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049A" w14:textId="77777777" w:rsidR="00442F6E" w:rsidRPr="00AF21B4" w:rsidRDefault="00442F6E" w:rsidP="00442F6E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Российская Федерация</w:t>
      </w:r>
    </w:p>
    <w:p w14:paraId="22135A72" w14:textId="77777777" w:rsidR="00442F6E" w:rsidRPr="00AF21B4" w:rsidRDefault="00442F6E" w:rsidP="00442F6E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5B817A5D" w14:textId="77777777" w:rsidR="00442F6E" w:rsidRPr="00AF21B4" w:rsidRDefault="00442F6E" w:rsidP="00442F6E">
      <w:pPr>
        <w:jc w:val="center"/>
        <w:rPr>
          <w:b/>
          <w:sz w:val="32"/>
          <w:szCs w:val="32"/>
        </w:rPr>
      </w:pPr>
    </w:p>
    <w:p w14:paraId="11402F69" w14:textId="77777777" w:rsidR="00442F6E" w:rsidRPr="00AF21B4" w:rsidRDefault="00442F6E" w:rsidP="00442F6E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666778A7" w14:textId="77777777" w:rsidR="00442F6E" w:rsidRPr="00AF21B4" w:rsidRDefault="00442F6E" w:rsidP="00442F6E">
      <w:pPr>
        <w:jc w:val="center"/>
        <w:rPr>
          <w:b/>
          <w:sz w:val="32"/>
          <w:szCs w:val="32"/>
        </w:rPr>
      </w:pPr>
    </w:p>
    <w:p w14:paraId="48B51AB0" w14:textId="3DAC752F" w:rsidR="00402F3F" w:rsidRDefault="00442F6E" w:rsidP="00442F6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</w:t>
      </w:r>
      <w:r w:rsidRPr="00AF21B4">
        <w:rPr>
          <w:b/>
          <w:sz w:val="44"/>
          <w:szCs w:val="44"/>
        </w:rPr>
        <w:t>ПОСТАНОВЛЕНИЕ</w:t>
      </w:r>
    </w:p>
    <w:p w14:paraId="6C86FE9D" w14:textId="77777777" w:rsidR="00442F6E" w:rsidRDefault="00442F6E" w:rsidP="00442F6E">
      <w:pPr>
        <w:rPr>
          <w:b/>
          <w:sz w:val="44"/>
          <w:szCs w:val="44"/>
        </w:rPr>
      </w:pPr>
    </w:p>
    <w:p w14:paraId="375CF476" w14:textId="11E0FCBD" w:rsidR="00442F6E" w:rsidRPr="00AF21B4" w:rsidRDefault="00442F6E" w:rsidP="00442F6E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00835B5" wp14:editId="223549C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0" b="0"/>
                <wp:wrapNone/>
                <wp:docPr id="1306227066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A971420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01350C" wp14:editId="25EDE989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0" b="0"/>
                <wp:wrapNone/>
                <wp:docPr id="201278320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5361469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 w:rsidR="00024D5B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E6ACD">
        <w:rPr>
          <w:sz w:val="28"/>
          <w:szCs w:val="28"/>
        </w:rPr>
        <w:t>0</w:t>
      </w:r>
      <w:r w:rsidR="00024D5B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5E6ACD">
        <w:rPr>
          <w:sz w:val="28"/>
          <w:szCs w:val="28"/>
        </w:rPr>
        <w:t>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="00024D5B">
        <w:rPr>
          <w:sz w:val="28"/>
          <w:szCs w:val="28"/>
        </w:rPr>
        <w:t>1307</w:t>
      </w:r>
      <w:r>
        <w:rPr>
          <w:sz w:val="28"/>
          <w:szCs w:val="28"/>
        </w:rPr>
        <w:t>-па</w:t>
      </w:r>
    </w:p>
    <w:p w14:paraId="4C6ED189" w14:textId="77777777" w:rsidR="00442F6E" w:rsidRDefault="00442F6E" w:rsidP="00442F6E">
      <w:pPr>
        <w:rPr>
          <w:b/>
          <w:bCs/>
        </w:rPr>
      </w:pPr>
    </w:p>
    <w:p w14:paraId="233C631A" w14:textId="77777777" w:rsidR="00024D5B" w:rsidRDefault="00024D5B" w:rsidP="00B26A39">
      <w:pPr>
        <w:pStyle w:val="1111"/>
        <w:numPr>
          <w:ilvl w:val="0"/>
          <w:numId w:val="0"/>
        </w:numPr>
        <w:tabs>
          <w:tab w:val="left" w:pos="4395"/>
        </w:tabs>
        <w:ind w:right="-1"/>
        <w:rPr>
          <w:rStyle w:val="130"/>
          <w:b/>
          <w:bCs/>
          <w:sz w:val="22"/>
          <w:szCs w:val="22"/>
        </w:rPr>
      </w:pPr>
      <w:bookmarkStart w:id="0" w:name="_Hlk215489240"/>
      <w:r>
        <w:rPr>
          <w:rStyle w:val="130"/>
          <w:b/>
          <w:bCs/>
          <w:sz w:val="22"/>
          <w:szCs w:val="22"/>
        </w:rPr>
        <w:t>Об утверждении плана подготовки муниципального образования «город Усолье-Сибирское» к отопительному периоду 2026-2027гг.</w:t>
      </w:r>
    </w:p>
    <w:bookmarkEnd w:id="0"/>
    <w:p w14:paraId="67C2CD4A" w14:textId="77777777" w:rsidR="005E6ACD" w:rsidRPr="00024D5B" w:rsidRDefault="005E6ACD" w:rsidP="005E6ACD">
      <w:pPr>
        <w:pStyle w:val="14"/>
        <w:shd w:val="clear" w:color="auto" w:fill="auto"/>
        <w:spacing w:after="260"/>
        <w:ind w:firstLine="740"/>
        <w:jc w:val="both"/>
      </w:pPr>
    </w:p>
    <w:p w14:paraId="51A52036" w14:textId="77777777" w:rsidR="00024D5B" w:rsidRPr="00010E19" w:rsidRDefault="00024D5B" w:rsidP="00024D5B">
      <w:pPr>
        <w:pStyle w:val="14"/>
        <w:spacing w:after="260"/>
        <w:ind w:firstLine="740"/>
        <w:jc w:val="both"/>
      </w:pPr>
      <w:r>
        <w:t>Руководствуясь Федеральным законом от 27.07.2010г. №190-ФЗ «О теплоснабжении», в соответствии с Приказом Минэнерго России от 13.11.2024г.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010E19">
        <w:t xml:space="preserve">, </w:t>
      </w:r>
      <w:r w:rsidRPr="005B1DD1">
        <w:t>Федеральным законом от 20.03.2025г. № 33-ФЗ «Об общих принципах организации местного самоуправления в Российской Федерации», ст. 45, ст. 55 Устава муниципального образования «город Усолье-Сибирское», администрация города Усолье-Сибирское</w:t>
      </w:r>
    </w:p>
    <w:p w14:paraId="46D191C1" w14:textId="77777777" w:rsidR="00024D5B" w:rsidRDefault="00024D5B" w:rsidP="00024D5B">
      <w:pPr>
        <w:jc w:val="both"/>
        <w:rPr>
          <w:rFonts w:eastAsia="Times New Roman"/>
          <w:b/>
          <w:sz w:val="28"/>
          <w:szCs w:val="28"/>
        </w:rPr>
      </w:pPr>
      <w:r w:rsidRPr="00010E19">
        <w:rPr>
          <w:rFonts w:eastAsia="Times New Roman"/>
          <w:b/>
          <w:sz w:val="28"/>
          <w:szCs w:val="28"/>
        </w:rPr>
        <w:t>ПОСТАНОВЛЯЕТ:</w:t>
      </w:r>
    </w:p>
    <w:p w14:paraId="70D186A8" w14:textId="77777777" w:rsidR="00024D5B" w:rsidRPr="00010E19" w:rsidRDefault="00024D5B" w:rsidP="00024D5B">
      <w:pPr>
        <w:jc w:val="both"/>
        <w:rPr>
          <w:rFonts w:eastAsia="Times New Roman"/>
          <w:b/>
          <w:sz w:val="28"/>
          <w:szCs w:val="28"/>
        </w:rPr>
      </w:pPr>
    </w:p>
    <w:p w14:paraId="3127CA4D" w14:textId="77777777" w:rsidR="00024D5B" w:rsidRDefault="00024D5B" w:rsidP="00024D5B">
      <w:pPr>
        <w:pStyle w:val="14"/>
        <w:numPr>
          <w:ilvl w:val="0"/>
          <w:numId w:val="1"/>
        </w:numPr>
        <w:shd w:val="clear" w:color="auto" w:fill="auto"/>
        <w:tabs>
          <w:tab w:val="left" w:pos="1119"/>
        </w:tabs>
        <w:ind w:firstLine="709"/>
        <w:jc w:val="both"/>
      </w:pPr>
      <w:r>
        <w:t>Утвердить план подготовки муниципального образования «город Усолье-Сибирское» к отопительному периоду 2026-2027 годов, согласно приложению к настоящему постановлению.</w:t>
      </w:r>
    </w:p>
    <w:p w14:paraId="5E88BBC5" w14:textId="77777777" w:rsidR="00024D5B" w:rsidRPr="00010E19" w:rsidRDefault="00024D5B" w:rsidP="00024D5B">
      <w:pPr>
        <w:pStyle w:val="14"/>
        <w:numPr>
          <w:ilvl w:val="0"/>
          <w:numId w:val="1"/>
        </w:numPr>
        <w:shd w:val="clear" w:color="auto" w:fill="auto"/>
        <w:tabs>
          <w:tab w:val="left" w:pos="1119"/>
        </w:tabs>
        <w:ind w:firstLine="709"/>
        <w:jc w:val="both"/>
      </w:pPr>
      <w:r w:rsidRPr="00010E19"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3E985F90" w14:textId="77777777" w:rsidR="00024D5B" w:rsidRDefault="00024D5B" w:rsidP="00024D5B">
      <w:pPr>
        <w:pStyle w:val="14"/>
        <w:numPr>
          <w:ilvl w:val="0"/>
          <w:numId w:val="1"/>
        </w:numPr>
        <w:shd w:val="clear" w:color="auto" w:fill="auto"/>
        <w:tabs>
          <w:tab w:val="left" w:pos="1119"/>
        </w:tabs>
        <w:ind w:firstLine="743"/>
        <w:jc w:val="both"/>
      </w:pPr>
      <w:r w:rsidRPr="00010E19">
        <w:t>Контроль за исполнением настоящего постановления оставляю за собой</w:t>
      </w:r>
    </w:p>
    <w:p w14:paraId="7696FFD6" w14:textId="77777777" w:rsidR="00024D5B" w:rsidRDefault="00024D5B" w:rsidP="00024D5B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311E90D9" w14:textId="759BA94B" w:rsidR="00024D5B" w:rsidRDefault="00024D5B" w:rsidP="00024D5B">
      <w:pPr>
        <w:spacing w:line="360" w:lineRule="auto"/>
        <w:jc w:val="both"/>
      </w:pPr>
      <w:bookmarkStart w:id="1" w:name="_Hlk149138363"/>
      <w:r w:rsidRPr="00B53246">
        <w:rPr>
          <w:rFonts w:eastAsia="Times New Roman"/>
          <w:b/>
          <w:bCs/>
          <w:sz w:val="28"/>
          <w:szCs w:val="28"/>
        </w:rPr>
        <w:t xml:space="preserve">Мэр города                                                                               М.В. </w:t>
      </w:r>
      <w:proofErr w:type="spellStart"/>
      <w:r w:rsidRPr="00B53246">
        <w:rPr>
          <w:rFonts w:eastAsia="Times New Roman"/>
          <w:b/>
          <w:bCs/>
          <w:sz w:val="28"/>
          <w:szCs w:val="28"/>
        </w:rPr>
        <w:t>Торопкин</w:t>
      </w:r>
      <w:bookmarkEnd w:id="1"/>
      <w:proofErr w:type="spellEnd"/>
      <w:r w:rsidRPr="00D22BB4">
        <w:t xml:space="preserve">                                                                                                      </w:t>
      </w:r>
    </w:p>
    <w:p w14:paraId="7CA798CA" w14:textId="77777777" w:rsidR="00024D5B" w:rsidRDefault="00024D5B" w:rsidP="00024D5B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138A93A3" w14:textId="77777777" w:rsidR="0010769D" w:rsidRPr="001D3BF0" w:rsidRDefault="0010769D" w:rsidP="0010769D">
      <w:pPr>
        <w:autoSpaceDE w:val="0"/>
        <w:autoSpaceDN w:val="0"/>
        <w:adjustRightInd w:val="0"/>
        <w:jc w:val="both"/>
        <w:rPr>
          <w:rFonts w:eastAsia="Times New Roman"/>
          <w:b/>
          <w:i/>
          <w:lang w:val="x-none"/>
        </w:rPr>
      </w:pPr>
      <w:r w:rsidRPr="001D3BF0">
        <w:rPr>
          <w:rFonts w:eastAsia="Times New Roman"/>
          <w:b/>
          <w:i/>
          <w:lang w:val="x-none"/>
        </w:rPr>
        <w:t xml:space="preserve">Приложения </w:t>
      </w:r>
      <w:r w:rsidRPr="001D3BF0">
        <w:rPr>
          <w:rFonts w:eastAsia="Times New Roman"/>
          <w:b/>
          <w:i/>
        </w:rPr>
        <w:t>к настоящему постановлению опубликованы</w:t>
      </w:r>
      <w:r w:rsidRPr="001D3BF0">
        <w:rPr>
          <w:rFonts w:eastAsia="Times New Roman"/>
          <w:b/>
          <w:i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1D3BF0">
        <w:rPr>
          <w:rFonts w:eastAsia="Times New Roman"/>
          <w:b/>
          <w:i/>
        </w:rPr>
        <w:t>, подраздел «Официальное опубликование»</w:t>
      </w:r>
      <w:r w:rsidRPr="001D3BF0">
        <w:rPr>
          <w:rFonts w:eastAsia="Times New Roman"/>
          <w:b/>
          <w:i/>
          <w:lang w:val="x-none"/>
        </w:rPr>
        <w:t xml:space="preserve">. </w:t>
      </w:r>
    </w:p>
    <w:p w14:paraId="60792897" w14:textId="77777777" w:rsidR="005E6ACD" w:rsidRPr="0010769D" w:rsidRDefault="005E6ACD" w:rsidP="005E6ACD">
      <w:pPr>
        <w:pStyle w:val="14"/>
        <w:shd w:val="clear" w:color="auto" w:fill="auto"/>
        <w:tabs>
          <w:tab w:val="left" w:pos="1119"/>
        </w:tabs>
        <w:spacing w:after="660"/>
        <w:ind w:left="740" w:firstLine="0"/>
        <w:jc w:val="both"/>
        <w:rPr>
          <w:lang w:val="x-none"/>
        </w:rPr>
      </w:pPr>
    </w:p>
    <w:p w14:paraId="21559046" w14:textId="00BFA5FC" w:rsidR="00B053CE" w:rsidRDefault="00B053CE" w:rsidP="00B053CE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DE3574E" w14:textId="77777777" w:rsidR="00B053CE" w:rsidRDefault="00B053CE" w:rsidP="00B053CE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75D52817" w14:textId="77777777" w:rsidR="00442F6E" w:rsidRDefault="00442F6E" w:rsidP="00442F6E"/>
    <w:sectPr w:rsidR="00442F6E" w:rsidSect="005E6A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60A8"/>
    <w:multiLevelType w:val="multilevel"/>
    <w:tmpl w:val="A314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" w15:restartNumberingAfterBreak="0">
    <w:nsid w:val="6A673365"/>
    <w:multiLevelType w:val="multilevel"/>
    <w:tmpl w:val="D7D49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 w16cid:durableId="479806188">
    <w:abstractNumId w:val="0"/>
  </w:num>
  <w:num w:numId="2" w16cid:durableId="1924219925">
    <w:abstractNumId w:val="1"/>
  </w:num>
  <w:num w:numId="3" w16cid:durableId="72896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24D5B"/>
    <w:rsid w:val="00060D5D"/>
    <w:rsid w:val="0010769D"/>
    <w:rsid w:val="00333894"/>
    <w:rsid w:val="00357A2B"/>
    <w:rsid w:val="003E5FD9"/>
    <w:rsid w:val="00402F3F"/>
    <w:rsid w:val="00442F6E"/>
    <w:rsid w:val="00546CAF"/>
    <w:rsid w:val="005E6ACD"/>
    <w:rsid w:val="007A087E"/>
    <w:rsid w:val="009D08A0"/>
    <w:rsid w:val="00AE5096"/>
    <w:rsid w:val="00B053CE"/>
    <w:rsid w:val="00B26A39"/>
    <w:rsid w:val="00E20410"/>
    <w:rsid w:val="00FC63E8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2F6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42F6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42F6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42F6E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442F6E"/>
    <w:rPr>
      <w:b/>
      <w:bCs/>
      <w:smallCaps/>
      <w:color w:val="2F5496" w:themeColor="accent1" w:themeShade="BF"/>
      <w:spacing w:val="5"/>
    </w:rPr>
  </w:style>
  <w:style w:type="character" w:customStyle="1" w:styleId="ad">
    <w:name w:val="Основной текст_"/>
    <w:basedOn w:val="a1"/>
    <w:link w:val="14"/>
    <w:rsid w:val="00B053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d"/>
    <w:rsid w:val="00B053CE"/>
    <w:pPr>
      <w:widowControl w:val="0"/>
      <w:shd w:val="clear" w:color="auto" w:fill="FFFFFF"/>
      <w:ind w:firstLine="400"/>
    </w:pPr>
    <w:rPr>
      <w:rFonts w:eastAsia="Times New Roman"/>
      <w:kern w:val="2"/>
      <w:sz w:val="28"/>
      <w:szCs w:val="28"/>
      <w:lang w:eastAsia="en-US"/>
    </w:rPr>
  </w:style>
  <w:style w:type="paragraph" w:customStyle="1" w:styleId="ConsPlusNormal">
    <w:name w:val="ConsPlusNormal"/>
    <w:rsid w:val="00B0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130">
    <w:name w:val="Стиль 13 пт"/>
    <w:semiHidden/>
    <w:rsid w:val="00B053CE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B053CE"/>
    <w:pPr>
      <w:numPr>
        <w:numId w:val="2"/>
      </w:numPr>
      <w:jc w:val="center"/>
    </w:pPr>
    <w:rPr>
      <w:rFonts w:eastAsia="Times New Roman"/>
      <w:sz w:val="26"/>
      <w:szCs w:val="20"/>
      <w14:ligatures w14:val="none"/>
    </w:rPr>
  </w:style>
  <w:style w:type="paragraph" w:customStyle="1" w:styleId="11">
    <w:name w:val="Стиль приложения 1.1."/>
    <w:basedOn w:val="a0"/>
    <w:rsid w:val="00B053CE"/>
    <w:pPr>
      <w:numPr>
        <w:ilvl w:val="1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">
    <w:name w:val="Стиль приложения 1.1.1."/>
    <w:basedOn w:val="a0"/>
    <w:rsid w:val="00B053CE"/>
    <w:pPr>
      <w:numPr>
        <w:ilvl w:val="2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1">
    <w:name w:val="Стиль приложения 1.1.1.1."/>
    <w:basedOn w:val="a0"/>
    <w:rsid w:val="00B053CE"/>
    <w:pPr>
      <w:numPr>
        <w:ilvl w:val="3"/>
        <w:numId w:val="2"/>
      </w:numPr>
      <w:ind w:left="0" w:firstLine="709"/>
      <w:jc w:val="both"/>
    </w:pPr>
    <w:rPr>
      <w:rFonts w:eastAsia="Times New Roman"/>
      <w:sz w:val="26"/>
      <w:szCs w:val="20"/>
      <w14:ligatures w14:val="none"/>
    </w:rPr>
  </w:style>
  <w:style w:type="paragraph" w:customStyle="1" w:styleId="10">
    <w:name w:val="Стиль приложения_1)"/>
    <w:basedOn w:val="a0"/>
    <w:rsid w:val="00B053CE"/>
    <w:pPr>
      <w:numPr>
        <w:ilvl w:val="4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a">
    <w:name w:val="Стиль приложения_а)"/>
    <w:basedOn w:val="a0"/>
    <w:rsid w:val="00B053CE"/>
    <w:pPr>
      <w:numPr>
        <w:ilvl w:val="5"/>
        <w:numId w:val="2"/>
      </w:numPr>
      <w:jc w:val="both"/>
    </w:pPr>
    <w:rPr>
      <w:rFonts w:eastAsia="Times New Roman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Биктимирова Ирина Васильевна</cp:lastModifiedBy>
  <cp:revision>4</cp:revision>
  <dcterms:created xsi:type="dcterms:W3CDTF">2026-06-17T03:26:00Z</dcterms:created>
  <dcterms:modified xsi:type="dcterms:W3CDTF">2026-06-17T03:57:00Z</dcterms:modified>
</cp:coreProperties>
</file>