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35C" w:rsidRPr="00786E87" w:rsidRDefault="00F92B40" w:rsidP="00786E87">
      <w:pPr>
        <w:spacing w:after="0"/>
        <w:jc w:val="righ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Приложение</w:t>
      </w:r>
      <w:bookmarkStart w:id="0" w:name="_GoBack"/>
      <w:bookmarkEnd w:id="0"/>
      <w:r w:rsidR="00786E87" w:rsidRPr="00786E87">
        <w:rPr>
          <w:rFonts w:ascii="Times New Roman" w:hAnsi="Times New Roman" w:cs="Times New Roman"/>
          <w:szCs w:val="28"/>
        </w:rPr>
        <w:t xml:space="preserve"> 2</w:t>
      </w:r>
    </w:p>
    <w:p w:rsidR="00786E87" w:rsidRPr="00786E87" w:rsidRDefault="00786E87" w:rsidP="00786E87">
      <w:pPr>
        <w:spacing w:after="0"/>
        <w:jc w:val="right"/>
        <w:rPr>
          <w:rFonts w:ascii="Times New Roman" w:hAnsi="Times New Roman" w:cs="Times New Roman"/>
          <w:szCs w:val="28"/>
        </w:rPr>
      </w:pPr>
      <w:r w:rsidRPr="00786E87">
        <w:rPr>
          <w:rFonts w:ascii="Times New Roman" w:hAnsi="Times New Roman" w:cs="Times New Roman"/>
          <w:szCs w:val="28"/>
        </w:rPr>
        <w:t>к муниципальной программе</w:t>
      </w:r>
    </w:p>
    <w:p w:rsidR="00786E87" w:rsidRPr="00786E87" w:rsidRDefault="00786E87" w:rsidP="00786E87">
      <w:pPr>
        <w:spacing w:after="0"/>
        <w:jc w:val="right"/>
        <w:rPr>
          <w:rFonts w:ascii="Times New Roman" w:hAnsi="Times New Roman" w:cs="Times New Roman"/>
          <w:szCs w:val="28"/>
        </w:rPr>
      </w:pPr>
      <w:r w:rsidRPr="00786E87">
        <w:rPr>
          <w:rFonts w:ascii="Times New Roman" w:hAnsi="Times New Roman" w:cs="Times New Roman"/>
          <w:szCs w:val="28"/>
        </w:rPr>
        <w:t>«Жилье и городская среда»</w:t>
      </w:r>
    </w:p>
    <w:p w:rsidR="00544972" w:rsidRDefault="00544972" w:rsidP="00544972">
      <w:pPr>
        <w:spacing w:before="240" w:after="240"/>
        <w:jc w:val="right"/>
        <w:rPr>
          <w:rFonts w:ascii="Times New Roman" w:hAnsi="Times New Roman" w:cs="Times New Roman"/>
          <w:sz w:val="28"/>
          <w:szCs w:val="28"/>
        </w:rPr>
      </w:pPr>
      <w:r w:rsidRPr="00783102">
        <w:rPr>
          <w:rFonts w:ascii="Times New Roman" w:hAnsi="Times New Roman" w:cs="Times New Roman"/>
          <w:szCs w:val="28"/>
        </w:rPr>
        <w:t>Таблица 1</w:t>
      </w:r>
    </w:p>
    <w:p w:rsidR="00460AAB" w:rsidRPr="00DB1988" w:rsidRDefault="00C109D5" w:rsidP="00E4501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ПАСПОРТ </w:t>
      </w:r>
    </w:p>
    <w:p w:rsidR="00C109D5" w:rsidRPr="00DB1988" w:rsidRDefault="00DB1988" w:rsidP="00E4501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</w:p>
    <w:p w:rsidR="00022F7D" w:rsidRPr="00DB1988" w:rsidRDefault="00022F7D" w:rsidP="00E4501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>«</w:t>
      </w:r>
      <w:r w:rsidR="001F3E81" w:rsidRPr="009C38A4">
        <w:rPr>
          <w:rFonts w:ascii="Times New Roman" w:hAnsi="Times New Roman" w:cs="Times New Roman"/>
          <w:sz w:val="28"/>
          <w:szCs w:val="28"/>
        </w:rPr>
        <w:t>ОБЕСПЕЧЕНИЕ САНИТАРНО-ЭПИДЕМИОЛОГИЧЕСКОГО БЛАГОПОЛУЧИЯ НАСЕЛЕНИЯ</w:t>
      </w:r>
      <w:r w:rsidRPr="00DB1988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544972" w:rsidRPr="00DB1988" w:rsidRDefault="00544972" w:rsidP="00460AAB">
      <w:pPr>
        <w:spacing w:before="120"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>Общие положения</w:t>
      </w:r>
    </w:p>
    <w:p w:rsidR="00C109D5" w:rsidRPr="00783102" w:rsidRDefault="00C109D5" w:rsidP="00783102">
      <w:pPr>
        <w:spacing w:after="0"/>
        <w:jc w:val="right"/>
        <w:rPr>
          <w:rFonts w:ascii="Times New Roman" w:hAnsi="Times New Roman" w:cs="Times New Roman"/>
          <w:sz w:val="24"/>
          <w:szCs w:val="28"/>
        </w:rPr>
      </w:pPr>
    </w:p>
    <w:tbl>
      <w:tblPr>
        <w:tblpPr w:leftFromText="180" w:rightFromText="180" w:vertAnchor="page" w:horzAnchor="margin" w:tblpY="4471"/>
        <w:tblW w:w="10957" w:type="dxa"/>
        <w:tblLook w:val="04A0" w:firstRow="1" w:lastRow="0" w:firstColumn="1" w:lastColumn="0" w:noHBand="0" w:noVBand="1"/>
      </w:tblPr>
      <w:tblGrid>
        <w:gridCol w:w="5152"/>
        <w:gridCol w:w="5805"/>
      </w:tblGrid>
      <w:tr w:rsidR="00544972" w:rsidRPr="00DB1988" w:rsidTr="001F3E81">
        <w:trPr>
          <w:trHeight w:val="654"/>
        </w:trPr>
        <w:tc>
          <w:tcPr>
            <w:tcW w:w="5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72" w:rsidRPr="00DB1988" w:rsidRDefault="00544972" w:rsidP="001F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Ответственный исполнитель муниципального проекта</w:t>
            </w:r>
          </w:p>
        </w:tc>
        <w:tc>
          <w:tcPr>
            <w:tcW w:w="5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72" w:rsidRPr="00DB1988" w:rsidRDefault="009C38A4" w:rsidP="001F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9C38A4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544972" w:rsidRPr="00DB1988" w:rsidTr="001F3E81">
        <w:trPr>
          <w:trHeight w:val="708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72" w:rsidRPr="00DB1988" w:rsidRDefault="00544972" w:rsidP="001F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Наименование муниципальной программы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72" w:rsidRPr="00DB1988" w:rsidRDefault="00544972" w:rsidP="001F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B1988">
              <w:rPr>
                <w:rFonts w:ascii="Times New Roman" w:hAnsi="Times New Roman"/>
                <w:sz w:val="24"/>
                <w:szCs w:val="28"/>
              </w:rPr>
              <w:t>Жилье и городская среда</w:t>
            </w:r>
          </w:p>
        </w:tc>
      </w:tr>
      <w:tr w:rsidR="00544972" w:rsidRPr="00DB1988" w:rsidTr="001F3E81">
        <w:trPr>
          <w:trHeight w:val="716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72" w:rsidRPr="00DB1988" w:rsidRDefault="00544972" w:rsidP="001F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Участники муниципального проекта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4972" w:rsidRPr="00DB1988" w:rsidRDefault="00544972" w:rsidP="001F3E81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</w:t>
            </w:r>
            <w:r w:rsidR="00DB1988"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ции города Усолье</w:t>
            </w:r>
            <w:r w:rsidR="00DB1988"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noBreakHyphen/>
            </w:r>
            <w:r w:rsidRPr="00DB198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Сибирское</w:t>
            </w:r>
          </w:p>
        </w:tc>
      </w:tr>
    </w:tbl>
    <w:p w:rsidR="00544972" w:rsidRDefault="00544972" w:rsidP="00460AAB">
      <w:pPr>
        <w:spacing w:before="100" w:beforeAutospacing="1"/>
        <w:rPr>
          <w:rFonts w:ascii="Times New Roman" w:hAnsi="Times New Roman" w:cs="Times New Roman"/>
          <w:szCs w:val="28"/>
        </w:rPr>
        <w:sectPr w:rsidR="00544972" w:rsidSect="00544972">
          <w:pgSz w:w="11906" w:h="16838"/>
          <w:pgMar w:top="567" w:right="284" w:bottom="1134" w:left="568" w:header="708" w:footer="708" w:gutter="0"/>
          <w:cols w:space="708"/>
          <w:docGrid w:linePitch="360"/>
        </w:sectPr>
      </w:pPr>
    </w:p>
    <w:p w:rsidR="00EC469F" w:rsidRPr="00EC469F" w:rsidRDefault="00EC469F" w:rsidP="00BE30F4">
      <w:pPr>
        <w:spacing w:before="100" w:beforeAutospacing="1"/>
        <w:jc w:val="right"/>
        <w:rPr>
          <w:rFonts w:ascii="Times New Roman" w:hAnsi="Times New Roman" w:cs="Times New Roman"/>
          <w:szCs w:val="28"/>
        </w:rPr>
      </w:pPr>
      <w:r w:rsidRPr="00EC469F">
        <w:rPr>
          <w:rFonts w:ascii="Times New Roman" w:hAnsi="Times New Roman" w:cs="Times New Roman"/>
          <w:szCs w:val="28"/>
        </w:rPr>
        <w:lastRenderedPageBreak/>
        <w:t>Таблица 2</w:t>
      </w:r>
    </w:p>
    <w:p w:rsidR="00C109D5" w:rsidRPr="00DB1988" w:rsidRDefault="00C109D5" w:rsidP="00DB198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ПОКАЗАТЕЛИ </w:t>
      </w:r>
      <w:r w:rsidR="00DB1988" w:rsidRPr="00DB1988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</w:p>
    <w:p w:rsidR="009B0AB8" w:rsidRDefault="009B0AB8" w:rsidP="009B0AB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0AB8">
        <w:rPr>
          <w:rFonts w:ascii="Times New Roman" w:hAnsi="Times New Roman" w:cs="Times New Roman"/>
          <w:sz w:val="28"/>
          <w:szCs w:val="28"/>
        </w:rPr>
        <w:t>«</w:t>
      </w:r>
      <w:r w:rsidR="001F3E81" w:rsidRPr="009B0AB8">
        <w:rPr>
          <w:rFonts w:ascii="Times New Roman" w:hAnsi="Times New Roman" w:cs="Times New Roman"/>
          <w:sz w:val="28"/>
          <w:szCs w:val="28"/>
        </w:rPr>
        <w:t>ОБЕСПЕЧЕНИЕ САНИТАРНО-ЭПИДЕМИОЛОГИЧЕСКОГО БЛАГОПОЛУЧИЯ НАСЕЛЕНИЯ</w:t>
      </w:r>
      <w:r w:rsidRPr="009B0AB8">
        <w:rPr>
          <w:rFonts w:ascii="Times New Roman" w:hAnsi="Times New Roman" w:cs="Times New Roman"/>
          <w:sz w:val="28"/>
          <w:szCs w:val="28"/>
        </w:rPr>
        <w:t xml:space="preserve">» </w:t>
      </w:r>
    </w:p>
    <w:tbl>
      <w:tblPr>
        <w:tblW w:w="15826" w:type="dxa"/>
        <w:tblInd w:w="-431" w:type="dxa"/>
        <w:tblLook w:val="04A0" w:firstRow="1" w:lastRow="0" w:firstColumn="1" w:lastColumn="0" w:noHBand="0" w:noVBand="1"/>
      </w:tblPr>
      <w:tblGrid>
        <w:gridCol w:w="486"/>
        <w:gridCol w:w="3238"/>
        <w:gridCol w:w="2186"/>
        <w:gridCol w:w="725"/>
        <w:gridCol w:w="1060"/>
        <w:gridCol w:w="920"/>
        <w:gridCol w:w="920"/>
        <w:gridCol w:w="920"/>
        <w:gridCol w:w="920"/>
        <w:gridCol w:w="920"/>
        <w:gridCol w:w="920"/>
        <w:gridCol w:w="2611"/>
      </w:tblGrid>
      <w:tr w:rsidR="00202FEC" w:rsidRPr="00202FEC" w:rsidTr="00202FEC">
        <w:trPr>
          <w:trHeight w:val="600"/>
        </w:trPr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4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Наименование показателя 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  <w:r w:rsidR="00786E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</w:p>
          <w:p w:rsidR="00786E87" w:rsidRPr="00202FEC" w:rsidRDefault="00786E87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Ед. </w:t>
            </w: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изм.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lang w:eastAsia="ru-RU"/>
              </w:rPr>
              <w:t>Базовое значение</w:t>
            </w:r>
          </w:p>
        </w:tc>
        <w:tc>
          <w:tcPr>
            <w:tcW w:w="55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lang w:eastAsia="ru-RU"/>
              </w:rPr>
              <w:t>Значение показателя по годам</w:t>
            </w:r>
          </w:p>
        </w:tc>
        <w:tc>
          <w:tcPr>
            <w:tcW w:w="26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202FEC" w:rsidRPr="00202FEC" w:rsidTr="00786E87">
        <w:trPr>
          <w:trHeight w:val="450"/>
        </w:trPr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6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FEC" w:rsidRPr="00202FEC" w:rsidTr="00786E87">
        <w:trPr>
          <w:trHeight w:val="450"/>
        </w:trPr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FEC" w:rsidRPr="00202FEC" w:rsidTr="00202FEC">
        <w:trPr>
          <w:trHeight w:val="315"/>
        </w:trPr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202FEC" w:rsidRPr="00202FEC" w:rsidTr="00202FEC">
        <w:trPr>
          <w:trHeight w:val="720"/>
        </w:trPr>
        <w:tc>
          <w:tcPr>
            <w:tcW w:w="1582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1. Задача «Улучшение экологических условий проживания населения на территории, подверженной негативному влиянию объектов накопления вреда и несанкционированных свалок»</w:t>
            </w:r>
          </w:p>
        </w:tc>
      </w:tr>
      <w:tr w:rsidR="00202FEC" w:rsidRPr="00202FEC" w:rsidTr="00202FEC">
        <w:trPr>
          <w:trHeight w:val="1425"/>
        </w:trPr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созданных мест (площадок) накопления твердых коммунальных отходов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убывающий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CB6E51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tr w:rsidR="00202FEC" w:rsidRPr="00202FEC" w:rsidTr="00202FEC">
        <w:trPr>
          <w:trHeight w:val="1320"/>
        </w:trPr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приобретенных контейнеров и (или) бункеров.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CB6E51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убывающий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CB6E51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tr w:rsidR="00202FEC" w:rsidRPr="00202FEC" w:rsidTr="00202FEC">
        <w:trPr>
          <w:trHeight w:val="1575"/>
        </w:trPr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Доля ликвидированных свалок к общему количеству выявленных свалок, предусмотренных территориальной схемой по обращению с отходами в Муниципальном образовании </w:t>
            </w:r>
            <w:r w:rsidRPr="00202FEC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«</w:t>
            </w: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город Усолье-Сибирское</w:t>
            </w:r>
            <w:r w:rsidRPr="00202FEC"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поддерживающий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02FEC" w:rsidRPr="00202FEC" w:rsidRDefault="00202FEC" w:rsidP="0020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2F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</w:tbl>
    <w:p w:rsidR="0069590B" w:rsidRDefault="00202FEC" w:rsidP="00202FE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202FE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Расчет доли</w:t>
      </w:r>
      <w:r w:rsidRPr="00202FE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ликвидированных свалок к общему количеству выявленных свалок, предусмотренных территориальной схемой по обращению с отходами в Муниципальном образовании </w:t>
      </w:r>
      <w:r w:rsidRPr="00202FEC">
        <w:rPr>
          <w:rFonts w:ascii="Calibri" w:eastAsia="Times New Roman" w:hAnsi="Calibri" w:cs="Calibri"/>
          <w:sz w:val="20"/>
          <w:szCs w:val="20"/>
          <w:lang w:eastAsia="ru-RU"/>
        </w:rPr>
        <w:t>«</w:t>
      </w:r>
      <w:r w:rsidRPr="00202FEC">
        <w:rPr>
          <w:rFonts w:ascii="Times New Roman" w:eastAsia="Times New Roman" w:hAnsi="Times New Roman" w:cs="Times New Roman"/>
          <w:sz w:val="20"/>
          <w:szCs w:val="20"/>
          <w:lang w:eastAsia="ru-RU"/>
        </w:rPr>
        <w:t>город Усолье-Сибирское</w:t>
      </w:r>
      <w:r w:rsidRPr="00202FEC">
        <w:rPr>
          <w:rFonts w:ascii="Calibri" w:eastAsia="Times New Roman" w:hAnsi="Calibri" w:cs="Calibri"/>
          <w:sz w:val="20"/>
          <w:szCs w:val="20"/>
          <w:lang w:eastAsia="ru-RU"/>
        </w:rPr>
        <w:t>»</w:t>
      </w:r>
    </w:p>
    <w:p w:rsidR="00202FEC" w:rsidRPr="00202FEC" w:rsidRDefault="00202FEC" w:rsidP="00202FEC">
      <w:pPr>
        <w:shd w:val="clear" w:color="auto" w:fill="FFFFFF" w:themeFill="background1"/>
        <w:spacing w:after="0" w:line="240" w:lineRule="auto"/>
        <w:jc w:val="both"/>
        <w:rPr>
          <w:rFonts w:ascii="Times New Roman" w:eastAsiaTheme="minorEastAsia" w:hAnsi="Times New Roman" w:cs="Times New Roman"/>
          <w:color w:val="000000"/>
          <w:sz w:val="20"/>
          <w:szCs w:val="20"/>
          <w:shd w:val="clear" w:color="auto" w:fill="FFFFFF" w:themeFill="background1"/>
          <w:lang w:eastAsia="ru-RU"/>
        </w:rPr>
      </w:pPr>
      <m:oMathPara>
        <m:oMath>
          <m:r>
            <w:rPr>
              <w:rFonts w:ascii="Cambria Math" w:eastAsia="Times New Roman" w:hAnsi="Cambria Math" w:cs="Times New Roman"/>
              <w:color w:val="000000"/>
              <w:sz w:val="20"/>
              <w:szCs w:val="20"/>
              <w:shd w:val="clear" w:color="auto" w:fill="FFFFFF" w:themeFill="background1"/>
              <w:lang w:eastAsia="ru-RU"/>
            </w:rPr>
            <m:t>D=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0"/>
                  <w:szCs w:val="20"/>
                  <w:shd w:val="clear" w:color="auto" w:fill="FFFFFF" w:themeFill="background1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0"/>
                      <w:szCs w:val="20"/>
                      <w:shd w:val="clear" w:color="auto" w:fill="FFFFFF" w:themeFill="background1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shd w:val="clear" w:color="auto" w:fill="FFFFFF" w:themeFill="background1"/>
                      <w:lang w:eastAsia="ru-RU"/>
                    </w:rPr>
                    <m:t>K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shd w:val="clear" w:color="auto" w:fill="FFFFFF" w:themeFill="background1"/>
                      <w:lang w:eastAsia="ru-RU"/>
                    </w:rPr>
                    <m:t>факт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0"/>
                      <w:szCs w:val="20"/>
                      <w:shd w:val="clear" w:color="auto" w:fill="FFFFFF" w:themeFill="background1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shd w:val="clear" w:color="auto" w:fill="FFFFFF" w:themeFill="background1"/>
                      <w:lang w:eastAsia="ru-RU"/>
                    </w:rPr>
                    <m:t>K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0"/>
                      <w:szCs w:val="20"/>
                      <w:shd w:val="clear" w:color="auto" w:fill="FFFFFF" w:themeFill="background1"/>
                      <w:lang w:eastAsia="ru-RU"/>
                    </w:rPr>
                    <m:t>план</m:t>
                  </m:r>
                </m:sub>
              </m:sSub>
            </m:den>
          </m:f>
          <m:r>
            <w:rPr>
              <w:rFonts w:ascii="Cambria Math" w:eastAsia="Times New Roman" w:hAnsi="Cambria Math" w:cs="Times New Roman"/>
              <w:color w:val="000000"/>
              <w:sz w:val="20"/>
              <w:szCs w:val="20"/>
              <w:shd w:val="clear" w:color="auto" w:fill="FFFFFF" w:themeFill="background1"/>
              <w:lang w:eastAsia="ru-RU"/>
            </w:rPr>
            <m:t>∙100%  , где</m:t>
          </m:r>
        </m:oMath>
      </m:oMathPara>
    </w:p>
    <w:p w:rsidR="00202FEC" w:rsidRPr="00202FEC" w:rsidRDefault="00202FEC" w:rsidP="00202FEC">
      <w:pPr>
        <w:shd w:val="clear" w:color="auto" w:fill="FFFFFF" w:themeFill="background1"/>
        <w:spacing w:after="0" w:line="240" w:lineRule="auto"/>
        <w:jc w:val="both"/>
        <w:rPr>
          <w:rFonts w:ascii="Times New Roman" w:eastAsiaTheme="minorEastAsia" w:hAnsi="Times New Roman" w:cs="Times New Roman"/>
          <w:color w:val="000000"/>
          <w:sz w:val="20"/>
          <w:szCs w:val="20"/>
          <w:shd w:val="clear" w:color="auto" w:fill="FFFFFF" w:themeFill="background1"/>
          <w:lang w:eastAsia="ru-RU"/>
        </w:rPr>
      </w:pPr>
    </w:p>
    <w:p w:rsidR="00202FEC" w:rsidRPr="00C01A31" w:rsidRDefault="00202FEC" w:rsidP="00202FEC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 w:themeFill="background1"/>
          <w:lang w:eastAsia="ru-RU"/>
        </w:rPr>
      </w:pPr>
      <m:oMath>
        <m:r>
          <w:rPr>
            <w:rFonts w:ascii="Cambria Math" w:eastAsia="Times New Roman" w:hAnsi="Cambria Math" w:cs="Times New Roman"/>
            <w:color w:val="000000"/>
            <w:sz w:val="20"/>
            <w:szCs w:val="20"/>
            <w:shd w:val="clear" w:color="auto" w:fill="FFFFFF" w:themeFill="background1"/>
            <w:lang w:eastAsia="ru-RU"/>
          </w:rPr>
          <m:t>D</m:t>
        </m:r>
      </m:oMath>
      <w:r w:rsidRPr="00202FE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 w:themeFill="background1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 w:themeFill="background1"/>
          <w:lang w:eastAsia="ru-RU"/>
        </w:rPr>
        <w:t>доля ликвидированных свалок;</w:t>
      </w:r>
    </w:p>
    <w:p w:rsidR="00202FEC" w:rsidRDefault="00F92B40" w:rsidP="00202FEC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 w:themeFill="background1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0"/>
                <w:szCs w:val="20"/>
                <w:shd w:val="clear" w:color="auto" w:fill="FFFFFF" w:themeFill="background1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0"/>
                <w:szCs w:val="20"/>
                <w:shd w:val="clear" w:color="auto" w:fill="FFFFFF" w:themeFill="background1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0"/>
                <w:szCs w:val="20"/>
                <w:shd w:val="clear" w:color="auto" w:fill="FFFFFF" w:themeFill="background1"/>
                <w:lang w:eastAsia="ru-RU"/>
              </w:rPr>
              <m:t>факт</m:t>
            </m:r>
          </m:sub>
        </m:sSub>
      </m:oMath>
      <w:r w:rsidR="00202FE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 w:themeFill="background1"/>
          <w:lang w:eastAsia="ru-RU"/>
        </w:rPr>
        <w:t xml:space="preserve">- количество выявленных свалок на территории </w:t>
      </w:r>
      <w:r w:rsidR="00202FEC" w:rsidRPr="00FF157B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 w:themeFill="background1"/>
          <w:lang w:eastAsia="ru-RU"/>
        </w:rPr>
        <w:t>Муниципально</w:t>
      </w:r>
      <w:r w:rsidR="00202FE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 w:themeFill="background1"/>
          <w:lang w:eastAsia="ru-RU"/>
        </w:rPr>
        <w:t>го</w:t>
      </w:r>
      <w:r w:rsidR="00202FEC" w:rsidRPr="00FF157B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 w:themeFill="background1"/>
          <w:lang w:eastAsia="ru-RU"/>
        </w:rPr>
        <w:t xml:space="preserve"> образовани</w:t>
      </w:r>
      <w:r w:rsidR="00202FE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 w:themeFill="background1"/>
          <w:lang w:eastAsia="ru-RU"/>
        </w:rPr>
        <w:t>я</w:t>
      </w:r>
      <w:r w:rsidR="00202FEC" w:rsidRPr="00FF157B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 w:themeFill="background1"/>
          <w:lang w:eastAsia="ru-RU"/>
        </w:rPr>
        <w:t xml:space="preserve"> «город Усолье-Сибирское»</w:t>
      </w:r>
      <w:r w:rsidR="00202FE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 w:themeFill="background1"/>
          <w:lang w:eastAsia="ru-RU"/>
        </w:rPr>
        <w:t>;</w:t>
      </w:r>
    </w:p>
    <w:p w:rsidR="0069590B" w:rsidRPr="00202FEC" w:rsidRDefault="00F92B40" w:rsidP="00202FEC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 w:themeFill="background1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0"/>
                <w:szCs w:val="20"/>
                <w:shd w:val="clear" w:color="auto" w:fill="FFFFFF" w:themeFill="background1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0"/>
                <w:szCs w:val="20"/>
                <w:shd w:val="clear" w:color="auto" w:fill="FFFFFF" w:themeFill="background1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0"/>
                <w:szCs w:val="20"/>
                <w:shd w:val="clear" w:color="auto" w:fill="FFFFFF" w:themeFill="background1"/>
                <w:lang w:eastAsia="ru-RU"/>
              </w:rPr>
              <m:t>план</m:t>
            </m:r>
          </m:sub>
        </m:sSub>
      </m:oMath>
      <w:r w:rsidR="00202FE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 w:themeFill="background1"/>
          <w:lang w:eastAsia="ru-RU"/>
        </w:rPr>
        <w:t xml:space="preserve">- количество ликвидированных свалок на территории Муниципального </w:t>
      </w:r>
      <w:r w:rsidR="00202FEC" w:rsidRPr="00FF157B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 w:themeFill="background1"/>
          <w:lang w:eastAsia="ru-RU"/>
        </w:rPr>
        <w:t>образовани</w:t>
      </w:r>
      <w:r w:rsidR="00202FE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 w:themeFill="background1"/>
          <w:lang w:eastAsia="ru-RU"/>
        </w:rPr>
        <w:t>я</w:t>
      </w:r>
      <w:r w:rsidR="00202FEC" w:rsidRPr="00FF157B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 w:themeFill="background1"/>
          <w:lang w:eastAsia="ru-RU"/>
        </w:rPr>
        <w:t xml:space="preserve"> «город Усолье-Сибирское»</w:t>
      </w:r>
      <w:r w:rsidR="00202FEC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 w:themeFill="background1"/>
          <w:lang w:eastAsia="ru-RU"/>
        </w:rPr>
        <w:t>.</w:t>
      </w:r>
    </w:p>
    <w:p w:rsidR="008E616E" w:rsidRDefault="008E616E" w:rsidP="009B0AB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05807" w:rsidRPr="00EC469F" w:rsidRDefault="00544972" w:rsidP="00202FEC">
      <w:pPr>
        <w:jc w:val="righ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lastRenderedPageBreak/>
        <w:t>Таблица</w:t>
      </w:r>
      <w:r w:rsidR="00022F7D" w:rsidRPr="00EC469F">
        <w:rPr>
          <w:rFonts w:ascii="Times New Roman" w:hAnsi="Times New Roman" w:cs="Times New Roman"/>
          <w:szCs w:val="28"/>
        </w:rPr>
        <w:t xml:space="preserve"> 3</w:t>
      </w:r>
    </w:p>
    <w:p w:rsidR="00544972" w:rsidRPr="00DB1988" w:rsidRDefault="00544972" w:rsidP="00DB19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ПЕРЕЧЕНЬ МЕРОПРИЯТИЙ (РЕЗУЛЬТАТОВ) </w:t>
      </w:r>
      <w:r w:rsidR="00DB1988" w:rsidRPr="00DB1988">
        <w:rPr>
          <w:rFonts w:ascii="Times New Roman" w:hAnsi="Times New Roman" w:cs="Times New Roman"/>
          <w:sz w:val="28"/>
          <w:szCs w:val="28"/>
        </w:rPr>
        <w:t>МУНИЦИПАЛЬНОГО ПРОЕКТА</w:t>
      </w:r>
    </w:p>
    <w:p w:rsidR="009B0AB8" w:rsidRDefault="009B0AB8" w:rsidP="009B0AB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0AB8">
        <w:rPr>
          <w:rFonts w:ascii="Times New Roman" w:hAnsi="Times New Roman" w:cs="Times New Roman"/>
          <w:sz w:val="28"/>
          <w:szCs w:val="28"/>
        </w:rPr>
        <w:t>«</w:t>
      </w:r>
      <w:r w:rsidR="001F3E81" w:rsidRPr="009B0AB8">
        <w:rPr>
          <w:rFonts w:ascii="Times New Roman" w:hAnsi="Times New Roman" w:cs="Times New Roman"/>
          <w:sz w:val="28"/>
          <w:szCs w:val="28"/>
        </w:rPr>
        <w:t>ОБЕСПЕЧЕНИЕ САНИТАРНО-ЭПИДЕМИОЛОГИЧЕСКОГО БЛАГОПОЛУЧИЯ НАСЕЛЕНИЯ</w:t>
      </w:r>
      <w:r w:rsidRPr="009B0AB8">
        <w:rPr>
          <w:rFonts w:ascii="Times New Roman" w:hAnsi="Times New Roman" w:cs="Times New Roman"/>
          <w:sz w:val="28"/>
          <w:szCs w:val="28"/>
        </w:rPr>
        <w:t xml:space="preserve">» </w:t>
      </w:r>
    </w:p>
    <w:tbl>
      <w:tblPr>
        <w:tblW w:w="15593" w:type="dxa"/>
        <w:tblInd w:w="-572" w:type="dxa"/>
        <w:tblLook w:val="04A0" w:firstRow="1" w:lastRow="0" w:firstColumn="1" w:lastColumn="0" w:noHBand="0" w:noVBand="1"/>
      </w:tblPr>
      <w:tblGrid>
        <w:gridCol w:w="546"/>
        <w:gridCol w:w="2758"/>
        <w:gridCol w:w="1560"/>
        <w:gridCol w:w="2933"/>
        <w:gridCol w:w="1219"/>
        <w:gridCol w:w="1060"/>
        <w:gridCol w:w="895"/>
        <w:gridCol w:w="895"/>
        <w:gridCol w:w="895"/>
        <w:gridCol w:w="895"/>
        <w:gridCol w:w="895"/>
        <w:gridCol w:w="1042"/>
      </w:tblGrid>
      <w:tr w:rsidR="005C4D89" w:rsidRPr="005C4D89" w:rsidTr="005C4D89">
        <w:trPr>
          <w:trHeight w:val="300"/>
        </w:trPr>
        <w:tc>
          <w:tcPr>
            <w:tcW w:w="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2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Тип мероприятий (результата)</w:t>
            </w:r>
          </w:p>
        </w:tc>
        <w:tc>
          <w:tcPr>
            <w:tcW w:w="29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Характеристика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Единица измерений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Базовое значение</w:t>
            </w:r>
          </w:p>
        </w:tc>
        <w:tc>
          <w:tcPr>
            <w:tcW w:w="551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 xml:space="preserve">Значение мероприятия (результата) по годам </w:t>
            </w:r>
          </w:p>
        </w:tc>
      </w:tr>
      <w:tr w:rsidR="005C4D89" w:rsidRPr="005C4D89" w:rsidTr="005C4D89">
        <w:trPr>
          <w:trHeight w:val="450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517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C4D89" w:rsidRPr="005C4D89" w:rsidTr="005C4D89">
        <w:trPr>
          <w:trHeight w:val="300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2024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2027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2028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2029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2030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2031</w:t>
            </w:r>
          </w:p>
        </w:tc>
      </w:tr>
      <w:tr w:rsidR="005C4D89" w:rsidRPr="005C4D89" w:rsidTr="005C4D89">
        <w:trPr>
          <w:trHeight w:val="1155"/>
        </w:trPr>
        <w:tc>
          <w:tcPr>
            <w:tcW w:w="15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1. Задача </w:t>
            </w:r>
            <w:r w:rsidRPr="005C4D89">
              <w:rPr>
                <w:rFonts w:ascii="Calibri" w:eastAsia="Times New Roman" w:hAnsi="Calibri" w:cs="Calibri"/>
                <w:b/>
                <w:bCs/>
                <w:lang w:eastAsia="ru-RU"/>
              </w:rPr>
              <w:t>«</w:t>
            </w:r>
            <w:r w:rsidRPr="005C4D8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Улучшение экологических условий проживания населения на территории, подверженной негативному влиянию объектов накопления вреда и несанкционированных свалок, создание объектов инфраструктуры обращения с твердыми коммунальными отходами, а также условий накопления твердых коммунальных отходов для населения, соответствующих требованиям законодательства</w:t>
            </w:r>
            <w:r w:rsidRPr="005C4D89">
              <w:rPr>
                <w:rFonts w:ascii="Calibri" w:eastAsia="Times New Roman" w:hAnsi="Calibri" w:cs="Calibri"/>
                <w:b/>
                <w:bCs/>
                <w:lang w:eastAsia="ru-RU"/>
              </w:rPr>
              <w:t>»</w:t>
            </w:r>
          </w:p>
        </w:tc>
      </w:tr>
      <w:tr w:rsidR="005C4D89" w:rsidRPr="005C4D89" w:rsidTr="005C4D89">
        <w:trPr>
          <w:trHeight w:val="141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1.1.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Ликвидировано мест несанкционированного размещения отходов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Оказание услуг (выполнение работ)</w:t>
            </w:r>
          </w:p>
        </w:tc>
        <w:tc>
          <w:tcPr>
            <w:tcW w:w="2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Реализованы мероприятия по ликвидации мест несанкционированного размещения отходов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шт.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</w:tr>
      <w:tr w:rsidR="005C4D89" w:rsidRPr="005C4D89" w:rsidTr="005C4D89">
        <w:trPr>
          <w:trHeight w:val="1410"/>
        </w:trPr>
        <w:tc>
          <w:tcPr>
            <w:tcW w:w="5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1.2.</w:t>
            </w:r>
          </w:p>
        </w:tc>
        <w:tc>
          <w:tcPr>
            <w:tcW w:w="27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Созданы места (площадки) накопления твердых коммунальных отходов и приобретены контейнеры и (или) бункеры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2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Приобретены контейнеры для накопления ТКО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шт.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</w:tr>
      <w:tr w:rsidR="005C4D89" w:rsidRPr="005C4D89" w:rsidTr="005C4D89">
        <w:trPr>
          <w:trHeight w:val="1410"/>
        </w:trPr>
        <w:tc>
          <w:tcPr>
            <w:tcW w:w="5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lang w:eastAsia="ru-RU"/>
              </w:rPr>
              <w:t>Созданы места (площадки) ТКО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шт.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4D89" w:rsidRPr="005C4D89" w:rsidRDefault="005C4D89" w:rsidP="005C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C4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</w:tr>
    </w:tbl>
    <w:p w:rsidR="005C4D89" w:rsidRDefault="005C4D89" w:rsidP="009B0AB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4D89" w:rsidRDefault="005C4D89" w:rsidP="009B0AB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E616E" w:rsidRDefault="008E616E" w:rsidP="0028304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E616E" w:rsidRDefault="008E616E" w:rsidP="0054497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5CB" w:rsidRDefault="00E075CB" w:rsidP="0054497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30F4" w:rsidRDefault="00BE30F4" w:rsidP="00D74CE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74CEB" w:rsidRDefault="00D74CEB" w:rsidP="00D74CE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C07" w:rsidRPr="00EC469F" w:rsidRDefault="00544972" w:rsidP="00DB1988">
      <w:pPr>
        <w:spacing w:after="0"/>
        <w:jc w:val="righ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lastRenderedPageBreak/>
        <w:t>Таблица</w:t>
      </w:r>
      <w:r w:rsidR="00822C07" w:rsidRPr="00EC469F">
        <w:rPr>
          <w:rFonts w:ascii="Times New Roman" w:hAnsi="Times New Roman" w:cs="Times New Roman"/>
          <w:szCs w:val="28"/>
        </w:rPr>
        <w:t xml:space="preserve"> 4</w:t>
      </w:r>
    </w:p>
    <w:p w:rsidR="00822C07" w:rsidRPr="00DB1988" w:rsidRDefault="00544972" w:rsidP="00DB19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</w:t>
      </w:r>
      <w:r w:rsidR="00DB1988" w:rsidRPr="00DB1988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</w:p>
    <w:p w:rsidR="009B0AB8" w:rsidRDefault="009B0AB8" w:rsidP="009B0AB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0AB8">
        <w:rPr>
          <w:rFonts w:ascii="Times New Roman" w:hAnsi="Times New Roman" w:cs="Times New Roman"/>
          <w:sz w:val="28"/>
          <w:szCs w:val="28"/>
        </w:rPr>
        <w:t>«</w:t>
      </w:r>
      <w:r w:rsidR="001F3E81" w:rsidRPr="009B0AB8">
        <w:rPr>
          <w:rFonts w:ascii="Times New Roman" w:hAnsi="Times New Roman" w:cs="Times New Roman"/>
          <w:sz w:val="28"/>
          <w:szCs w:val="28"/>
        </w:rPr>
        <w:t>ОБЕСПЕЧЕНИЕ САНИТАРНО-ЭПИДЕМИОЛОГИЧЕСКОГО БЛАГОПОЛУЧИЯ НАСЕЛЕНИЯ</w:t>
      </w:r>
      <w:r w:rsidRPr="009B0AB8">
        <w:rPr>
          <w:rFonts w:ascii="Times New Roman" w:hAnsi="Times New Roman" w:cs="Times New Roman"/>
          <w:sz w:val="28"/>
          <w:szCs w:val="28"/>
        </w:rPr>
        <w:t xml:space="preserve">» </w:t>
      </w:r>
    </w:p>
    <w:tbl>
      <w:tblPr>
        <w:tblW w:w="15452" w:type="dxa"/>
        <w:tblInd w:w="-431" w:type="dxa"/>
        <w:tblLook w:val="04A0" w:firstRow="1" w:lastRow="0" w:firstColumn="1" w:lastColumn="0" w:noHBand="0" w:noVBand="1"/>
      </w:tblPr>
      <w:tblGrid>
        <w:gridCol w:w="486"/>
        <w:gridCol w:w="3059"/>
        <w:gridCol w:w="1643"/>
        <w:gridCol w:w="1641"/>
        <w:gridCol w:w="1572"/>
        <w:gridCol w:w="1239"/>
        <w:gridCol w:w="1134"/>
        <w:gridCol w:w="1276"/>
        <w:gridCol w:w="1134"/>
        <w:gridCol w:w="1134"/>
        <w:gridCol w:w="1134"/>
      </w:tblGrid>
      <w:tr w:rsidR="00AC0552" w:rsidRPr="0028304E" w:rsidTr="00AC0552">
        <w:trPr>
          <w:trHeight w:val="60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1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86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AC0552" w:rsidRPr="0028304E" w:rsidTr="00AC0552">
        <w:trPr>
          <w:trHeight w:val="60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70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AC0552" w:rsidRPr="0028304E" w:rsidTr="00AC0552">
        <w:trPr>
          <w:trHeight w:val="57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C0552" w:rsidRPr="0028304E" w:rsidTr="00AC0552">
        <w:trPr>
          <w:trHeight w:val="33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28304E" w:rsidRPr="0028304E" w:rsidTr="00AC0552">
        <w:trPr>
          <w:trHeight w:val="900"/>
        </w:trPr>
        <w:tc>
          <w:tcPr>
            <w:tcW w:w="35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МУНИЦИПАЛЬНЫЙ ПРОЕКТ </w:t>
            </w:r>
            <w:r w:rsidRPr="002830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br/>
              <w:t>«Обеспечение санитарно-эпидемиологического благополучия населения»</w:t>
            </w:r>
          </w:p>
        </w:tc>
        <w:tc>
          <w:tcPr>
            <w:tcW w:w="16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901 133,33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901 133,33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AC0552" w:rsidRPr="0028304E" w:rsidTr="00AC0552">
        <w:trPr>
          <w:trHeight w:val="825"/>
        </w:trPr>
        <w:tc>
          <w:tcPr>
            <w:tcW w:w="354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 (далее - ФБ)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AC0552" w:rsidRPr="0028304E" w:rsidTr="00AC0552">
        <w:trPr>
          <w:trHeight w:val="825"/>
        </w:trPr>
        <w:tc>
          <w:tcPr>
            <w:tcW w:w="354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 (далее - ОБ)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AC0552" w:rsidRPr="0028304E" w:rsidTr="00AC0552">
        <w:trPr>
          <w:trHeight w:val="810"/>
        </w:trPr>
        <w:tc>
          <w:tcPr>
            <w:tcW w:w="354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901 133,33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901 133,33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28304E" w:rsidRPr="0028304E" w:rsidTr="00AC0552">
        <w:trPr>
          <w:trHeight w:val="510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0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Ликвидировано мест несанкционированного размещения отходов</w:t>
            </w:r>
          </w:p>
        </w:tc>
        <w:tc>
          <w:tcPr>
            <w:tcW w:w="16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901 133,33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901 133,33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AC0552" w:rsidRPr="0028304E" w:rsidTr="00AC0552">
        <w:trPr>
          <w:trHeight w:val="48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AC0552" w:rsidRPr="0028304E" w:rsidTr="00AC0552">
        <w:trPr>
          <w:trHeight w:val="456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AC0552" w:rsidRPr="0028304E" w:rsidTr="00AC0552">
        <w:trPr>
          <w:trHeight w:val="40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901 133,33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901 133,33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28304E" w:rsidRPr="0028304E" w:rsidTr="00AC0552">
        <w:trPr>
          <w:trHeight w:val="600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0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Созданы места (площадки) накопления твердых коммунальных отходов и приобретены контейнеры и (или) бункеры</w:t>
            </w:r>
          </w:p>
        </w:tc>
        <w:tc>
          <w:tcPr>
            <w:tcW w:w="16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C0552" w:rsidRPr="0028304E" w:rsidTr="00AC0552">
        <w:trPr>
          <w:trHeight w:val="43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70C0"/>
                <w:sz w:val="20"/>
                <w:szCs w:val="20"/>
                <w:lang w:eastAsia="ru-RU"/>
              </w:rPr>
            </w:pPr>
          </w:p>
        </w:tc>
        <w:tc>
          <w:tcPr>
            <w:tcW w:w="16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AC0552" w:rsidRPr="0028304E" w:rsidTr="00AC0552">
        <w:trPr>
          <w:trHeight w:val="45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70C0"/>
                <w:sz w:val="20"/>
                <w:szCs w:val="20"/>
                <w:lang w:eastAsia="ru-RU"/>
              </w:rPr>
            </w:pPr>
          </w:p>
        </w:tc>
        <w:tc>
          <w:tcPr>
            <w:tcW w:w="16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AC0552" w:rsidRPr="0028304E" w:rsidTr="00AC0552">
        <w:trPr>
          <w:trHeight w:val="48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70C0"/>
                <w:sz w:val="20"/>
                <w:szCs w:val="20"/>
                <w:lang w:eastAsia="ru-RU"/>
              </w:rPr>
            </w:pPr>
          </w:p>
        </w:tc>
        <w:tc>
          <w:tcPr>
            <w:tcW w:w="16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04E" w:rsidRPr="0028304E" w:rsidRDefault="0028304E" w:rsidP="0028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8304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</w:tbl>
    <w:p w:rsidR="007C4949" w:rsidRPr="009147B6" w:rsidRDefault="00544972" w:rsidP="00AC0552">
      <w:pPr>
        <w:spacing w:before="120" w:after="120"/>
        <w:jc w:val="righ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lastRenderedPageBreak/>
        <w:t>Таблица</w:t>
      </w:r>
      <w:r w:rsidR="007C4949">
        <w:rPr>
          <w:rFonts w:ascii="Times New Roman" w:hAnsi="Times New Roman" w:cs="Times New Roman"/>
          <w:szCs w:val="28"/>
        </w:rPr>
        <w:t xml:space="preserve"> 5</w:t>
      </w:r>
    </w:p>
    <w:p w:rsidR="001357B3" w:rsidRDefault="00544972" w:rsidP="00D74CEB">
      <w:pPr>
        <w:spacing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5F4866">
        <w:rPr>
          <w:rFonts w:ascii="Times New Roman" w:hAnsi="Times New Roman" w:cs="Times New Roman"/>
          <w:sz w:val="28"/>
          <w:szCs w:val="28"/>
        </w:rPr>
        <w:t xml:space="preserve">ПЛАН РЕАЛИЗАЦИИ </w:t>
      </w:r>
      <w:r w:rsidR="005F4866" w:rsidRPr="005F4866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  <w:r w:rsidR="009147B6" w:rsidRPr="009B0AB8">
        <w:rPr>
          <w:rFonts w:ascii="Times New Roman" w:hAnsi="Times New Roman" w:cs="Times New Roman"/>
          <w:sz w:val="28"/>
          <w:szCs w:val="28"/>
        </w:rPr>
        <w:t xml:space="preserve">«Обеспечение санитарно-эпидемиологического благополучия населения» </w:t>
      </w:r>
      <w:r w:rsidR="001357B3" w:rsidRPr="005F4866">
        <w:rPr>
          <w:rFonts w:ascii="Times New Roman" w:hAnsi="Times New Roman" w:cs="Times New Roman"/>
          <w:sz w:val="24"/>
          <w:szCs w:val="28"/>
        </w:rPr>
        <w:t>на 2026 год</w:t>
      </w:r>
    </w:p>
    <w:tbl>
      <w:tblPr>
        <w:tblW w:w="15443" w:type="dxa"/>
        <w:tblInd w:w="-431" w:type="dxa"/>
        <w:tblLook w:val="04A0" w:firstRow="1" w:lastRow="0" w:firstColumn="1" w:lastColumn="0" w:noHBand="0" w:noVBand="1"/>
      </w:tblPr>
      <w:tblGrid>
        <w:gridCol w:w="711"/>
        <w:gridCol w:w="5311"/>
        <w:gridCol w:w="1977"/>
        <w:gridCol w:w="2876"/>
        <w:gridCol w:w="4562"/>
        <w:gridCol w:w="6"/>
      </w:tblGrid>
      <w:tr w:rsidR="00AC0552" w:rsidRPr="00AC0552" w:rsidTr="00AC0552">
        <w:trPr>
          <w:gridAfter w:val="1"/>
          <w:wAfter w:w="6" w:type="dxa"/>
          <w:trHeight w:val="51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5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Дата наступления контрольной точки</w:t>
            </w:r>
          </w:p>
        </w:tc>
        <w:tc>
          <w:tcPr>
            <w:tcW w:w="2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4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Вид подтверждающего документа</w:t>
            </w:r>
          </w:p>
        </w:tc>
      </w:tr>
      <w:tr w:rsidR="00AC0552" w:rsidRPr="00AC0552" w:rsidTr="00AC0552">
        <w:trPr>
          <w:gridAfter w:val="1"/>
          <w:wAfter w:w="6" w:type="dxa"/>
          <w:trHeight w:val="31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AC0552" w:rsidRPr="00AC0552" w:rsidTr="00AC0552">
        <w:trPr>
          <w:trHeight w:val="1095"/>
        </w:trPr>
        <w:tc>
          <w:tcPr>
            <w:tcW w:w="15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Задача «Улучшение экологических условий проживания населения на территории, подверженной негативному влиянию объектов накопления вреда и несанкционированных свалок, создание объектов инфраструктуры обращения с твердыми коммунальными отходами, а также условий накопления твердых коммунальных отходов для населения, соответствующих требованиям законодательства»</w:t>
            </w:r>
          </w:p>
        </w:tc>
      </w:tr>
      <w:tr w:rsidR="00AC0552" w:rsidRPr="00AC0552" w:rsidTr="00AC0552">
        <w:trPr>
          <w:gridAfter w:val="1"/>
          <w:wAfter w:w="6" w:type="dxa"/>
          <w:trHeight w:val="5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Мероприятие (результат): Ликвидировано мест несанкционированного размещения отходов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C0552" w:rsidRPr="00AC0552" w:rsidTr="00AC0552">
        <w:trPr>
          <w:gridAfter w:val="1"/>
          <w:wAfter w:w="6" w:type="dxa"/>
          <w:trHeight w:val="127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5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Мероприятие (результат): Ликвидировано мест несанкционированного размещения отходов в 2026 году реализации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4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C0552" w:rsidRPr="00AC0552" w:rsidTr="00AC0552">
        <w:trPr>
          <w:gridAfter w:val="1"/>
          <w:wAfter w:w="6" w:type="dxa"/>
          <w:trHeight w:val="127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1.1.1.</w:t>
            </w:r>
          </w:p>
        </w:tc>
        <w:tc>
          <w:tcPr>
            <w:tcW w:w="5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1.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20.02.2026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4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Соглашение</w:t>
            </w:r>
          </w:p>
        </w:tc>
      </w:tr>
      <w:tr w:rsidR="00AC0552" w:rsidRPr="00AC0552" w:rsidTr="00AC0552">
        <w:trPr>
          <w:gridAfter w:val="1"/>
          <w:wAfter w:w="6" w:type="dxa"/>
          <w:trHeight w:val="127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1.1.2.</w:t>
            </w:r>
          </w:p>
        </w:tc>
        <w:tc>
          <w:tcPr>
            <w:tcW w:w="5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2. Закупка включена в план график закупок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30.03.2026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4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 график в ЕИС</w:t>
            </w:r>
          </w:p>
        </w:tc>
      </w:tr>
      <w:tr w:rsidR="00AC0552" w:rsidRPr="00AC0552" w:rsidTr="00AC0552">
        <w:trPr>
          <w:gridAfter w:val="1"/>
          <w:wAfter w:w="6" w:type="dxa"/>
          <w:trHeight w:val="255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1.1.3.</w:t>
            </w:r>
          </w:p>
        </w:tc>
        <w:tc>
          <w:tcPr>
            <w:tcW w:w="5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3. Сведения о муниципальном контракте внесены в реестр контрактов, заключенными с заказчиками по результатам закупок. Заключение муниципального контракта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15.04.2026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4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AC0552" w:rsidRPr="00AC0552" w:rsidTr="00AC0552">
        <w:trPr>
          <w:gridAfter w:val="1"/>
          <w:wAfter w:w="6" w:type="dxa"/>
          <w:trHeight w:val="127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1.1.4.</w:t>
            </w:r>
          </w:p>
        </w:tc>
        <w:tc>
          <w:tcPr>
            <w:tcW w:w="5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15.09.2026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AC0552" w:rsidRPr="00AC0552" w:rsidTr="00AC0552">
        <w:trPr>
          <w:gridAfter w:val="1"/>
          <w:wAfter w:w="6" w:type="dxa"/>
          <w:trHeight w:val="127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1.1.5.</w:t>
            </w:r>
          </w:p>
        </w:tc>
        <w:tc>
          <w:tcPr>
            <w:tcW w:w="5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25.09.2026</w:t>
            </w:r>
          </w:p>
        </w:tc>
        <w:tc>
          <w:tcPr>
            <w:tcW w:w="2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4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AC0552" w:rsidRPr="00AC0552" w:rsidTr="00AC0552">
        <w:trPr>
          <w:gridAfter w:val="1"/>
          <w:wAfter w:w="6" w:type="dxa"/>
          <w:trHeight w:val="76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5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Созданы места (площадки) накопления твердых коммунальных отходов и приобретены контейнеры и (или) бункеры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AC0552" w:rsidRPr="00AC0552" w:rsidTr="00AC0552">
        <w:trPr>
          <w:gridAfter w:val="1"/>
          <w:wAfter w:w="6" w:type="dxa"/>
          <w:trHeight w:val="127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2.1.</w:t>
            </w:r>
          </w:p>
        </w:tc>
        <w:tc>
          <w:tcPr>
            <w:tcW w:w="5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Созданы места (площадки) накопления твердых коммунальных отходов и приобретены контейнеры и (или) бункеры в 2026 году реализации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4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AC0552" w:rsidRPr="00AC0552" w:rsidTr="00AC0552">
        <w:trPr>
          <w:gridAfter w:val="1"/>
          <w:wAfter w:w="6" w:type="dxa"/>
          <w:trHeight w:val="127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2.1.2.</w:t>
            </w:r>
          </w:p>
        </w:tc>
        <w:tc>
          <w:tcPr>
            <w:tcW w:w="5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Подача заявки на предоставление субсидии местным бюджетам из областного бюджета в целях софинансирования расходных обязательств муниципальных образований Иркутской области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30.07.2026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4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Заявка</w:t>
            </w:r>
          </w:p>
        </w:tc>
      </w:tr>
      <w:tr w:rsidR="00AC0552" w:rsidRPr="00AC0552" w:rsidTr="00AC0552">
        <w:trPr>
          <w:gridAfter w:val="1"/>
          <w:wAfter w:w="6" w:type="dxa"/>
          <w:trHeight w:val="127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2.1.3.</w:t>
            </w:r>
          </w:p>
        </w:tc>
        <w:tc>
          <w:tcPr>
            <w:tcW w:w="5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2.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20.02.2027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4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0552" w:rsidRPr="00AC0552" w:rsidRDefault="00AC0552" w:rsidP="00AC0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05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Соглашение</w:t>
            </w:r>
          </w:p>
        </w:tc>
      </w:tr>
    </w:tbl>
    <w:p w:rsidR="00AC0552" w:rsidRDefault="00AC0552" w:rsidP="00D74CEB">
      <w:pPr>
        <w:spacing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4B2228" w:rsidRDefault="004B2228" w:rsidP="00AC0552">
      <w:pPr>
        <w:spacing w:line="240" w:lineRule="auto"/>
        <w:rPr>
          <w:rFonts w:ascii="Times New Roman" w:hAnsi="Times New Roman" w:cs="Times New Roman"/>
          <w:sz w:val="24"/>
          <w:szCs w:val="28"/>
        </w:rPr>
      </w:pPr>
    </w:p>
    <w:p w:rsidR="00BE30F4" w:rsidRDefault="00BE30F4" w:rsidP="00BE30F4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</w:p>
    <w:p w:rsidR="00DB1988" w:rsidRPr="005F4866" w:rsidRDefault="00DB1988" w:rsidP="00BE30F4">
      <w:pPr>
        <w:spacing w:after="0"/>
        <w:ind w:left="-426"/>
        <w:jc w:val="both"/>
        <w:rPr>
          <w:rFonts w:ascii="Times New Roman" w:hAnsi="Times New Roman" w:cs="Times New Roman"/>
          <w:sz w:val="24"/>
          <w:szCs w:val="28"/>
        </w:rPr>
      </w:pPr>
      <w:r w:rsidRPr="005F4866">
        <w:rPr>
          <w:rFonts w:ascii="Times New Roman" w:hAnsi="Times New Roman" w:cs="Times New Roman"/>
          <w:sz w:val="24"/>
          <w:szCs w:val="28"/>
        </w:rPr>
        <w:t xml:space="preserve">Мэр города                                                                                                                                                                                </w:t>
      </w:r>
      <w:r w:rsidR="00BE30F4">
        <w:rPr>
          <w:rFonts w:ascii="Times New Roman" w:hAnsi="Times New Roman" w:cs="Times New Roman"/>
          <w:sz w:val="24"/>
          <w:szCs w:val="28"/>
        </w:rPr>
        <w:t xml:space="preserve">      </w:t>
      </w:r>
      <w:r w:rsidRPr="005F4866">
        <w:rPr>
          <w:rFonts w:ascii="Times New Roman" w:hAnsi="Times New Roman" w:cs="Times New Roman"/>
          <w:sz w:val="24"/>
          <w:szCs w:val="28"/>
        </w:rPr>
        <w:t xml:space="preserve">                               М.В. Торопкин</w:t>
      </w:r>
    </w:p>
    <w:p w:rsidR="007C4949" w:rsidRDefault="007C4949" w:rsidP="00544972">
      <w:pPr>
        <w:spacing w:after="12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7C4949" w:rsidRDefault="007C4949" w:rsidP="00544972">
      <w:pPr>
        <w:spacing w:after="12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544972" w:rsidRDefault="00544972" w:rsidP="00F53F6E">
      <w:pPr>
        <w:spacing w:after="120"/>
        <w:rPr>
          <w:rFonts w:ascii="Times New Roman" w:hAnsi="Times New Roman" w:cs="Times New Roman"/>
          <w:sz w:val="24"/>
          <w:szCs w:val="28"/>
        </w:rPr>
      </w:pPr>
    </w:p>
    <w:sectPr w:rsidR="00544972" w:rsidSect="00544972">
      <w:pgSz w:w="16838" w:h="11906" w:orient="landscape"/>
      <w:pgMar w:top="568" w:right="567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C09"/>
    <w:rsid w:val="00005807"/>
    <w:rsid w:val="000202AC"/>
    <w:rsid w:val="00022F7D"/>
    <w:rsid w:val="000A77E0"/>
    <w:rsid w:val="001357B3"/>
    <w:rsid w:val="001400FB"/>
    <w:rsid w:val="001C7F4B"/>
    <w:rsid w:val="001F3E81"/>
    <w:rsid w:val="00202FEC"/>
    <w:rsid w:val="00216C0F"/>
    <w:rsid w:val="002473B1"/>
    <w:rsid w:val="0028304E"/>
    <w:rsid w:val="002B735C"/>
    <w:rsid w:val="00326B12"/>
    <w:rsid w:val="003679B1"/>
    <w:rsid w:val="00386E71"/>
    <w:rsid w:val="003B59DD"/>
    <w:rsid w:val="003B796B"/>
    <w:rsid w:val="00460AAB"/>
    <w:rsid w:val="004B2228"/>
    <w:rsid w:val="004D3246"/>
    <w:rsid w:val="00541F7C"/>
    <w:rsid w:val="00544972"/>
    <w:rsid w:val="00557263"/>
    <w:rsid w:val="005712F1"/>
    <w:rsid w:val="00576AEF"/>
    <w:rsid w:val="005A6820"/>
    <w:rsid w:val="005C4D89"/>
    <w:rsid w:val="005D00BE"/>
    <w:rsid w:val="005F4866"/>
    <w:rsid w:val="00616E12"/>
    <w:rsid w:val="0069590B"/>
    <w:rsid w:val="006A60F6"/>
    <w:rsid w:val="00733346"/>
    <w:rsid w:val="00783102"/>
    <w:rsid w:val="0078586F"/>
    <w:rsid w:val="00786E87"/>
    <w:rsid w:val="007B60F4"/>
    <w:rsid w:val="007C4949"/>
    <w:rsid w:val="007D3403"/>
    <w:rsid w:val="007F54BD"/>
    <w:rsid w:val="00822C07"/>
    <w:rsid w:val="00830FF3"/>
    <w:rsid w:val="00831041"/>
    <w:rsid w:val="008456B9"/>
    <w:rsid w:val="00870B71"/>
    <w:rsid w:val="0088023A"/>
    <w:rsid w:val="008E616E"/>
    <w:rsid w:val="009147B6"/>
    <w:rsid w:val="009B0AB8"/>
    <w:rsid w:val="009C38A4"/>
    <w:rsid w:val="00AC0552"/>
    <w:rsid w:val="00AF39FE"/>
    <w:rsid w:val="00B52EFA"/>
    <w:rsid w:val="00BE30F4"/>
    <w:rsid w:val="00C109D5"/>
    <w:rsid w:val="00C114C5"/>
    <w:rsid w:val="00C262ED"/>
    <w:rsid w:val="00CB6E51"/>
    <w:rsid w:val="00D74CEB"/>
    <w:rsid w:val="00DB1988"/>
    <w:rsid w:val="00E075CB"/>
    <w:rsid w:val="00E45019"/>
    <w:rsid w:val="00EC469F"/>
    <w:rsid w:val="00EE1C09"/>
    <w:rsid w:val="00F53F6E"/>
    <w:rsid w:val="00F87C2B"/>
    <w:rsid w:val="00F92B40"/>
    <w:rsid w:val="00FE4941"/>
    <w:rsid w:val="00FF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E62CD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5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5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842</TotalTime>
  <Pages>6</Pages>
  <Words>1335</Words>
  <Characters>7615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Ивкина Марина Сергеевна</cp:lastModifiedBy>
  <cp:revision>39</cp:revision>
  <cp:lastPrinted>2025-12-22T01:45:00Z</cp:lastPrinted>
  <dcterms:created xsi:type="dcterms:W3CDTF">2025-06-18T05:33:00Z</dcterms:created>
  <dcterms:modified xsi:type="dcterms:W3CDTF">2025-12-22T01:45:00Z</dcterms:modified>
</cp:coreProperties>
</file>