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8B630" w14:textId="77777777" w:rsidR="00795074" w:rsidRPr="00100D8F" w:rsidRDefault="0058213B" w:rsidP="00E521DC">
      <w:pPr>
        <w:pStyle w:val="22"/>
        <w:shd w:val="clear" w:color="auto" w:fill="auto"/>
        <w:ind w:left="8340"/>
        <w:jc w:val="right"/>
        <w:rPr>
          <w:sz w:val="24"/>
          <w:szCs w:val="24"/>
        </w:rPr>
      </w:pPr>
      <w:r w:rsidRPr="00100D8F">
        <w:rPr>
          <w:sz w:val="24"/>
          <w:szCs w:val="24"/>
        </w:rPr>
        <w:t>Приложение №1</w:t>
      </w:r>
    </w:p>
    <w:p w14:paraId="667235F0" w14:textId="77777777" w:rsidR="0058213B" w:rsidRPr="00100D8F" w:rsidRDefault="0058213B" w:rsidP="00E521DC">
      <w:pPr>
        <w:pStyle w:val="22"/>
        <w:shd w:val="clear" w:color="auto" w:fill="auto"/>
        <w:ind w:left="5940"/>
        <w:jc w:val="right"/>
        <w:rPr>
          <w:sz w:val="24"/>
          <w:szCs w:val="24"/>
        </w:rPr>
      </w:pPr>
      <w:r w:rsidRPr="00100D8F">
        <w:rPr>
          <w:sz w:val="24"/>
          <w:szCs w:val="24"/>
        </w:rPr>
        <w:t xml:space="preserve">к распоряжению комитета по городскому хозяйству администрации города </w:t>
      </w:r>
    </w:p>
    <w:p w14:paraId="468C249C" w14:textId="77777777" w:rsidR="00795074" w:rsidRPr="00100D8F" w:rsidRDefault="0058213B" w:rsidP="00E521DC">
      <w:pPr>
        <w:pStyle w:val="22"/>
        <w:shd w:val="clear" w:color="auto" w:fill="auto"/>
        <w:ind w:left="5940"/>
        <w:jc w:val="right"/>
        <w:rPr>
          <w:sz w:val="24"/>
          <w:szCs w:val="24"/>
        </w:rPr>
      </w:pPr>
      <w:r w:rsidRPr="00100D8F">
        <w:rPr>
          <w:sz w:val="24"/>
          <w:szCs w:val="24"/>
        </w:rPr>
        <w:t>Усолье-Сибирское</w:t>
      </w:r>
    </w:p>
    <w:p w14:paraId="09654825" w14:textId="15649854" w:rsidR="00795074" w:rsidRPr="00100D8F" w:rsidRDefault="0058213B" w:rsidP="00E521DC">
      <w:pPr>
        <w:pStyle w:val="12"/>
        <w:keepNext/>
        <w:keepLines/>
        <w:shd w:val="clear" w:color="auto" w:fill="auto"/>
        <w:spacing w:after="1878" w:line="280" w:lineRule="exact"/>
        <w:rPr>
          <w:sz w:val="24"/>
          <w:szCs w:val="24"/>
        </w:rPr>
      </w:pPr>
      <w:r w:rsidRPr="00100D8F">
        <w:rPr>
          <w:rStyle w:val="111pt0pt"/>
          <w:sz w:val="24"/>
          <w:szCs w:val="24"/>
        </w:rPr>
        <w:tab/>
      </w:r>
      <w:r w:rsidRPr="00100D8F">
        <w:rPr>
          <w:rStyle w:val="111pt0pt"/>
          <w:sz w:val="24"/>
          <w:szCs w:val="24"/>
        </w:rPr>
        <w:tab/>
      </w:r>
      <w:r w:rsidRPr="00100D8F">
        <w:rPr>
          <w:rStyle w:val="111pt0pt"/>
          <w:sz w:val="24"/>
          <w:szCs w:val="24"/>
        </w:rPr>
        <w:tab/>
      </w:r>
      <w:r w:rsidRPr="00100D8F">
        <w:rPr>
          <w:rStyle w:val="111pt0pt"/>
          <w:sz w:val="24"/>
          <w:szCs w:val="24"/>
        </w:rPr>
        <w:tab/>
      </w:r>
      <w:r w:rsidRPr="00100D8F">
        <w:rPr>
          <w:rStyle w:val="111pt0pt"/>
          <w:sz w:val="24"/>
          <w:szCs w:val="24"/>
        </w:rPr>
        <w:tab/>
      </w:r>
      <w:r w:rsidRPr="00100D8F">
        <w:rPr>
          <w:rStyle w:val="111pt0pt"/>
          <w:sz w:val="24"/>
          <w:szCs w:val="24"/>
        </w:rPr>
        <w:tab/>
      </w:r>
      <w:r w:rsidRPr="00100D8F">
        <w:rPr>
          <w:rStyle w:val="111pt0pt"/>
          <w:sz w:val="24"/>
          <w:szCs w:val="24"/>
        </w:rPr>
        <w:tab/>
      </w:r>
      <w:r w:rsidRPr="00100D8F">
        <w:rPr>
          <w:rStyle w:val="111pt0pt"/>
          <w:sz w:val="24"/>
          <w:szCs w:val="24"/>
        </w:rPr>
        <w:tab/>
        <w:t xml:space="preserve">       от </w:t>
      </w:r>
      <w:r w:rsidR="00E521DC">
        <w:rPr>
          <w:rStyle w:val="111pt0pt"/>
          <w:sz w:val="24"/>
          <w:szCs w:val="24"/>
        </w:rPr>
        <w:t>10.04.2025</w:t>
      </w:r>
      <w:r w:rsidRPr="00100D8F">
        <w:rPr>
          <w:rStyle w:val="111pt0pt"/>
          <w:sz w:val="24"/>
          <w:szCs w:val="24"/>
        </w:rPr>
        <w:t xml:space="preserve"> № </w:t>
      </w:r>
      <w:r w:rsidR="00E521DC">
        <w:rPr>
          <w:rStyle w:val="111pt0pt"/>
          <w:sz w:val="24"/>
          <w:szCs w:val="24"/>
        </w:rPr>
        <w:t>КГХ-26-р</w:t>
      </w:r>
    </w:p>
    <w:p w14:paraId="0D8D7442" w14:textId="77777777" w:rsidR="00795074" w:rsidRPr="00100D8F" w:rsidRDefault="0058213B">
      <w:pPr>
        <w:pStyle w:val="32"/>
        <w:keepNext/>
        <w:keepLines/>
        <w:shd w:val="clear" w:color="auto" w:fill="auto"/>
        <w:spacing w:before="0"/>
        <w:ind w:left="2020"/>
        <w:rPr>
          <w:sz w:val="24"/>
          <w:szCs w:val="24"/>
        </w:rPr>
      </w:pPr>
      <w:bookmarkStart w:id="0" w:name="bookmark1"/>
      <w:r w:rsidRPr="00100D8F">
        <w:rPr>
          <w:sz w:val="24"/>
          <w:szCs w:val="24"/>
        </w:rPr>
        <w:t>Документация об электронном аукционе № ЭА-1/Г/202</w:t>
      </w:r>
      <w:bookmarkEnd w:id="0"/>
      <w:r w:rsidR="00E30FA3" w:rsidRPr="00100D8F">
        <w:rPr>
          <w:sz w:val="24"/>
          <w:szCs w:val="24"/>
        </w:rPr>
        <w:t>6</w:t>
      </w:r>
    </w:p>
    <w:p w14:paraId="06B1C007" w14:textId="77777777" w:rsidR="00ED3B6D" w:rsidRPr="00100D8F" w:rsidRDefault="00ED3B6D">
      <w:pPr>
        <w:pStyle w:val="32"/>
        <w:keepNext/>
        <w:keepLines/>
        <w:shd w:val="clear" w:color="auto" w:fill="auto"/>
        <w:spacing w:before="0"/>
        <w:ind w:left="2020"/>
        <w:rPr>
          <w:sz w:val="24"/>
          <w:szCs w:val="24"/>
        </w:rPr>
      </w:pPr>
    </w:p>
    <w:p w14:paraId="6C207AEC" w14:textId="77777777" w:rsidR="00795074" w:rsidRPr="00100D8F" w:rsidRDefault="0058213B" w:rsidP="00ED3B6D">
      <w:pPr>
        <w:pStyle w:val="22"/>
        <w:shd w:val="clear" w:color="auto" w:fill="auto"/>
        <w:jc w:val="both"/>
        <w:rPr>
          <w:sz w:val="24"/>
          <w:szCs w:val="24"/>
        </w:rPr>
      </w:pPr>
      <w:r w:rsidRPr="00100D8F">
        <w:rPr>
          <w:sz w:val="24"/>
          <w:szCs w:val="24"/>
        </w:rPr>
        <w:t xml:space="preserve">на проведение закупки (торгов) по привлечению подрядных организаций для оказания услуг по разработке проектно-сметной документации на капитальный ремонт общего имущества </w:t>
      </w:r>
      <w:r w:rsidR="00ED3B6D" w:rsidRPr="00100D8F">
        <w:rPr>
          <w:sz w:val="24"/>
          <w:szCs w:val="24"/>
        </w:rPr>
        <w:t>м</w:t>
      </w:r>
      <w:r w:rsidRPr="00100D8F">
        <w:rPr>
          <w:sz w:val="24"/>
          <w:szCs w:val="24"/>
        </w:rPr>
        <w:t xml:space="preserve">ногоквартирных домов, расположенных на территории муниципального образования «город Усолье-Сибирское», в целях заключения договора </w:t>
      </w:r>
      <w:r w:rsidR="00E30FA3" w:rsidRPr="00100D8F">
        <w:rPr>
          <w:sz w:val="24"/>
          <w:szCs w:val="24"/>
        </w:rPr>
        <w:t xml:space="preserve">строительного подряда </w:t>
      </w:r>
      <w:r w:rsidRPr="00100D8F">
        <w:rPr>
          <w:sz w:val="24"/>
          <w:szCs w:val="24"/>
        </w:rPr>
        <w:t xml:space="preserve">на оказание услуг </w:t>
      </w:r>
      <w:r w:rsidR="00ED3B6D" w:rsidRPr="00100D8F">
        <w:rPr>
          <w:sz w:val="24"/>
          <w:szCs w:val="24"/>
        </w:rPr>
        <w:t xml:space="preserve">по </w:t>
      </w:r>
      <w:r w:rsidRPr="00100D8F">
        <w:rPr>
          <w:sz w:val="24"/>
          <w:szCs w:val="24"/>
        </w:rPr>
        <w:t>разработке проектно</w:t>
      </w:r>
      <w:r w:rsidR="00FF7E8B" w:rsidRPr="00100D8F">
        <w:rPr>
          <w:sz w:val="24"/>
          <w:szCs w:val="24"/>
        </w:rPr>
        <w:t>-</w:t>
      </w:r>
      <w:r w:rsidRPr="00100D8F">
        <w:rPr>
          <w:sz w:val="24"/>
          <w:szCs w:val="24"/>
        </w:rPr>
        <w:t>сметной документации на проведение капитального ремонта общего имущества многоквартирных</w:t>
      </w:r>
      <w:r w:rsidR="00ED3B6D" w:rsidRPr="00100D8F">
        <w:rPr>
          <w:sz w:val="24"/>
          <w:szCs w:val="24"/>
        </w:rPr>
        <w:t xml:space="preserve"> </w:t>
      </w:r>
      <w:r w:rsidRPr="00100D8F">
        <w:rPr>
          <w:sz w:val="24"/>
          <w:szCs w:val="24"/>
        </w:rPr>
        <w:t>домов, расположенных по адресу:</w:t>
      </w:r>
    </w:p>
    <w:p w14:paraId="35189A49" w14:textId="77777777" w:rsidR="00795074" w:rsidRPr="00100D8F" w:rsidRDefault="0058213B" w:rsidP="00E30FA3">
      <w:pPr>
        <w:pStyle w:val="22"/>
        <w:numPr>
          <w:ilvl w:val="0"/>
          <w:numId w:val="1"/>
        </w:numPr>
        <w:shd w:val="clear" w:color="auto" w:fill="auto"/>
        <w:tabs>
          <w:tab w:val="left" w:pos="2142"/>
        </w:tabs>
        <w:spacing w:line="240" w:lineRule="auto"/>
        <w:ind w:left="1622"/>
        <w:jc w:val="both"/>
        <w:rPr>
          <w:sz w:val="24"/>
          <w:szCs w:val="24"/>
        </w:rPr>
      </w:pPr>
      <w:r w:rsidRPr="00100D8F">
        <w:rPr>
          <w:sz w:val="24"/>
          <w:szCs w:val="24"/>
        </w:rPr>
        <w:t xml:space="preserve">Иркутская область, г. Усолье-Сибирское, </w:t>
      </w:r>
      <w:r w:rsidR="00E30FA3" w:rsidRPr="00100D8F">
        <w:rPr>
          <w:sz w:val="24"/>
          <w:szCs w:val="24"/>
        </w:rPr>
        <w:t>ул. Стопани, д. 79</w:t>
      </w:r>
      <w:r w:rsidRPr="00100D8F">
        <w:rPr>
          <w:sz w:val="24"/>
          <w:szCs w:val="24"/>
        </w:rPr>
        <w:t>;</w:t>
      </w:r>
    </w:p>
    <w:p w14:paraId="0BE3A163" w14:textId="77777777" w:rsidR="00E30FA3" w:rsidRPr="00100D8F" w:rsidRDefault="0058213B" w:rsidP="00E30FA3">
      <w:pPr>
        <w:pStyle w:val="22"/>
        <w:numPr>
          <w:ilvl w:val="0"/>
          <w:numId w:val="1"/>
        </w:numPr>
        <w:shd w:val="clear" w:color="auto" w:fill="auto"/>
        <w:tabs>
          <w:tab w:val="left" w:pos="2142"/>
        </w:tabs>
        <w:spacing w:line="240" w:lineRule="auto"/>
        <w:ind w:left="1622"/>
        <w:jc w:val="both"/>
        <w:rPr>
          <w:sz w:val="24"/>
          <w:szCs w:val="24"/>
        </w:rPr>
      </w:pPr>
      <w:r w:rsidRPr="00100D8F">
        <w:rPr>
          <w:sz w:val="24"/>
          <w:szCs w:val="24"/>
        </w:rPr>
        <w:t xml:space="preserve">Иркутская область, г. Усолье-Сибирское, </w:t>
      </w:r>
      <w:r w:rsidR="00E30FA3" w:rsidRPr="00100D8F">
        <w:rPr>
          <w:sz w:val="24"/>
          <w:szCs w:val="24"/>
        </w:rPr>
        <w:t>ул. Стопани, д. 87;</w:t>
      </w:r>
    </w:p>
    <w:p w14:paraId="36B315A7" w14:textId="77777777" w:rsidR="00E30FA3" w:rsidRPr="00100D8F" w:rsidRDefault="00E30FA3" w:rsidP="00E30FA3">
      <w:pPr>
        <w:pStyle w:val="22"/>
        <w:numPr>
          <w:ilvl w:val="0"/>
          <w:numId w:val="1"/>
        </w:numPr>
        <w:shd w:val="clear" w:color="auto" w:fill="auto"/>
        <w:tabs>
          <w:tab w:val="left" w:pos="2142"/>
        </w:tabs>
        <w:spacing w:line="240" w:lineRule="auto"/>
        <w:ind w:left="1620"/>
        <w:jc w:val="both"/>
        <w:rPr>
          <w:sz w:val="24"/>
          <w:szCs w:val="24"/>
        </w:rPr>
      </w:pPr>
      <w:r w:rsidRPr="00100D8F">
        <w:rPr>
          <w:sz w:val="24"/>
          <w:szCs w:val="24"/>
        </w:rPr>
        <w:t>Иркутская область, г. Усолье-Сибирское, ул. Суворова, д. 33;</w:t>
      </w:r>
    </w:p>
    <w:p w14:paraId="0F527479" w14:textId="77777777" w:rsidR="00E30FA3" w:rsidRPr="00100D8F" w:rsidRDefault="00E30FA3" w:rsidP="00E30FA3">
      <w:pPr>
        <w:pStyle w:val="22"/>
        <w:numPr>
          <w:ilvl w:val="0"/>
          <w:numId w:val="1"/>
        </w:numPr>
        <w:shd w:val="clear" w:color="auto" w:fill="auto"/>
        <w:tabs>
          <w:tab w:val="left" w:pos="2142"/>
        </w:tabs>
        <w:spacing w:line="240" w:lineRule="auto"/>
        <w:ind w:left="1620"/>
        <w:jc w:val="both"/>
        <w:rPr>
          <w:sz w:val="24"/>
          <w:szCs w:val="24"/>
        </w:rPr>
      </w:pPr>
      <w:r w:rsidRPr="00100D8F">
        <w:rPr>
          <w:sz w:val="24"/>
          <w:szCs w:val="24"/>
        </w:rPr>
        <w:t>Иркутская область, г. Усолье-Сибирское, пр-т. Химиков, д. 1;</w:t>
      </w:r>
    </w:p>
    <w:p w14:paraId="694B0066" w14:textId="77777777" w:rsidR="00E30FA3" w:rsidRPr="00100D8F" w:rsidRDefault="00E30FA3" w:rsidP="00E30FA3">
      <w:pPr>
        <w:pStyle w:val="22"/>
        <w:numPr>
          <w:ilvl w:val="0"/>
          <w:numId w:val="1"/>
        </w:numPr>
        <w:shd w:val="clear" w:color="auto" w:fill="auto"/>
        <w:tabs>
          <w:tab w:val="left" w:pos="2142"/>
        </w:tabs>
        <w:spacing w:line="240" w:lineRule="auto"/>
        <w:ind w:left="1620"/>
        <w:jc w:val="both"/>
        <w:rPr>
          <w:sz w:val="24"/>
          <w:szCs w:val="24"/>
        </w:rPr>
      </w:pPr>
      <w:r w:rsidRPr="00100D8F">
        <w:rPr>
          <w:sz w:val="24"/>
          <w:szCs w:val="24"/>
        </w:rPr>
        <w:t>Иркутская область, г. Усолье-Сибирское, пр-т Химиков, д. 3</w:t>
      </w:r>
    </w:p>
    <w:p w14:paraId="7D5B3CF7" w14:textId="77777777" w:rsidR="00795074" w:rsidRPr="00100D8F" w:rsidRDefault="00795074" w:rsidP="00E30FA3">
      <w:pPr>
        <w:pStyle w:val="22"/>
        <w:shd w:val="clear" w:color="auto" w:fill="auto"/>
        <w:tabs>
          <w:tab w:val="left" w:pos="2142"/>
        </w:tabs>
        <w:spacing w:line="240" w:lineRule="auto"/>
        <w:ind w:left="1620"/>
        <w:jc w:val="both"/>
        <w:rPr>
          <w:sz w:val="24"/>
          <w:szCs w:val="24"/>
        </w:rPr>
      </w:pPr>
    </w:p>
    <w:p w14:paraId="303ECFDC" w14:textId="77777777" w:rsidR="00E30FA3" w:rsidRPr="00100D8F" w:rsidRDefault="0058213B" w:rsidP="00E30FA3">
      <w:pPr>
        <w:pStyle w:val="22"/>
        <w:shd w:val="clear" w:color="auto" w:fill="auto"/>
        <w:spacing w:line="240" w:lineRule="auto"/>
        <w:ind w:left="2920"/>
        <w:rPr>
          <w:sz w:val="24"/>
          <w:szCs w:val="24"/>
        </w:rPr>
      </w:pPr>
      <w:r w:rsidRPr="00100D8F">
        <w:rPr>
          <w:sz w:val="24"/>
          <w:szCs w:val="24"/>
        </w:rPr>
        <w:t>(далее - документация об электронном аукционе).</w:t>
      </w:r>
    </w:p>
    <w:p w14:paraId="74B8F5C6" w14:textId="77777777" w:rsidR="00E30FA3" w:rsidRPr="00100D8F" w:rsidRDefault="00E30FA3" w:rsidP="00E30FA3">
      <w:pPr>
        <w:pStyle w:val="22"/>
        <w:shd w:val="clear" w:color="auto" w:fill="auto"/>
        <w:spacing w:line="240" w:lineRule="auto"/>
        <w:ind w:left="2920"/>
        <w:rPr>
          <w:sz w:val="24"/>
          <w:szCs w:val="24"/>
        </w:rPr>
      </w:pPr>
    </w:p>
    <w:p w14:paraId="76B99860" w14:textId="77777777" w:rsidR="00E30FA3" w:rsidRPr="00100D8F" w:rsidRDefault="00E30FA3" w:rsidP="00E30FA3">
      <w:pPr>
        <w:pStyle w:val="22"/>
        <w:shd w:val="clear" w:color="auto" w:fill="auto"/>
        <w:spacing w:line="240" w:lineRule="auto"/>
        <w:ind w:left="2920"/>
        <w:rPr>
          <w:sz w:val="24"/>
          <w:szCs w:val="24"/>
        </w:rPr>
      </w:pPr>
    </w:p>
    <w:p w14:paraId="491786FF" w14:textId="77777777" w:rsidR="00E30FA3" w:rsidRPr="00100D8F" w:rsidRDefault="00E30FA3" w:rsidP="00E30FA3">
      <w:pPr>
        <w:pStyle w:val="22"/>
        <w:shd w:val="clear" w:color="auto" w:fill="auto"/>
        <w:spacing w:line="240" w:lineRule="auto"/>
        <w:ind w:left="2920"/>
        <w:rPr>
          <w:sz w:val="24"/>
          <w:szCs w:val="24"/>
        </w:rPr>
      </w:pPr>
    </w:p>
    <w:p w14:paraId="26A2C2AC" w14:textId="77777777" w:rsidR="00E30FA3" w:rsidRPr="00100D8F" w:rsidRDefault="00E30FA3" w:rsidP="00E30FA3">
      <w:pPr>
        <w:pStyle w:val="22"/>
        <w:shd w:val="clear" w:color="auto" w:fill="auto"/>
        <w:spacing w:line="240" w:lineRule="auto"/>
        <w:ind w:left="2920"/>
        <w:rPr>
          <w:sz w:val="24"/>
          <w:szCs w:val="24"/>
        </w:rPr>
      </w:pPr>
    </w:p>
    <w:p w14:paraId="4D1318C0" w14:textId="77777777" w:rsidR="00E30FA3" w:rsidRPr="00100D8F" w:rsidRDefault="00E30FA3" w:rsidP="00E30FA3">
      <w:pPr>
        <w:pStyle w:val="22"/>
        <w:shd w:val="clear" w:color="auto" w:fill="auto"/>
        <w:spacing w:line="240" w:lineRule="auto"/>
        <w:ind w:left="2920"/>
        <w:rPr>
          <w:sz w:val="24"/>
          <w:szCs w:val="24"/>
        </w:rPr>
      </w:pPr>
    </w:p>
    <w:p w14:paraId="70A9568A" w14:textId="77777777" w:rsidR="00E30FA3" w:rsidRPr="00100D8F" w:rsidRDefault="00E30FA3" w:rsidP="00E30FA3">
      <w:pPr>
        <w:pStyle w:val="22"/>
        <w:shd w:val="clear" w:color="auto" w:fill="auto"/>
        <w:spacing w:line="240" w:lineRule="auto"/>
        <w:ind w:left="2920"/>
        <w:rPr>
          <w:sz w:val="24"/>
          <w:szCs w:val="24"/>
        </w:rPr>
      </w:pPr>
    </w:p>
    <w:p w14:paraId="2B69CF57" w14:textId="77777777" w:rsidR="00E30FA3" w:rsidRPr="00100D8F" w:rsidRDefault="00E30FA3" w:rsidP="00E30FA3">
      <w:pPr>
        <w:pStyle w:val="22"/>
        <w:shd w:val="clear" w:color="auto" w:fill="auto"/>
        <w:spacing w:line="240" w:lineRule="auto"/>
        <w:ind w:left="2920"/>
        <w:rPr>
          <w:sz w:val="24"/>
          <w:szCs w:val="24"/>
        </w:rPr>
      </w:pPr>
    </w:p>
    <w:p w14:paraId="154402F7" w14:textId="77777777" w:rsidR="00E30FA3" w:rsidRPr="00100D8F" w:rsidRDefault="00E30FA3" w:rsidP="00E30FA3">
      <w:pPr>
        <w:pStyle w:val="22"/>
        <w:shd w:val="clear" w:color="auto" w:fill="auto"/>
        <w:spacing w:line="240" w:lineRule="auto"/>
        <w:ind w:left="2920"/>
        <w:rPr>
          <w:sz w:val="24"/>
          <w:szCs w:val="24"/>
        </w:rPr>
      </w:pPr>
    </w:p>
    <w:p w14:paraId="6D3286B5" w14:textId="77777777" w:rsidR="00E30FA3" w:rsidRPr="00100D8F" w:rsidRDefault="00E30FA3" w:rsidP="00E30FA3">
      <w:pPr>
        <w:pStyle w:val="22"/>
        <w:shd w:val="clear" w:color="auto" w:fill="auto"/>
        <w:spacing w:line="240" w:lineRule="auto"/>
        <w:ind w:left="2920"/>
        <w:rPr>
          <w:sz w:val="24"/>
          <w:szCs w:val="24"/>
        </w:rPr>
      </w:pPr>
    </w:p>
    <w:p w14:paraId="4666CACF" w14:textId="77777777" w:rsidR="00E30FA3" w:rsidRPr="00100D8F" w:rsidRDefault="00E30FA3" w:rsidP="00E30FA3">
      <w:pPr>
        <w:pStyle w:val="22"/>
        <w:shd w:val="clear" w:color="auto" w:fill="auto"/>
        <w:spacing w:line="240" w:lineRule="auto"/>
        <w:ind w:left="2920"/>
        <w:rPr>
          <w:sz w:val="24"/>
          <w:szCs w:val="24"/>
        </w:rPr>
      </w:pPr>
    </w:p>
    <w:p w14:paraId="707F472E" w14:textId="77777777" w:rsidR="00E30FA3" w:rsidRPr="00100D8F" w:rsidRDefault="00E30FA3" w:rsidP="00E30FA3">
      <w:pPr>
        <w:pStyle w:val="22"/>
        <w:shd w:val="clear" w:color="auto" w:fill="auto"/>
        <w:spacing w:line="240" w:lineRule="auto"/>
        <w:ind w:left="2920"/>
        <w:rPr>
          <w:sz w:val="24"/>
          <w:szCs w:val="24"/>
        </w:rPr>
      </w:pPr>
    </w:p>
    <w:p w14:paraId="5DDAA3B3" w14:textId="77777777" w:rsidR="00E30FA3" w:rsidRPr="00100D8F" w:rsidRDefault="00E30FA3" w:rsidP="00E30FA3">
      <w:pPr>
        <w:pStyle w:val="22"/>
        <w:shd w:val="clear" w:color="auto" w:fill="auto"/>
        <w:spacing w:line="240" w:lineRule="auto"/>
        <w:ind w:left="2920"/>
        <w:rPr>
          <w:sz w:val="24"/>
          <w:szCs w:val="24"/>
        </w:rPr>
      </w:pPr>
    </w:p>
    <w:p w14:paraId="27C6EAC3" w14:textId="77777777" w:rsidR="00E30FA3" w:rsidRPr="00100D8F" w:rsidRDefault="00E30FA3" w:rsidP="00E30FA3">
      <w:pPr>
        <w:pStyle w:val="22"/>
        <w:shd w:val="clear" w:color="auto" w:fill="auto"/>
        <w:spacing w:line="240" w:lineRule="auto"/>
        <w:ind w:left="2920"/>
        <w:rPr>
          <w:sz w:val="24"/>
          <w:szCs w:val="24"/>
        </w:rPr>
      </w:pPr>
    </w:p>
    <w:p w14:paraId="1529016D" w14:textId="77777777" w:rsidR="00E30FA3" w:rsidRPr="00100D8F" w:rsidRDefault="00E30FA3" w:rsidP="00E30FA3">
      <w:pPr>
        <w:pStyle w:val="22"/>
        <w:shd w:val="clear" w:color="auto" w:fill="auto"/>
        <w:spacing w:line="240" w:lineRule="auto"/>
        <w:ind w:left="2920"/>
        <w:rPr>
          <w:sz w:val="24"/>
          <w:szCs w:val="24"/>
        </w:rPr>
      </w:pPr>
    </w:p>
    <w:p w14:paraId="61286A1E" w14:textId="77777777" w:rsidR="00E30FA3" w:rsidRPr="00100D8F" w:rsidRDefault="00E30FA3" w:rsidP="00E30FA3">
      <w:pPr>
        <w:pStyle w:val="22"/>
        <w:shd w:val="clear" w:color="auto" w:fill="auto"/>
        <w:spacing w:line="240" w:lineRule="auto"/>
        <w:ind w:left="2920"/>
        <w:rPr>
          <w:sz w:val="24"/>
          <w:szCs w:val="24"/>
        </w:rPr>
      </w:pPr>
    </w:p>
    <w:p w14:paraId="667BF197" w14:textId="77777777" w:rsidR="00E30FA3" w:rsidRPr="00100D8F" w:rsidRDefault="00E30FA3" w:rsidP="00E30FA3">
      <w:pPr>
        <w:pStyle w:val="22"/>
        <w:shd w:val="clear" w:color="auto" w:fill="auto"/>
        <w:spacing w:line="240" w:lineRule="auto"/>
        <w:ind w:left="2920"/>
        <w:rPr>
          <w:sz w:val="24"/>
          <w:szCs w:val="24"/>
        </w:rPr>
      </w:pPr>
    </w:p>
    <w:p w14:paraId="3BF00EE3" w14:textId="77777777" w:rsidR="00E30FA3" w:rsidRPr="00100D8F" w:rsidRDefault="00E30FA3" w:rsidP="00E30FA3">
      <w:pPr>
        <w:pStyle w:val="22"/>
        <w:shd w:val="clear" w:color="auto" w:fill="auto"/>
        <w:spacing w:line="240" w:lineRule="auto"/>
        <w:ind w:left="2920"/>
        <w:rPr>
          <w:sz w:val="24"/>
          <w:szCs w:val="24"/>
        </w:rPr>
      </w:pPr>
    </w:p>
    <w:p w14:paraId="0377FCED" w14:textId="77777777" w:rsidR="00E30FA3" w:rsidRPr="00100D8F" w:rsidRDefault="00E30FA3" w:rsidP="00E30FA3">
      <w:pPr>
        <w:pStyle w:val="22"/>
        <w:shd w:val="clear" w:color="auto" w:fill="auto"/>
        <w:spacing w:line="240" w:lineRule="auto"/>
        <w:ind w:left="2920"/>
        <w:rPr>
          <w:sz w:val="24"/>
          <w:szCs w:val="24"/>
        </w:rPr>
      </w:pPr>
    </w:p>
    <w:p w14:paraId="2D2EB723" w14:textId="77777777" w:rsidR="00E30FA3" w:rsidRPr="00100D8F" w:rsidRDefault="00E30FA3" w:rsidP="00E30FA3">
      <w:pPr>
        <w:pStyle w:val="22"/>
        <w:shd w:val="clear" w:color="auto" w:fill="auto"/>
        <w:spacing w:line="240" w:lineRule="auto"/>
        <w:ind w:left="2920"/>
        <w:rPr>
          <w:sz w:val="24"/>
          <w:szCs w:val="24"/>
        </w:rPr>
      </w:pPr>
    </w:p>
    <w:p w14:paraId="7434858A" w14:textId="77777777" w:rsidR="00E30FA3" w:rsidRPr="00100D8F" w:rsidRDefault="00E30FA3" w:rsidP="00E30FA3">
      <w:pPr>
        <w:pStyle w:val="22"/>
        <w:shd w:val="clear" w:color="auto" w:fill="auto"/>
        <w:spacing w:line="240" w:lineRule="auto"/>
        <w:ind w:left="2920"/>
        <w:rPr>
          <w:sz w:val="24"/>
          <w:szCs w:val="24"/>
        </w:rPr>
      </w:pPr>
    </w:p>
    <w:p w14:paraId="1DF3F872" w14:textId="77777777" w:rsidR="00E30FA3" w:rsidRPr="00100D8F" w:rsidRDefault="00E30FA3" w:rsidP="00E30FA3">
      <w:pPr>
        <w:pStyle w:val="22"/>
        <w:shd w:val="clear" w:color="auto" w:fill="auto"/>
        <w:spacing w:line="240" w:lineRule="auto"/>
        <w:ind w:left="2920"/>
        <w:rPr>
          <w:sz w:val="24"/>
          <w:szCs w:val="24"/>
        </w:rPr>
      </w:pPr>
    </w:p>
    <w:p w14:paraId="338EE3E3" w14:textId="77777777" w:rsidR="00E30FA3" w:rsidRPr="00100D8F" w:rsidRDefault="00E30FA3" w:rsidP="00E30FA3">
      <w:pPr>
        <w:pStyle w:val="22"/>
        <w:shd w:val="clear" w:color="auto" w:fill="auto"/>
        <w:spacing w:line="240" w:lineRule="auto"/>
        <w:ind w:left="2920"/>
        <w:rPr>
          <w:sz w:val="24"/>
          <w:szCs w:val="24"/>
        </w:rPr>
      </w:pPr>
    </w:p>
    <w:p w14:paraId="0BC95755" w14:textId="77777777" w:rsidR="00E30FA3" w:rsidRPr="00100D8F" w:rsidRDefault="00E30FA3" w:rsidP="00E30FA3">
      <w:pPr>
        <w:pStyle w:val="22"/>
        <w:shd w:val="clear" w:color="auto" w:fill="auto"/>
        <w:spacing w:line="240" w:lineRule="auto"/>
        <w:ind w:left="2920"/>
        <w:rPr>
          <w:sz w:val="24"/>
          <w:szCs w:val="24"/>
        </w:rPr>
      </w:pPr>
    </w:p>
    <w:p w14:paraId="4627FF84" w14:textId="77777777" w:rsidR="00E30FA3" w:rsidRPr="00100D8F" w:rsidRDefault="00E30FA3" w:rsidP="00E30FA3">
      <w:pPr>
        <w:pStyle w:val="22"/>
        <w:shd w:val="clear" w:color="auto" w:fill="auto"/>
        <w:spacing w:line="240" w:lineRule="auto"/>
        <w:ind w:left="2920"/>
        <w:rPr>
          <w:sz w:val="24"/>
          <w:szCs w:val="24"/>
        </w:rPr>
      </w:pPr>
    </w:p>
    <w:p w14:paraId="0782482B" w14:textId="77777777" w:rsidR="00795074" w:rsidRPr="00100D8F" w:rsidRDefault="00E30FA3" w:rsidP="00E30FA3">
      <w:pPr>
        <w:pStyle w:val="22"/>
        <w:shd w:val="clear" w:color="auto" w:fill="auto"/>
        <w:spacing w:line="240" w:lineRule="auto"/>
        <w:ind w:left="2920"/>
        <w:rPr>
          <w:sz w:val="24"/>
          <w:szCs w:val="24"/>
        </w:rPr>
      </w:pPr>
      <w:r w:rsidRPr="00100D8F">
        <w:rPr>
          <w:sz w:val="24"/>
          <w:szCs w:val="24"/>
        </w:rPr>
        <w:t xml:space="preserve">             </w:t>
      </w:r>
      <w:r w:rsidR="0058213B" w:rsidRPr="00100D8F">
        <w:rPr>
          <w:sz w:val="24"/>
          <w:szCs w:val="24"/>
        </w:rPr>
        <w:t>г. Усолье-Сибирское</w:t>
      </w:r>
    </w:p>
    <w:p w14:paraId="2C174B9A" w14:textId="77777777" w:rsidR="00E34918" w:rsidRPr="00100D8F" w:rsidRDefault="00E34918" w:rsidP="00E30FA3">
      <w:pPr>
        <w:pStyle w:val="22"/>
        <w:shd w:val="clear" w:color="auto" w:fill="auto"/>
        <w:spacing w:line="240" w:lineRule="auto"/>
        <w:ind w:left="2920"/>
        <w:rPr>
          <w:sz w:val="24"/>
          <w:szCs w:val="24"/>
        </w:rPr>
      </w:pPr>
    </w:p>
    <w:p w14:paraId="14BC0C58" w14:textId="77777777" w:rsidR="00795074" w:rsidRPr="00100D8F" w:rsidRDefault="0058213B">
      <w:pPr>
        <w:pStyle w:val="32"/>
        <w:keepNext/>
        <w:keepLines/>
        <w:shd w:val="clear" w:color="auto" w:fill="auto"/>
        <w:spacing w:before="0" w:after="3" w:line="220" w:lineRule="exact"/>
        <w:ind w:left="4260"/>
        <w:rPr>
          <w:sz w:val="24"/>
          <w:szCs w:val="24"/>
        </w:rPr>
      </w:pPr>
      <w:bookmarkStart w:id="1" w:name="bookmark2"/>
      <w:r w:rsidRPr="00100D8F">
        <w:rPr>
          <w:sz w:val="24"/>
          <w:szCs w:val="24"/>
        </w:rPr>
        <w:lastRenderedPageBreak/>
        <w:t>Содержание</w:t>
      </w:r>
      <w:bookmarkEnd w:id="1"/>
    </w:p>
    <w:p w14:paraId="0D3244B1" w14:textId="77777777" w:rsidR="00795074" w:rsidRPr="00100D8F" w:rsidRDefault="0058213B">
      <w:pPr>
        <w:pStyle w:val="34"/>
        <w:shd w:val="clear" w:color="auto" w:fill="auto"/>
        <w:spacing w:before="0" w:line="220" w:lineRule="exact"/>
        <w:ind w:left="2680"/>
        <w:rPr>
          <w:sz w:val="24"/>
          <w:szCs w:val="24"/>
        </w:rPr>
      </w:pPr>
      <w:r w:rsidRPr="00100D8F">
        <w:rPr>
          <w:sz w:val="24"/>
          <w:szCs w:val="24"/>
        </w:rPr>
        <w:t>документации об электронном аукционе:</w:t>
      </w:r>
    </w:p>
    <w:p w14:paraId="5C820108" w14:textId="77777777" w:rsidR="00230FF5" w:rsidRPr="00100D8F" w:rsidRDefault="00230FF5">
      <w:pPr>
        <w:pStyle w:val="34"/>
        <w:shd w:val="clear" w:color="auto" w:fill="auto"/>
        <w:spacing w:before="0" w:line="220" w:lineRule="exact"/>
        <w:ind w:left="2680"/>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29"/>
        <w:gridCol w:w="8251"/>
      </w:tblGrid>
      <w:tr w:rsidR="00795074" w:rsidRPr="00100D8F" w14:paraId="451BDC9A" w14:textId="77777777">
        <w:trPr>
          <w:trHeight w:hRule="exact" w:val="350"/>
          <w:jc w:val="center"/>
        </w:trPr>
        <w:tc>
          <w:tcPr>
            <w:tcW w:w="1229" w:type="dxa"/>
            <w:tcBorders>
              <w:top w:val="single" w:sz="4" w:space="0" w:color="auto"/>
              <w:left w:val="single" w:sz="4" w:space="0" w:color="auto"/>
            </w:tcBorders>
            <w:shd w:val="clear" w:color="auto" w:fill="FFFFFF"/>
            <w:vAlign w:val="bottom"/>
          </w:tcPr>
          <w:p w14:paraId="026E7BBB" w14:textId="77777777" w:rsidR="00795074" w:rsidRPr="00100D8F" w:rsidRDefault="0058213B">
            <w:pPr>
              <w:pStyle w:val="22"/>
              <w:framePr w:w="9480" w:wrap="notBeside" w:vAnchor="text" w:hAnchor="text" w:xAlign="center" w:y="1"/>
              <w:shd w:val="clear" w:color="auto" w:fill="auto"/>
              <w:spacing w:line="220" w:lineRule="exact"/>
              <w:ind w:left="300"/>
              <w:rPr>
                <w:sz w:val="24"/>
                <w:szCs w:val="24"/>
              </w:rPr>
            </w:pPr>
            <w:r w:rsidRPr="00100D8F">
              <w:rPr>
                <w:rStyle w:val="23"/>
                <w:sz w:val="24"/>
                <w:szCs w:val="24"/>
              </w:rPr>
              <w:t>№ п/п</w:t>
            </w:r>
          </w:p>
        </w:tc>
        <w:tc>
          <w:tcPr>
            <w:tcW w:w="8251" w:type="dxa"/>
            <w:tcBorders>
              <w:top w:val="single" w:sz="4" w:space="0" w:color="auto"/>
              <w:left w:val="single" w:sz="4" w:space="0" w:color="auto"/>
              <w:right w:val="single" w:sz="4" w:space="0" w:color="auto"/>
            </w:tcBorders>
            <w:shd w:val="clear" w:color="auto" w:fill="FFFFFF"/>
            <w:vAlign w:val="bottom"/>
          </w:tcPr>
          <w:p w14:paraId="638D7705" w14:textId="77777777" w:rsidR="00795074" w:rsidRPr="00100D8F" w:rsidRDefault="0058213B">
            <w:pPr>
              <w:pStyle w:val="22"/>
              <w:framePr w:w="9480" w:wrap="notBeside" w:vAnchor="text" w:hAnchor="text" w:xAlign="center" w:y="1"/>
              <w:shd w:val="clear" w:color="auto" w:fill="auto"/>
              <w:spacing w:line="220" w:lineRule="exact"/>
              <w:jc w:val="center"/>
              <w:rPr>
                <w:sz w:val="24"/>
                <w:szCs w:val="24"/>
              </w:rPr>
            </w:pPr>
            <w:r w:rsidRPr="00100D8F">
              <w:rPr>
                <w:rStyle w:val="23"/>
                <w:sz w:val="24"/>
                <w:szCs w:val="24"/>
              </w:rPr>
              <w:t>Наименование раздела:</w:t>
            </w:r>
          </w:p>
        </w:tc>
      </w:tr>
      <w:tr w:rsidR="00795074" w:rsidRPr="00100D8F" w14:paraId="305DD4CF" w14:textId="77777777">
        <w:trPr>
          <w:trHeight w:hRule="exact" w:val="350"/>
          <w:jc w:val="center"/>
        </w:trPr>
        <w:tc>
          <w:tcPr>
            <w:tcW w:w="1229" w:type="dxa"/>
            <w:tcBorders>
              <w:top w:val="single" w:sz="4" w:space="0" w:color="auto"/>
              <w:left w:val="single" w:sz="4" w:space="0" w:color="auto"/>
            </w:tcBorders>
            <w:shd w:val="clear" w:color="auto" w:fill="FFFFFF"/>
            <w:vAlign w:val="bottom"/>
          </w:tcPr>
          <w:p w14:paraId="58EACBFF"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Раздел 1</w:t>
            </w:r>
          </w:p>
        </w:tc>
        <w:tc>
          <w:tcPr>
            <w:tcW w:w="8251" w:type="dxa"/>
            <w:tcBorders>
              <w:top w:val="single" w:sz="4" w:space="0" w:color="auto"/>
              <w:left w:val="single" w:sz="4" w:space="0" w:color="auto"/>
              <w:right w:val="single" w:sz="4" w:space="0" w:color="auto"/>
            </w:tcBorders>
            <w:shd w:val="clear" w:color="auto" w:fill="FFFFFF"/>
            <w:vAlign w:val="bottom"/>
          </w:tcPr>
          <w:p w14:paraId="42A0DD7D" w14:textId="77777777" w:rsidR="00795074" w:rsidRPr="00100D8F" w:rsidRDefault="0058213B">
            <w:pPr>
              <w:pStyle w:val="22"/>
              <w:framePr w:w="9480" w:wrap="notBeside" w:vAnchor="text" w:hAnchor="text" w:xAlign="center" w:y="1"/>
              <w:shd w:val="clear" w:color="auto" w:fill="auto"/>
              <w:spacing w:line="220" w:lineRule="exact"/>
              <w:jc w:val="both"/>
              <w:rPr>
                <w:sz w:val="24"/>
                <w:szCs w:val="24"/>
              </w:rPr>
            </w:pPr>
            <w:r w:rsidRPr="00100D8F">
              <w:rPr>
                <w:rStyle w:val="24"/>
                <w:sz w:val="24"/>
                <w:szCs w:val="24"/>
              </w:rPr>
              <w:t>Основные понятия и сокращения</w:t>
            </w:r>
          </w:p>
        </w:tc>
      </w:tr>
      <w:tr w:rsidR="00795074" w:rsidRPr="00100D8F" w14:paraId="2CD5194E" w14:textId="77777777">
        <w:trPr>
          <w:trHeight w:hRule="exact" w:val="341"/>
          <w:jc w:val="center"/>
        </w:trPr>
        <w:tc>
          <w:tcPr>
            <w:tcW w:w="1229" w:type="dxa"/>
            <w:tcBorders>
              <w:top w:val="single" w:sz="4" w:space="0" w:color="auto"/>
              <w:left w:val="single" w:sz="4" w:space="0" w:color="auto"/>
            </w:tcBorders>
            <w:shd w:val="clear" w:color="auto" w:fill="FFFFFF"/>
            <w:vAlign w:val="bottom"/>
          </w:tcPr>
          <w:p w14:paraId="1AB9DF38"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Раздел 2</w:t>
            </w:r>
          </w:p>
        </w:tc>
        <w:tc>
          <w:tcPr>
            <w:tcW w:w="8251" w:type="dxa"/>
            <w:tcBorders>
              <w:top w:val="single" w:sz="4" w:space="0" w:color="auto"/>
              <w:left w:val="single" w:sz="4" w:space="0" w:color="auto"/>
              <w:right w:val="single" w:sz="4" w:space="0" w:color="auto"/>
            </w:tcBorders>
            <w:shd w:val="clear" w:color="auto" w:fill="FFFFFF"/>
            <w:vAlign w:val="bottom"/>
          </w:tcPr>
          <w:p w14:paraId="67B52EE6" w14:textId="77777777" w:rsidR="00795074" w:rsidRPr="00100D8F" w:rsidRDefault="0058213B">
            <w:pPr>
              <w:pStyle w:val="22"/>
              <w:framePr w:w="9480" w:wrap="notBeside" w:vAnchor="text" w:hAnchor="text" w:xAlign="center" w:y="1"/>
              <w:shd w:val="clear" w:color="auto" w:fill="auto"/>
              <w:spacing w:line="220" w:lineRule="exact"/>
              <w:jc w:val="both"/>
              <w:rPr>
                <w:sz w:val="24"/>
                <w:szCs w:val="24"/>
              </w:rPr>
            </w:pPr>
            <w:r w:rsidRPr="00100D8F">
              <w:rPr>
                <w:rStyle w:val="24"/>
                <w:sz w:val="24"/>
                <w:szCs w:val="24"/>
              </w:rPr>
              <w:t>Общие положения</w:t>
            </w:r>
          </w:p>
        </w:tc>
      </w:tr>
      <w:tr w:rsidR="00795074" w:rsidRPr="00100D8F" w14:paraId="0C9B290A" w14:textId="77777777">
        <w:trPr>
          <w:trHeight w:hRule="exact" w:val="346"/>
          <w:jc w:val="center"/>
        </w:trPr>
        <w:tc>
          <w:tcPr>
            <w:tcW w:w="1229" w:type="dxa"/>
            <w:tcBorders>
              <w:top w:val="single" w:sz="4" w:space="0" w:color="auto"/>
              <w:left w:val="single" w:sz="4" w:space="0" w:color="auto"/>
            </w:tcBorders>
            <w:shd w:val="clear" w:color="auto" w:fill="FFFFFF"/>
            <w:vAlign w:val="bottom"/>
          </w:tcPr>
          <w:p w14:paraId="06388075"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Раздел 3</w:t>
            </w:r>
          </w:p>
        </w:tc>
        <w:tc>
          <w:tcPr>
            <w:tcW w:w="8251" w:type="dxa"/>
            <w:tcBorders>
              <w:top w:val="single" w:sz="4" w:space="0" w:color="auto"/>
              <w:left w:val="single" w:sz="4" w:space="0" w:color="auto"/>
              <w:right w:val="single" w:sz="4" w:space="0" w:color="auto"/>
            </w:tcBorders>
            <w:shd w:val="clear" w:color="auto" w:fill="FFFFFF"/>
            <w:vAlign w:val="bottom"/>
          </w:tcPr>
          <w:p w14:paraId="40A4C80B" w14:textId="77777777" w:rsidR="00795074" w:rsidRPr="00100D8F" w:rsidRDefault="0058213B">
            <w:pPr>
              <w:pStyle w:val="22"/>
              <w:framePr w:w="9480" w:wrap="notBeside" w:vAnchor="text" w:hAnchor="text" w:xAlign="center" w:y="1"/>
              <w:shd w:val="clear" w:color="auto" w:fill="auto"/>
              <w:spacing w:line="220" w:lineRule="exact"/>
              <w:jc w:val="both"/>
              <w:rPr>
                <w:sz w:val="24"/>
                <w:szCs w:val="24"/>
              </w:rPr>
            </w:pPr>
            <w:r w:rsidRPr="00100D8F">
              <w:rPr>
                <w:rStyle w:val="24"/>
                <w:sz w:val="24"/>
                <w:szCs w:val="24"/>
              </w:rPr>
              <w:t>Документация об электронном аукционе</w:t>
            </w:r>
          </w:p>
        </w:tc>
      </w:tr>
      <w:tr w:rsidR="00795074" w:rsidRPr="00100D8F" w14:paraId="5E7B3606" w14:textId="77777777">
        <w:trPr>
          <w:trHeight w:hRule="exact" w:val="566"/>
          <w:jc w:val="center"/>
        </w:trPr>
        <w:tc>
          <w:tcPr>
            <w:tcW w:w="1229" w:type="dxa"/>
            <w:tcBorders>
              <w:top w:val="single" w:sz="4" w:space="0" w:color="auto"/>
              <w:left w:val="single" w:sz="4" w:space="0" w:color="auto"/>
            </w:tcBorders>
            <w:shd w:val="clear" w:color="auto" w:fill="FFFFFF"/>
            <w:vAlign w:val="center"/>
          </w:tcPr>
          <w:p w14:paraId="37820C58"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Раздел 4</w:t>
            </w:r>
          </w:p>
        </w:tc>
        <w:tc>
          <w:tcPr>
            <w:tcW w:w="8251" w:type="dxa"/>
            <w:tcBorders>
              <w:top w:val="single" w:sz="4" w:space="0" w:color="auto"/>
              <w:left w:val="single" w:sz="4" w:space="0" w:color="auto"/>
              <w:right w:val="single" w:sz="4" w:space="0" w:color="auto"/>
            </w:tcBorders>
            <w:shd w:val="clear" w:color="auto" w:fill="FFFFFF"/>
            <w:vAlign w:val="bottom"/>
          </w:tcPr>
          <w:p w14:paraId="13207027" w14:textId="77777777" w:rsidR="00795074" w:rsidRPr="00100D8F" w:rsidRDefault="0058213B">
            <w:pPr>
              <w:pStyle w:val="22"/>
              <w:framePr w:w="9480" w:wrap="notBeside" w:vAnchor="text" w:hAnchor="text" w:xAlign="center" w:y="1"/>
              <w:shd w:val="clear" w:color="auto" w:fill="auto"/>
              <w:spacing w:line="288" w:lineRule="exact"/>
              <w:jc w:val="both"/>
              <w:rPr>
                <w:sz w:val="24"/>
                <w:szCs w:val="24"/>
              </w:rPr>
            </w:pPr>
            <w:r w:rsidRPr="00100D8F">
              <w:rPr>
                <w:rStyle w:val="24"/>
                <w:sz w:val="24"/>
                <w:szCs w:val="24"/>
              </w:rPr>
              <w:t>Требования к содержанию и составу заявки на участие в электронном аукционе и инструкция по заполнению заявки на участие в электронном аукционе</w:t>
            </w:r>
          </w:p>
        </w:tc>
      </w:tr>
      <w:tr w:rsidR="00795074" w:rsidRPr="00100D8F" w14:paraId="62D1CE9D" w14:textId="77777777">
        <w:trPr>
          <w:trHeight w:hRule="exact" w:val="859"/>
          <w:jc w:val="center"/>
        </w:trPr>
        <w:tc>
          <w:tcPr>
            <w:tcW w:w="1229" w:type="dxa"/>
            <w:tcBorders>
              <w:top w:val="single" w:sz="4" w:space="0" w:color="auto"/>
              <w:left w:val="single" w:sz="4" w:space="0" w:color="auto"/>
            </w:tcBorders>
            <w:shd w:val="clear" w:color="auto" w:fill="FFFFFF"/>
            <w:vAlign w:val="center"/>
          </w:tcPr>
          <w:p w14:paraId="37D46450"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Раздел 5</w:t>
            </w:r>
          </w:p>
        </w:tc>
        <w:tc>
          <w:tcPr>
            <w:tcW w:w="8251" w:type="dxa"/>
            <w:tcBorders>
              <w:top w:val="single" w:sz="4" w:space="0" w:color="auto"/>
              <w:left w:val="single" w:sz="4" w:space="0" w:color="auto"/>
              <w:right w:val="single" w:sz="4" w:space="0" w:color="auto"/>
            </w:tcBorders>
            <w:shd w:val="clear" w:color="auto" w:fill="FFFFFF"/>
            <w:vAlign w:val="bottom"/>
          </w:tcPr>
          <w:p w14:paraId="6A192C9F" w14:textId="77777777" w:rsidR="00795074" w:rsidRPr="00100D8F" w:rsidRDefault="0058213B">
            <w:pPr>
              <w:pStyle w:val="22"/>
              <w:framePr w:w="9480" w:wrap="notBeside" w:vAnchor="text" w:hAnchor="text" w:xAlign="center" w:y="1"/>
              <w:shd w:val="clear" w:color="auto" w:fill="auto"/>
              <w:spacing w:line="283" w:lineRule="exact"/>
              <w:jc w:val="both"/>
              <w:rPr>
                <w:sz w:val="24"/>
                <w:szCs w:val="24"/>
              </w:rPr>
            </w:pPr>
            <w:r w:rsidRPr="00100D8F">
              <w:rPr>
                <w:rStyle w:val="24"/>
                <w:sz w:val="24"/>
                <w:szCs w:val="24"/>
              </w:rPr>
              <w:t>Порядок и сроки подачи заявок на участие в электронном аукционе, внесения изменений в заявки на участие в электронном аукционе и отзыва заявок на участие в электронном аукционе</w:t>
            </w:r>
          </w:p>
        </w:tc>
      </w:tr>
      <w:tr w:rsidR="00795074" w:rsidRPr="00100D8F" w14:paraId="6FF69FC6" w14:textId="77777777">
        <w:trPr>
          <w:trHeight w:hRule="exact" w:val="557"/>
          <w:jc w:val="center"/>
        </w:trPr>
        <w:tc>
          <w:tcPr>
            <w:tcW w:w="1229" w:type="dxa"/>
            <w:tcBorders>
              <w:top w:val="single" w:sz="4" w:space="0" w:color="auto"/>
              <w:left w:val="single" w:sz="4" w:space="0" w:color="auto"/>
            </w:tcBorders>
            <w:shd w:val="clear" w:color="auto" w:fill="FFFFFF"/>
            <w:vAlign w:val="center"/>
          </w:tcPr>
          <w:p w14:paraId="25F04ABB"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Раздел 6</w:t>
            </w:r>
          </w:p>
        </w:tc>
        <w:tc>
          <w:tcPr>
            <w:tcW w:w="8251" w:type="dxa"/>
            <w:tcBorders>
              <w:top w:val="single" w:sz="4" w:space="0" w:color="auto"/>
              <w:left w:val="single" w:sz="4" w:space="0" w:color="auto"/>
              <w:right w:val="single" w:sz="4" w:space="0" w:color="auto"/>
            </w:tcBorders>
            <w:shd w:val="clear" w:color="auto" w:fill="FFFFFF"/>
            <w:vAlign w:val="bottom"/>
          </w:tcPr>
          <w:p w14:paraId="0E6FBEC7" w14:textId="77777777" w:rsidR="00795074" w:rsidRPr="00100D8F" w:rsidRDefault="0058213B">
            <w:pPr>
              <w:pStyle w:val="22"/>
              <w:framePr w:w="9480" w:wrap="notBeside" w:vAnchor="text" w:hAnchor="text" w:xAlign="center" w:y="1"/>
              <w:shd w:val="clear" w:color="auto" w:fill="auto"/>
              <w:spacing w:line="278" w:lineRule="exact"/>
              <w:jc w:val="both"/>
              <w:rPr>
                <w:sz w:val="24"/>
                <w:szCs w:val="24"/>
              </w:rPr>
            </w:pPr>
            <w:r w:rsidRPr="00100D8F">
              <w:rPr>
                <w:rStyle w:val="24"/>
                <w:sz w:val="24"/>
                <w:szCs w:val="24"/>
              </w:rPr>
              <w:t>Порядок внесения и возврата обеспечения заявок на участие в электронном аукционе</w:t>
            </w:r>
          </w:p>
        </w:tc>
      </w:tr>
      <w:tr w:rsidR="00795074" w:rsidRPr="00100D8F" w14:paraId="03296476" w14:textId="77777777">
        <w:trPr>
          <w:trHeight w:hRule="exact" w:val="346"/>
          <w:jc w:val="center"/>
        </w:trPr>
        <w:tc>
          <w:tcPr>
            <w:tcW w:w="1229" w:type="dxa"/>
            <w:tcBorders>
              <w:top w:val="single" w:sz="4" w:space="0" w:color="auto"/>
              <w:left w:val="single" w:sz="4" w:space="0" w:color="auto"/>
            </w:tcBorders>
            <w:shd w:val="clear" w:color="auto" w:fill="FFFFFF"/>
            <w:vAlign w:val="bottom"/>
          </w:tcPr>
          <w:p w14:paraId="635C53B5"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Раздел 7</w:t>
            </w:r>
          </w:p>
        </w:tc>
        <w:tc>
          <w:tcPr>
            <w:tcW w:w="8251" w:type="dxa"/>
            <w:tcBorders>
              <w:top w:val="single" w:sz="4" w:space="0" w:color="auto"/>
              <w:left w:val="single" w:sz="4" w:space="0" w:color="auto"/>
              <w:right w:val="single" w:sz="4" w:space="0" w:color="auto"/>
            </w:tcBorders>
            <w:shd w:val="clear" w:color="auto" w:fill="FFFFFF"/>
            <w:vAlign w:val="bottom"/>
          </w:tcPr>
          <w:p w14:paraId="68042C6E" w14:textId="77777777" w:rsidR="00795074" w:rsidRPr="00100D8F" w:rsidRDefault="0058213B">
            <w:pPr>
              <w:pStyle w:val="22"/>
              <w:framePr w:w="9480" w:wrap="notBeside" w:vAnchor="text" w:hAnchor="text" w:xAlign="center" w:y="1"/>
              <w:shd w:val="clear" w:color="auto" w:fill="auto"/>
              <w:spacing w:line="220" w:lineRule="exact"/>
              <w:jc w:val="both"/>
              <w:rPr>
                <w:sz w:val="24"/>
                <w:szCs w:val="24"/>
              </w:rPr>
            </w:pPr>
            <w:r w:rsidRPr="00100D8F">
              <w:rPr>
                <w:rStyle w:val="24"/>
                <w:sz w:val="24"/>
                <w:szCs w:val="24"/>
              </w:rPr>
              <w:t>Рассмотрение заявок на участие в электронном аукционе</w:t>
            </w:r>
          </w:p>
        </w:tc>
      </w:tr>
      <w:tr w:rsidR="00795074" w:rsidRPr="00100D8F" w14:paraId="6B151618" w14:textId="77777777">
        <w:trPr>
          <w:trHeight w:hRule="exact" w:val="355"/>
          <w:jc w:val="center"/>
        </w:trPr>
        <w:tc>
          <w:tcPr>
            <w:tcW w:w="1229" w:type="dxa"/>
            <w:tcBorders>
              <w:top w:val="single" w:sz="4" w:space="0" w:color="auto"/>
              <w:left w:val="single" w:sz="4" w:space="0" w:color="auto"/>
            </w:tcBorders>
            <w:shd w:val="clear" w:color="auto" w:fill="FFFFFF"/>
            <w:vAlign w:val="bottom"/>
          </w:tcPr>
          <w:p w14:paraId="65FFB6F1"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Раздел 8</w:t>
            </w:r>
          </w:p>
        </w:tc>
        <w:tc>
          <w:tcPr>
            <w:tcW w:w="8251" w:type="dxa"/>
            <w:tcBorders>
              <w:top w:val="single" w:sz="4" w:space="0" w:color="auto"/>
              <w:left w:val="single" w:sz="4" w:space="0" w:color="auto"/>
              <w:right w:val="single" w:sz="4" w:space="0" w:color="auto"/>
            </w:tcBorders>
            <w:shd w:val="clear" w:color="auto" w:fill="FFFFFF"/>
            <w:vAlign w:val="bottom"/>
          </w:tcPr>
          <w:p w14:paraId="1E1A1E9C" w14:textId="77777777" w:rsidR="00795074" w:rsidRPr="00100D8F" w:rsidRDefault="0058213B">
            <w:pPr>
              <w:pStyle w:val="22"/>
              <w:framePr w:w="9480" w:wrap="notBeside" w:vAnchor="text" w:hAnchor="text" w:xAlign="center" w:y="1"/>
              <w:shd w:val="clear" w:color="auto" w:fill="auto"/>
              <w:spacing w:line="220" w:lineRule="exact"/>
              <w:jc w:val="both"/>
              <w:rPr>
                <w:sz w:val="24"/>
                <w:szCs w:val="24"/>
              </w:rPr>
            </w:pPr>
            <w:r w:rsidRPr="00100D8F">
              <w:rPr>
                <w:rStyle w:val="24"/>
                <w:sz w:val="24"/>
                <w:szCs w:val="24"/>
              </w:rPr>
              <w:t>Проведение электронного аукциона</w:t>
            </w:r>
          </w:p>
        </w:tc>
      </w:tr>
      <w:tr w:rsidR="00795074" w:rsidRPr="00100D8F" w14:paraId="148989D9" w14:textId="77777777">
        <w:trPr>
          <w:trHeight w:hRule="exact" w:val="346"/>
          <w:jc w:val="center"/>
        </w:trPr>
        <w:tc>
          <w:tcPr>
            <w:tcW w:w="1229" w:type="dxa"/>
            <w:tcBorders>
              <w:top w:val="single" w:sz="4" w:space="0" w:color="auto"/>
              <w:left w:val="single" w:sz="4" w:space="0" w:color="auto"/>
            </w:tcBorders>
            <w:shd w:val="clear" w:color="auto" w:fill="FFFFFF"/>
            <w:vAlign w:val="bottom"/>
          </w:tcPr>
          <w:p w14:paraId="22FD853D"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Раздел 9</w:t>
            </w:r>
          </w:p>
        </w:tc>
        <w:tc>
          <w:tcPr>
            <w:tcW w:w="8251" w:type="dxa"/>
            <w:tcBorders>
              <w:top w:val="single" w:sz="4" w:space="0" w:color="auto"/>
              <w:left w:val="single" w:sz="4" w:space="0" w:color="auto"/>
              <w:right w:val="single" w:sz="4" w:space="0" w:color="auto"/>
            </w:tcBorders>
            <w:shd w:val="clear" w:color="auto" w:fill="FFFFFF"/>
            <w:vAlign w:val="bottom"/>
          </w:tcPr>
          <w:p w14:paraId="72ED4C00" w14:textId="77777777" w:rsidR="00795074" w:rsidRPr="00100D8F" w:rsidRDefault="0058213B">
            <w:pPr>
              <w:pStyle w:val="22"/>
              <w:framePr w:w="9480" w:wrap="notBeside" w:vAnchor="text" w:hAnchor="text" w:xAlign="center" w:y="1"/>
              <w:shd w:val="clear" w:color="auto" w:fill="auto"/>
              <w:spacing w:line="220" w:lineRule="exact"/>
              <w:jc w:val="both"/>
              <w:rPr>
                <w:sz w:val="24"/>
                <w:szCs w:val="24"/>
              </w:rPr>
            </w:pPr>
            <w:r w:rsidRPr="00100D8F">
              <w:rPr>
                <w:rStyle w:val="24"/>
                <w:sz w:val="24"/>
                <w:szCs w:val="24"/>
              </w:rPr>
              <w:t>Случаи признания электронного аукциона несостоявшимся</w:t>
            </w:r>
          </w:p>
        </w:tc>
      </w:tr>
      <w:tr w:rsidR="00795074" w:rsidRPr="00100D8F" w14:paraId="2245FADF" w14:textId="77777777">
        <w:trPr>
          <w:trHeight w:hRule="exact" w:val="850"/>
          <w:jc w:val="center"/>
        </w:trPr>
        <w:tc>
          <w:tcPr>
            <w:tcW w:w="1229" w:type="dxa"/>
            <w:tcBorders>
              <w:top w:val="single" w:sz="4" w:space="0" w:color="auto"/>
              <w:left w:val="single" w:sz="4" w:space="0" w:color="auto"/>
            </w:tcBorders>
            <w:shd w:val="clear" w:color="auto" w:fill="FFFFFF"/>
            <w:vAlign w:val="center"/>
          </w:tcPr>
          <w:p w14:paraId="7B7A0865"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Раздел 10</w:t>
            </w:r>
          </w:p>
        </w:tc>
        <w:tc>
          <w:tcPr>
            <w:tcW w:w="8251" w:type="dxa"/>
            <w:tcBorders>
              <w:top w:val="single" w:sz="4" w:space="0" w:color="auto"/>
              <w:left w:val="single" w:sz="4" w:space="0" w:color="auto"/>
              <w:right w:val="single" w:sz="4" w:space="0" w:color="auto"/>
            </w:tcBorders>
            <w:shd w:val="clear" w:color="auto" w:fill="FFFFFF"/>
            <w:vAlign w:val="bottom"/>
          </w:tcPr>
          <w:p w14:paraId="13A0FE3C" w14:textId="77777777" w:rsidR="00795074" w:rsidRPr="00100D8F" w:rsidRDefault="0058213B">
            <w:pPr>
              <w:pStyle w:val="22"/>
              <w:framePr w:w="9480" w:wrap="notBeside" w:vAnchor="text" w:hAnchor="text" w:xAlign="center" w:y="1"/>
              <w:shd w:val="clear" w:color="auto" w:fill="auto"/>
              <w:spacing w:line="278" w:lineRule="exact"/>
              <w:jc w:val="both"/>
              <w:rPr>
                <w:sz w:val="24"/>
                <w:szCs w:val="24"/>
              </w:rPr>
            </w:pPr>
            <w:r w:rsidRPr="00100D8F">
              <w:rPr>
                <w:rStyle w:val="24"/>
                <w:sz w:val="24"/>
                <w:szCs w:val="24"/>
              </w:rPr>
              <w:t>Обеспечение исполнения обязательств по договору на оказание услуг по разработке проектно-сметной документации на проведение капитального ремонта общего имущества многоквартирных домов</w:t>
            </w:r>
          </w:p>
        </w:tc>
      </w:tr>
      <w:tr w:rsidR="00795074" w:rsidRPr="00100D8F" w14:paraId="5FBAC9C6" w14:textId="77777777">
        <w:trPr>
          <w:trHeight w:hRule="exact" w:val="835"/>
          <w:jc w:val="center"/>
        </w:trPr>
        <w:tc>
          <w:tcPr>
            <w:tcW w:w="1229" w:type="dxa"/>
            <w:tcBorders>
              <w:top w:val="single" w:sz="4" w:space="0" w:color="auto"/>
              <w:left w:val="single" w:sz="4" w:space="0" w:color="auto"/>
            </w:tcBorders>
            <w:shd w:val="clear" w:color="auto" w:fill="FFFFFF"/>
            <w:vAlign w:val="center"/>
          </w:tcPr>
          <w:p w14:paraId="71B603E4"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Раздел 11</w:t>
            </w:r>
          </w:p>
        </w:tc>
        <w:tc>
          <w:tcPr>
            <w:tcW w:w="8251" w:type="dxa"/>
            <w:tcBorders>
              <w:top w:val="single" w:sz="4" w:space="0" w:color="auto"/>
              <w:left w:val="single" w:sz="4" w:space="0" w:color="auto"/>
              <w:right w:val="single" w:sz="4" w:space="0" w:color="auto"/>
            </w:tcBorders>
            <w:shd w:val="clear" w:color="auto" w:fill="FFFFFF"/>
            <w:vAlign w:val="bottom"/>
          </w:tcPr>
          <w:p w14:paraId="6EC03B96" w14:textId="77777777" w:rsidR="00795074" w:rsidRPr="00100D8F" w:rsidRDefault="0058213B">
            <w:pPr>
              <w:pStyle w:val="22"/>
              <w:framePr w:w="9480" w:wrap="notBeside" w:vAnchor="text" w:hAnchor="text" w:xAlign="center" w:y="1"/>
              <w:shd w:val="clear" w:color="auto" w:fill="auto"/>
              <w:spacing w:line="278" w:lineRule="exact"/>
              <w:jc w:val="both"/>
              <w:rPr>
                <w:sz w:val="24"/>
                <w:szCs w:val="24"/>
              </w:rPr>
            </w:pPr>
            <w:r w:rsidRPr="00100D8F">
              <w:rPr>
                <w:rStyle w:val="24"/>
                <w:sz w:val="24"/>
                <w:szCs w:val="24"/>
              </w:rPr>
              <w:t>Порядок заключения и расторжения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tc>
      </w:tr>
      <w:tr w:rsidR="00795074" w:rsidRPr="00100D8F" w14:paraId="2265CF97" w14:textId="77777777">
        <w:trPr>
          <w:trHeight w:hRule="exact" w:val="350"/>
          <w:jc w:val="center"/>
        </w:trPr>
        <w:tc>
          <w:tcPr>
            <w:tcW w:w="1229" w:type="dxa"/>
            <w:tcBorders>
              <w:top w:val="single" w:sz="4" w:space="0" w:color="auto"/>
              <w:left w:val="single" w:sz="4" w:space="0" w:color="auto"/>
            </w:tcBorders>
            <w:shd w:val="clear" w:color="auto" w:fill="FFFFFF"/>
            <w:vAlign w:val="bottom"/>
          </w:tcPr>
          <w:p w14:paraId="1BDB9A82"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Раздел 12</w:t>
            </w:r>
          </w:p>
        </w:tc>
        <w:tc>
          <w:tcPr>
            <w:tcW w:w="8251" w:type="dxa"/>
            <w:tcBorders>
              <w:top w:val="single" w:sz="4" w:space="0" w:color="auto"/>
              <w:left w:val="single" w:sz="4" w:space="0" w:color="auto"/>
              <w:right w:val="single" w:sz="4" w:space="0" w:color="auto"/>
            </w:tcBorders>
            <w:shd w:val="clear" w:color="auto" w:fill="FFFFFF"/>
            <w:vAlign w:val="bottom"/>
          </w:tcPr>
          <w:p w14:paraId="52C31E14" w14:textId="77777777" w:rsidR="00795074" w:rsidRPr="00100D8F" w:rsidRDefault="0058213B">
            <w:pPr>
              <w:pStyle w:val="22"/>
              <w:framePr w:w="9480" w:wrap="notBeside" w:vAnchor="text" w:hAnchor="text" w:xAlign="center" w:y="1"/>
              <w:shd w:val="clear" w:color="auto" w:fill="auto"/>
              <w:spacing w:line="220" w:lineRule="exact"/>
              <w:jc w:val="both"/>
              <w:rPr>
                <w:sz w:val="24"/>
                <w:szCs w:val="24"/>
              </w:rPr>
            </w:pPr>
            <w:r w:rsidRPr="00100D8F">
              <w:rPr>
                <w:rStyle w:val="24"/>
                <w:sz w:val="24"/>
                <w:szCs w:val="24"/>
              </w:rPr>
              <w:t>Иные условия осуществления закупок</w:t>
            </w:r>
          </w:p>
        </w:tc>
      </w:tr>
      <w:tr w:rsidR="00795074" w:rsidRPr="00100D8F" w14:paraId="1C4CFBBD" w14:textId="77777777">
        <w:trPr>
          <w:trHeight w:hRule="exact" w:val="350"/>
          <w:jc w:val="center"/>
        </w:trPr>
        <w:tc>
          <w:tcPr>
            <w:tcW w:w="1229" w:type="dxa"/>
            <w:tcBorders>
              <w:top w:val="single" w:sz="4" w:space="0" w:color="auto"/>
              <w:left w:val="single" w:sz="4" w:space="0" w:color="auto"/>
            </w:tcBorders>
            <w:shd w:val="clear" w:color="auto" w:fill="FFFFFF"/>
            <w:vAlign w:val="bottom"/>
          </w:tcPr>
          <w:p w14:paraId="36D9A408"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Раздел 13</w:t>
            </w:r>
          </w:p>
        </w:tc>
        <w:tc>
          <w:tcPr>
            <w:tcW w:w="8251" w:type="dxa"/>
            <w:tcBorders>
              <w:top w:val="single" w:sz="4" w:space="0" w:color="auto"/>
              <w:left w:val="single" w:sz="4" w:space="0" w:color="auto"/>
              <w:right w:val="single" w:sz="4" w:space="0" w:color="auto"/>
            </w:tcBorders>
            <w:shd w:val="clear" w:color="auto" w:fill="FFFFFF"/>
            <w:vAlign w:val="bottom"/>
          </w:tcPr>
          <w:p w14:paraId="56768805" w14:textId="77777777" w:rsidR="00795074" w:rsidRPr="00100D8F" w:rsidRDefault="0058213B">
            <w:pPr>
              <w:pStyle w:val="22"/>
              <w:framePr w:w="9480" w:wrap="notBeside" w:vAnchor="text" w:hAnchor="text" w:xAlign="center" w:y="1"/>
              <w:shd w:val="clear" w:color="auto" w:fill="auto"/>
              <w:spacing w:line="220" w:lineRule="exact"/>
              <w:jc w:val="both"/>
              <w:rPr>
                <w:sz w:val="24"/>
                <w:szCs w:val="24"/>
              </w:rPr>
            </w:pPr>
            <w:r w:rsidRPr="00100D8F">
              <w:rPr>
                <w:rStyle w:val="24"/>
                <w:sz w:val="24"/>
                <w:szCs w:val="24"/>
              </w:rPr>
              <w:t>Информационная карта документации об электронном аукционе</w:t>
            </w:r>
          </w:p>
        </w:tc>
      </w:tr>
      <w:tr w:rsidR="00795074" w:rsidRPr="00100D8F" w14:paraId="45E4C3DD" w14:textId="77777777">
        <w:trPr>
          <w:trHeight w:hRule="exact" w:val="634"/>
          <w:jc w:val="center"/>
        </w:trPr>
        <w:tc>
          <w:tcPr>
            <w:tcW w:w="1229" w:type="dxa"/>
            <w:tcBorders>
              <w:top w:val="single" w:sz="4" w:space="0" w:color="auto"/>
              <w:left w:val="single" w:sz="4" w:space="0" w:color="auto"/>
            </w:tcBorders>
            <w:shd w:val="clear" w:color="auto" w:fill="FFFFFF"/>
          </w:tcPr>
          <w:p w14:paraId="506245EB"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Раздел 14</w:t>
            </w:r>
          </w:p>
        </w:tc>
        <w:tc>
          <w:tcPr>
            <w:tcW w:w="8251" w:type="dxa"/>
            <w:tcBorders>
              <w:top w:val="single" w:sz="4" w:space="0" w:color="auto"/>
              <w:left w:val="single" w:sz="4" w:space="0" w:color="auto"/>
              <w:right w:val="single" w:sz="4" w:space="0" w:color="auto"/>
            </w:tcBorders>
            <w:shd w:val="clear" w:color="auto" w:fill="FFFFFF"/>
          </w:tcPr>
          <w:p w14:paraId="6521346A" w14:textId="77777777" w:rsidR="00795074" w:rsidRPr="00100D8F" w:rsidRDefault="0058213B">
            <w:pPr>
              <w:pStyle w:val="22"/>
              <w:framePr w:w="9480" w:wrap="notBeside" w:vAnchor="text" w:hAnchor="text" w:xAlign="center" w:y="1"/>
              <w:shd w:val="clear" w:color="auto" w:fill="auto"/>
              <w:spacing w:line="220" w:lineRule="exact"/>
              <w:jc w:val="both"/>
              <w:rPr>
                <w:sz w:val="24"/>
                <w:szCs w:val="24"/>
              </w:rPr>
            </w:pPr>
            <w:r w:rsidRPr="00100D8F">
              <w:rPr>
                <w:rStyle w:val="24"/>
                <w:sz w:val="24"/>
                <w:szCs w:val="24"/>
              </w:rPr>
              <w:t>Заключительные положения</w:t>
            </w:r>
          </w:p>
        </w:tc>
      </w:tr>
      <w:tr w:rsidR="00795074" w:rsidRPr="00100D8F" w14:paraId="41916586" w14:textId="77777777">
        <w:trPr>
          <w:trHeight w:hRule="exact" w:val="350"/>
          <w:jc w:val="center"/>
        </w:trPr>
        <w:tc>
          <w:tcPr>
            <w:tcW w:w="1229" w:type="dxa"/>
            <w:tcBorders>
              <w:top w:val="single" w:sz="4" w:space="0" w:color="auto"/>
              <w:left w:val="single" w:sz="4" w:space="0" w:color="auto"/>
            </w:tcBorders>
            <w:shd w:val="clear" w:color="auto" w:fill="FFFFFF"/>
            <w:vAlign w:val="bottom"/>
          </w:tcPr>
          <w:p w14:paraId="743ACAB3" w14:textId="77777777" w:rsidR="00795074" w:rsidRPr="00100D8F" w:rsidRDefault="0058213B">
            <w:pPr>
              <w:pStyle w:val="22"/>
              <w:framePr w:w="9480" w:wrap="notBeside" w:vAnchor="text" w:hAnchor="text" w:xAlign="center" w:y="1"/>
              <w:shd w:val="clear" w:color="auto" w:fill="auto"/>
              <w:spacing w:line="220" w:lineRule="exact"/>
              <w:ind w:left="300"/>
              <w:rPr>
                <w:sz w:val="24"/>
                <w:szCs w:val="24"/>
              </w:rPr>
            </w:pPr>
            <w:r w:rsidRPr="00100D8F">
              <w:rPr>
                <w:rStyle w:val="23"/>
                <w:sz w:val="24"/>
                <w:szCs w:val="24"/>
              </w:rPr>
              <w:t>№ п/п</w:t>
            </w:r>
          </w:p>
        </w:tc>
        <w:tc>
          <w:tcPr>
            <w:tcW w:w="8251" w:type="dxa"/>
            <w:tcBorders>
              <w:top w:val="single" w:sz="4" w:space="0" w:color="auto"/>
              <w:left w:val="single" w:sz="4" w:space="0" w:color="auto"/>
              <w:right w:val="single" w:sz="4" w:space="0" w:color="auto"/>
            </w:tcBorders>
            <w:shd w:val="clear" w:color="auto" w:fill="FFFFFF"/>
            <w:vAlign w:val="bottom"/>
          </w:tcPr>
          <w:p w14:paraId="0E7F37EE" w14:textId="77777777" w:rsidR="00795074" w:rsidRPr="00100D8F" w:rsidRDefault="0058213B">
            <w:pPr>
              <w:pStyle w:val="22"/>
              <w:framePr w:w="9480" w:wrap="notBeside" w:vAnchor="text" w:hAnchor="text" w:xAlign="center" w:y="1"/>
              <w:shd w:val="clear" w:color="auto" w:fill="auto"/>
              <w:spacing w:line="220" w:lineRule="exact"/>
              <w:jc w:val="center"/>
              <w:rPr>
                <w:sz w:val="24"/>
                <w:szCs w:val="24"/>
              </w:rPr>
            </w:pPr>
            <w:r w:rsidRPr="00100D8F">
              <w:rPr>
                <w:rStyle w:val="23"/>
                <w:sz w:val="24"/>
                <w:szCs w:val="24"/>
              </w:rPr>
              <w:t>Приложения к документации об электронном аукционе:</w:t>
            </w:r>
          </w:p>
        </w:tc>
      </w:tr>
      <w:tr w:rsidR="00795074" w:rsidRPr="00100D8F" w14:paraId="63641A5A" w14:textId="77777777">
        <w:trPr>
          <w:trHeight w:hRule="exact" w:val="288"/>
          <w:jc w:val="center"/>
        </w:trPr>
        <w:tc>
          <w:tcPr>
            <w:tcW w:w="1229" w:type="dxa"/>
            <w:tcBorders>
              <w:top w:val="single" w:sz="4" w:space="0" w:color="auto"/>
              <w:left w:val="single" w:sz="4" w:space="0" w:color="auto"/>
            </w:tcBorders>
            <w:shd w:val="clear" w:color="auto" w:fill="FFFFFF"/>
            <w:vAlign w:val="bottom"/>
          </w:tcPr>
          <w:p w14:paraId="01F0AB23"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 xml:space="preserve">№ </w:t>
            </w:r>
            <w:r w:rsidRPr="00100D8F">
              <w:rPr>
                <w:rStyle w:val="23"/>
                <w:sz w:val="24"/>
                <w:szCs w:val="24"/>
              </w:rPr>
              <w:t>1</w:t>
            </w:r>
          </w:p>
        </w:tc>
        <w:tc>
          <w:tcPr>
            <w:tcW w:w="8251" w:type="dxa"/>
            <w:tcBorders>
              <w:top w:val="single" w:sz="4" w:space="0" w:color="auto"/>
              <w:left w:val="single" w:sz="4" w:space="0" w:color="auto"/>
              <w:right w:val="single" w:sz="4" w:space="0" w:color="auto"/>
            </w:tcBorders>
            <w:shd w:val="clear" w:color="auto" w:fill="FFFFFF"/>
            <w:vAlign w:val="bottom"/>
          </w:tcPr>
          <w:p w14:paraId="08E20EF2" w14:textId="77777777" w:rsidR="00795074" w:rsidRPr="00100D8F" w:rsidRDefault="00FF7E8B">
            <w:pPr>
              <w:pStyle w:val="22"/>
              <w:framePr w:w="9480" w:wrap="notBeside" w:vAnchor="text" w:hAnchor="text" w:xAlign="center" w:y="1"/>
              <w:shd w:val="clear" w:color="auto" w:fill="auto"/>
              <w:spacing w:line="220" w:lineRule="exact"/>
              <w:jc w:val="both"/>
              <w:rPr>
                <w:sz w:val="24"/>
                <w:szCs w:val="24"/>
              </w:rPr>
            </w:pPr>
            <w:r w:rsidRPr="00100D8F">
              <w:rPr>
                <w:rStyle w:val="24"/>
                <w:sz w:val="24"/>
                <w:szCs w:val="24"/>
              </w:rPr>
              <w:t>Г</w:t>
            </w:r>
            <w:r w:rsidR="0058213B" w:rsidRPr="00100D8F">
              <w:rPr>
                <w:rStyle w:val="24"/>
                <w:sz w:val="24"/>
                <w:szCs w:val="24"/>
              </w:rPr>
              <w:t>рафик оказания услуг, включая стоимость оказания услуг.</w:t>
            </w:r>
          </w:p>
        </w:tc>
      </w:tr>
      <w:tr w:rsidR="00795074" w:rsidRPr="00100D8F" w14:paraId="163CECE1" w14:textId="77777777">
        <w:trPr>
          <w:trHeight w:hRule="exact" w:val="835"/>
          <w:jc w:val="center"/>
        </w:trPr>
        <w:tc>
          <w:tcPr>
            <w:tcW w:w="1229" w:type="dxa"/>
            <w:tcBorders>
              <w:top w:val="single" w:sz="4" w:space="0" w:color="auto"/>
              <w:left w:val="single" w:sz="4" w:space="0" w:color="auto"/>
            </w:tcBorders>
            <w:shd w:val="clear" w:color="auto" w:fill="FFFFFF"/>
            <w:vAlign w:val="center"/>
          </w:tcPr>
          <w:p w14:paraId="1253E7A0"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№2</w:t>
            </w:r>
          </w:p>
        </w:tc>
        <w:tc>
          <w:tcPr>
            <w:tcW w:w="8251" w:type="dxa"/>
            <w:tcBorders>
              <w:top w:val="single" w:sz="4" w:space="0" w:color="auto"/>
              <w:left w:val="single" w:sz="4" w:space="0" w:color="auto"/>
              <w:right w:val="single" w:sz="4" w:space="0" w:color="auto"/>
            </w:tcBorders>
            <w:shd w:val="clear" w:color="auto" w:fill="FFFFFF"/>
            <w:vAlign w:val="center"/>
          </w:tcPr>
          <w:p w14:paraId="37E98FC3" w14:textId="77777777" w:rsidR="00795074" w:rsidRPr="00100D8F" w:rsidRDefault="0058213B">
            <w:pPr>
              <w:pStyle w:val="22"/>
              <w:framePr w:w="9480" w:wrap="notBeside" w:vAnchor="text" w:hAnchor="text" w:xAlign="center" w:y="1"/>
              <w:shd w:val="clear" w:color="auto" w:fill="auto"/>
              <w:spacing w:line="220" w:lineRule="exact"/>
              <w:jc w:val="both"/>
              <w:rPr>
                <w:sz w:val="24"/>
                <w:szCs w:val="24"/>
              </w:rPr>
            </w:pPr>
            <w:r w:rsidRPr="00100D8F">
              <w:rPr>
                <w:rStyle w:val="24"/>
                <w:sz w:val="24"/>
                <w:szCs w:val="24"/>
              </w:rPr>
              <w:t>Техническое задание на оказание услуг.</w:t>
            </w:r>
          </w:p>
        </w:tc>
      </w:tr>
      <w:tr w:rsidR="00795074" w:rsidRPr="00100D8F" w14:paraId="048C94E3" w14:textId="77777777">
        <w:trPr>
          <w:trHeight w:hRule="exact" w:val="826"/>
          <w:jc w:val="center"/>
        </w:trPr>
        <w:tc>
          <w:tcPr>
            <w:tcW w:w="1229" w:type="dxa"/>
            <w:tcBorders>
              <w:top w:val="single" w:sz="4" w:space="0" w:color="auto"/>
              <w:left w:val="single" w:sz="4" w:space="0" w:color="auto"/>
            </w:tcBorders>
            <w:shd w:val="clear" w:color="auto" w:fill="FFFFFF"/>
            <w:vAlign w:val="center"/>
          </w:tcPr>
          <w:p w14:paraId="3A5840B1"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№3</w:t>
            </w:r>
          </w:p>
        </w:tc>
        <w:tc>
          <w:tcPr>
            <w:tcW w:w="8251" w:type="dxa"/>
            <w:tcBorders>
              <w:top w:val="single" w:sz="4" w:space="0" w:color="auto"/>
              <w:left w:val="single" w:sz="4" w:space="0" w:color="auto"/>
              <w:right w:val="single" w:sz="4" w:space="0" w:color="auto"/>
            </w:tcBorders>
            <w:shd w:val="clear" w:color="auto" w:fill="FFFFFF"/>
            <w:vAlign w:val="bottom"/>
          </w:tcPr>
          <w:p w14:paraId="66B68EAE" w14:textId="77777777" w:rsidR="00795074" w:rsidRPr="00100D8F" w:rsidRDefault="0058213B">
            <w:pPr>
              <w:pStyle w:val="22"/>
              <w:framePr w:w="9480" w:wrap="notBeside" w:vAnchor="text" w:hAnchor="text" w:xAlign="center" w:y="1"/>
              <w:shd w:val="clear" w:color="auto" w:fill="auto"/>
              <w:spacing w:line="269" w:lineRule="exact"/>
              <w:jc w:val="both"/>
              <w:rPr>
                <w:sz w:val="24"/>
                <w:szCs w:val="24"/>
              </w:rPr>
            </w:pPr>
            <w:r w:rsidRPr="00100D8F">
              <w:rPr>
                <w:rStyle w:val="24"/>
                <w:sz w:val="24"/>
                <w:szCs w:val="24"/>
              </w:rPr>
              <w:t>Обоснование и расчет начальной (максимальной) цены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tc>
      </w:tr>
      <w:tr w:rsidR="00795074" w:rsidRPr="00100D8F" w14:paraId="63F7831C" w14:textId="77777777">
        <w:trPr>
          <w:trHeight w:hRule="exact" w:val="835"/>
          <w:jc w:val="center"/>
        </w:trPr>
        <w:tc>
          <w:tcPr>
            <w:tcW w:w="1229" w:type="dxa"/>
            <w:tcBorders>
              <w:top w:val="single" w:sz="4" w:space="0" w:color="auto"/>
              <w:left w:val="single" w:sz="4" w:space="0" w:color="auto"/>
            </w:tcBorders>
            <w:shd w:val="clear" w:color="auto" w:fill="FFFFFF"/>
            <w:vAlign w:val="center"/>
          </w:tcPr>
          <w:p w14:paraId="20387C9E"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№4</w:t>
            </w:r>
          </w:p>
        </w:tc>
        <w:tc>
          <w:tcPr>
            <w:tcW w:w="8251" w:type="dxa"/>
            <w:tcBorders>
              <w:top w:val="single" w:sz="4" w:space="0" w:color="auto"/>
              <w:left w:val="single" w:sz="4" w:space="0" w:color="auto"/>
              <w:right w:val="single" w:sz="4" w:space="0" w:color="auto"/>
            </w:tcBorders>
            <w:shd w:val="clear" w:color="auto" w:fill="FFFFFF"/>
            <w:vAlign w:val="bottom"/>
          </w:tcPr>
          <w:p w14:paraId="32117D0F" w14:textId="77777777" w:rsidR="00795074" w:rsidRPr="00100D8F" w:rsidRDefault="0058213B">
            <w:pPr>
              <w:pStyle w:val="22"/>
              <w:framePr w:w="9480" w:wrap="notBeside" w:vAnchor="text" w:hAnchor="text" w:xAlign="center" w:y="1"/>
              <w:shd w:val="clear" w:color="auto" w:fill="auto"/>
              <w:spacing w:line="269" w:lineRule="exact"/>
              <w:jc w:val="both"/>
              <w:rPr>
                <w:sz w:val="24"/>
                <w:szCs w:val="24"/>
              </w:rPr>
            </w:pPr>
            <w:r w:rsidRPr="00100D8F">
              <w:rPr>
                <w:rStyle w:val="24"/>
                <w:sz w:val="24"/>
                <w:szCs w:val="24"/>
              </w:rPr>
              <w:t>Проект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tc>
      </w:tr>
      <w:tr w:rsidR="00795074" w:rsidRPr="00100D8F" w14:paraId="27120947" w14:textId="77777777">
        <w:trPr>
          <w:trHeight w:hRule="exact" w:val="293"/>
          <w:jc w:val="center"/>
        </w:trPr>
        <w:tc>
          <w:tcPr>
            <w:tcW w:w="1229" w:type="dxa"/>
            <w:tcBorders>
              <w:top w:val="single" w:sz="4" w:space="0" w:color="auto"/>
              <w:left w:val="single" w:sz="4" w:space="0" w:color="auto"/>
              <w:bottom w:val="single" w:sz="4" w:space="0" w:color="auto"/>
            </w:tcBorders>
            <w:shd w:val="clear" w:color="auto" w:fill="FFFFFF"/>
          </w:tcPr>
          <w:p w14:paraId="296DC122" w14:textId="77777777" w:rsidR="00795074" w:rsidRPr="00100D8F" w:rsidRDefault="0058213B">
            <w:pPr>
              <w:pStyle w:val="22"/>
              <w:framePr w:w="9480" w:wrap="notBeside" w:vAnchor="text" w:hAnchor="text" w:xAlign="center" w:y="1"/>
              <w:shd w:val="clear" w:color="auto" w:fill="auto"/>
              <w:spacing w:line="220" w:lineRule="exact"/>
              <w:rPr>
                <w:sz w:val="24"/>
                <w:szCs w:val="24"/>
              </w:rPr>
            </w:pPr>
            <w:r w:rsidRPr="00100D8F">
              <w:rPr>
                <w:rStyle w:val="24"/>
                <w:sz w:val="24"/>
                <w:szCs w:val="24"/>
              </w:rPr>
              <w:t>№5</w:t>
            </w:r>
          </w:p>
        </w:tc>
        <w:tc>
          <w:tcPr>
            <w:tcW w:w="8251" w:type="dxa"/>
            <w:tcBorders>
              <w:top w:val="single" w:sz="4" w:space="0" w:color="auto"/>
              <w:left w:val="single" w:sz="4" w:space="0" w:color="auto"/>
              <w:bottom w:val="single" w:sz="4" w:space="0" w:color="auto"/>
              <w:right w:val="single" w:sz="4" w:space="0" w:color="auto"/>
            </w:tcBorders>
            <w:shd w:val="clear" w:color="auto" w:fill="FFFFFF"/>
          </w:tcPr>
          <w:p w14:paraId="729707C5" w14:textId="77777777" w:rsidR="00795074" w:rsidRPr="00100D8F" w:rsidRDefault="0058213B">
            <w:pPr>
              <w:pStyle w:val="22"/>
              <w:framePr w:w="9480" w:wrap="notBeside" w:vAnchor="text" w:hAnchor="text" w:xAlign="center" w:y="1"/>
              <w:shd w:val="clear" w:color="auto" w:fill="auto"/>
              <w:spacing w:line="220" w:lineRule="exact"/>
              <w:jc w:val="both"/>
              <w:rPr>
                <w:sz w:val="24"/>
                <w:szCs w:val="24"/>
              </w:rPr>
            </w:pPr>
            <w:r w:rsidRPr="00100D8F">
              <w:rPr>
                <w:rStyle w:val="24"/>
                <w:sz w:val="24"/>
                <w:szCs w:val="24"/>
              </w:rPr>
              <w:t>Проектная и (или) сметная документация.</w:t>
            </w:r>
          </w:p>
        </w:tc>
      </w:tr>
    </w:tbl>
    <w:p w14:paraId="79FAB43E" w14:textId="77777777" w:rsidR="00795074" w:rsidRPr="00100D8F" w:rsidRDefault="00795074">
      <w:pPr>
        <w:framePr w:w="9480" w:wrap="notBeside" w:vAnchor="text" w:hAnchor="text" w:xAlign="center" w:y="1"/>
        <w:rPr>
          <w:rFonts w:ascii="Times New Roman" w:hAnsi="Times New Roman" w:cs="Times New Roman"/>
        </w:rPr>
      </w:pPr>
    </w:p>
    <w:p w14:paraId="21E1AB5B" w14:textId="77777777" w:rsidR="00795074" w:rsidRPr="00100D8F" w:rsidRDefault="00795074">
      <w:pPr>
        <w:rPr>
          <w:rFonts w:ascii="Times New Roman" w:hAnsi="Times New Roman" w:cs="Times New Roman"/>
        </w:rPr>
      </w:pPr>
    </w:p>
    <w:p w14:paraId="69778D36" w14:textId="77777777" w:rsidR="00795074" w:rsidRPr="00100D8F" w:rsidRDefault="00795074">
      <w:pPr>
        <w:rPr>
          <w:rFonts w:ascii="Times New Roman" w:hAnsi="Times New Roman" w:cs="Times New Roman"/>
        </w:rPr>
        <w:sectPr w:rsidR="00795074" w:rsidRPr="00100D8F">
          <w:pgSz w:w="11900" w:h="16840"/>
          <w:pgMar w:top="532" w:right="264" w:bottom="1328" w:left="1057" w:header="0" w:footer="3" w:gutter="0"/>
          <w:cols w:space="720"/>
          <w:noEndnote/>
          <w:docGrid w:linePitch="360"/>
        </w:sectPr>
      </w:pPr>
    </w:p>
    <w:p w14:paraId="2A713193" w14:textId="77777777" w:rsidR="00795074" w:rsidRPr="00100D8F" w:rsidRDefault="0058213B">
      <w:pPr>
        <w:pStyle w:val="32"/>
        <w:keepNext/>
        <w:keepLines/>
        <w:shd w:val="clear" w:color="auto" w:fill="auto"/>
        <w:spacing w:before="0" w:after="70" w:line="220" w:lineRule="exact"/>
        <w:ind w:left="20"/>
        <w:jc w:val="center"/>
        <w:rPr>
          <w:sz w:val="24"/>
          <w:szCs w:val="24"/>
        </w:rPr>
      </w:pPr>
      <w:bookmarkStart w:id="2" w:name="bookmark3"/>
      <w:r w:rsidRPr="00100D8F">
        <w:rPr>
          <w:sz w:val="24"/>
          <w:szCs w:val="24"/>
        </w:rPr>
        <w:lastRenderedPageBreak/>
        <w:t>Раздел 1. Основные понятия и сокращения</w:t>
      </w:r>
      <w:bookmarkEnd w:id="2"/>
    </w:p>
    <w:p w14:paraId="5387AFE4" w14:textId="77777777" w:rsidR="00795074" w:rsidRPr="00100D8F" w:rsidRDefault="0058213B">
      <w:pPr>
        <w:pStyle w:val="22"/>
        <w:shd w:val="clear" w:color="auto" w:fill="auto"/>
        <w:spacing w:line="254" w:lineRule="exact"/>
        <w:ind w:firstLine="740"/>
        <w:jc w:val="both"/>
        <w:rPr>
          <w:sz w:val="24"/>
          <w:szCs w:val="24"/>
        </w:rPr>
      </w:pPr>
      <w:r w:rsidRPr="00100D8F">
        <w:rPr>
          <w:sz w:val="24"/>
          <w:szCs w:val="24"/>
        </w:rPr>
        <w:t>В настоящей документации об электронном аукционе используются следующие основные понятия и сокращения:</w:t>
      </w:r>
    </w:p>
    <w:p w14:paraId="17738F5A" w14:textId="77777777" w:rsidR="00795074" w:rsidRPr="00100D8F" w:rsidRDefault="0058213B">
      <w:pPr>
        <w:pStyle w:val="22"/>
        <w:shd w:val="clear" w:color="auto" w:fill="auto"/>
        <w:spacing w:line="269" w:lineRule="exact"/>
        <w:ind w:firstLine="740"/>
        <w:jc w:val="both"/>
        <w:rPr>
          <w:sz w:val="24"/>
          <w:szCs w:val="24"/>
        </w:rPr>
      </w:pPr>
      <w:r w:rsidRPr="00100D8F">
        <w:rPr>
          <w:rStyle w:val="25"/>
          <w:sz w:val="24"/>
          <w:szCs w:val="24"/>
        </w:rPr>
        <w:t xml:space="preserve">заинтересованное лицо </w:t>
      </w:r>
      <w:r w:rsidRPr="00100D8F">
        <w:rPr>
          <w:sz w:val="24"/>
          <w:szCs w:val="24"/>
        </w:rPr>
        <w:t>-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электронном аукционе, либо юридическое лицо, подавшее заявку на участие в электронном аукционе;</w:t>
      </w:r>
    </w:p>
    <w:p w14:paraId="474F3B26" w14:textId="77777777" w:rsidR="00795074" w:rsidRPr="00100D8F" w:rsidRDefault="0058213B">
      <w:pPr>
        <w:pStyle w:val="22"/>
        <w:shd w:val="clear" w:color="auto" w:fill="auto"/>
        <w:spacing w:line="269" w:lineRule="exact"/>
        <w:ind w:firstLine="740"/>
        <w:rPr>
          <w:sz w:val="24"/>
          <w:szCs w:val="24"/>
        </w:rPr>
      </w:pPr>
      <w:r w:rsidRPr="00100D8F">
        <w:rPr>
          <w:rStyle w:val="25"/>
          <w:sz w:val="24"/>
          <w:szCs w:val="24"/>
        </w:rPr>
        <w:t xml:space="preserve">заказчик (технический заказчик) </w:t>
      </w:r>
      <w:r w:rsidRPr="00100D8F">
        <w:rPr>
          <w:sz w:val="24"/>
          <w:szCs w:val="24"/>
        </w:rPr>
        <w:t xml:space="preserve">- Администрация города Усолье-Сибирское; </w:t>
      </w:r>
      <w:r w:rsidRPr="00100D8F">
        <w:rPr>
          <w:rStyle w:val="25"/>
          <w:sz w:val="24"/>
          <w:szCs w:val="24"/>
        </w:rPr>
        <w:t xml:space="preserve">региональный оператор </w:t>
      </w:r>
      <w:r w:rsidRPr="00100D8F">
        <w:rPr>
          <w:sz w:val="24"/>
          <w:szCs w:val="24"/>
        </w:rPr>
        <w:t>- Фонд капитального ремонта многоквартирных домов Иркутской области;</w:t>
      </w:r>
    </w:p>
    <w:p w14:paraId="459CF746" w14:textId="77777777" w:rsidR="00795074" w:rsidRPr="00100D8F" w:rsidRDefault="0058213B">
      <w:pPr>
        <w:pStyle w:val="22"/>
        <w:shd w:val="clear" w:color="auto" w:fill="auto"/>
        <w:ind w:firstLine="740"/>
        <w:jc w:val="both"/>
        <w:rPr>
          <w:sz w:val="24"/>
          <w:szCs w:val="24"/>
        </w:rPr>
      </w:pPr>
      <w:r w:rsidRPr="00100D8F">
        <w:rPr>
          <w:rStyle w:val="25"/>
          <w:sz w:val="24"/>
          <w:szCs w:val="24"/>
        </w:rPr>
        <w:t xml:space="preserve">начальная (максимальная) цена договора </w:t>
      </w:r>
      <w:r w:rsidRPr="00100D8F">
        <w:rPr>
          <w:sz w:val="24"/>
          <w:szCs w:val="24"/>
        </w:rPr>
        <w:t>- предельное значение цены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p w14:paraId="31C7036F" w14:textId="77777777" w:rsidR="00795074" w:rsidRPr="00100D8F" w:rsidRDefault="0058213B">
      <w:pPr>
        <w:pStyle w:val="22"/>
        <w:shd w:val="clear" w:color="auto" w:fill="auto"/>
        <w:ind w:firstLine="740"/>
        <w:jc w:val="both"/>
        <w:rPr>
          <w:sz w:val="24"/>
          <w:szCs w:val="24"/>
        </w:rPr>
      </w:pPr>
      <w:r w:rsidRPr="00100D8F">
        <w:rPr>
          <w:rStyle w:val="25"/>
          <w:sz w:val="24"/>
          <w:szCs w:val="24"/>
        </w:rPr>
        <w:t xml:space="preserve">оператор электронной площадки </w:t>
      </w:r>
      <w:r w:rsidRPr="00100D8F">
        <w:rPr>
          <w:sz w:val="24"/>
          <w:szCs w:val="24"/>
        </w:rPr>
        <w:t>- юридическое лицо независимо от его организационно</w:t>
      </w:r>
      <w:r w:rsidR="00FF7E8B" w:rsidRPr="00100D8F">
        <w:rPr>
          <w:sz w:val="24"/>
          <w:szCs w:val="24"/>
        </w:rPr>
        <w:t>-</w:t>
      </w:r>
      <w:r w:rsidRPr="00100D8F">
        <w:rPr>
          <w:sz w:val="24"/>
          <w:szCs w:val="24"/>
        </w:rPr>
        <w:t>правовой формы, определяемое в соответствии со статьёй 59 Федерального закона Российской Федерации от 5 апреля 2013 года № 44-ФЗ «О контрактной системе в сфере закупок товаров, работ, услуг для обеспечения государственных и муниципальных нужд» (в действующей редакции) (далее - законодательство Российской Федерации о контрактной системе в сфере закупок);</w:t>
      </w:r>
    </w:p>
    <w:p w14:paraId="3ADB8C58" w14:textId="77777777" w:rsidR="00795074" w:rsidRPr="00100D8F" w:rsidRDefault="0058213B">
      <w:pPr>
        <w:pStyle w:val="22"/>
        <w:shd w:val="clear" w:color="auto" w:fill="auto"/>
        <w:ind w:firstLine="740"/>
        <w:jc w:val="both"/>
        <w:rPr>
          <w:sz w:val="24"/>
          <w:szCs w:val="24"/>
        </w:rPr>
      </w:pPr>
      <w:r w:rsidRPr="00100D8F">
        <w:rPr>
          <w:rStyle w:val="25"/>
          <w:sz w:val="24"/>
          <w:szCs w:val="24"/>
        </w:rPr>
        <w:t xml:space="preserve">официальный сайт </w:t>
      </w:r>
      <w:r w:rsidRPr="00100D8F">
        <w:rPr>
          <w:sz w:val="24"/>
          <w:szCs w:val="24"/>
        </w:rPr>
        <w:t>- официальный сайт единой информационной системы закупок в информационно-телекоммуникационной сети «Интернет» в соответствии с законодательством Российской Федерации о контрактной системе в сфере закупок;</w:t>
      </w:r>
    </w:p>
    <w:p w14:paraId="13A3EFB4" w14:textId="77777777" w:rsidR="00795074" w:rsidRPr="00100D8F" w:rsidRDefault="0058213B">
      <w:pPr>
        <w:pStyle w:val="22"/>
        <w:shd w:val="clear" w:color="auto" w:fill="auto"/>
        <w:ind w:firstLine="740"/>
        <w:jc w:val="both"/>
        <w:rPr>
          <w:sz w:val="24"/>
          <w:szCs w:val="24"/>
        </w:rPr>
      </w:pPr>
      <w:r w:rsidRPr="00100D8F">
        <w:rPr>
          <w:sz w:val="24"/>
          <w:szCs w:val="24"/>
        </w:rPr>
        <w:t xml:space="preserve">До ввода в эксплуатацию раздела официального сайта, предусмотренного для размещения информации о подрядных организациях, используется сайт органа исполнительной власти Иркутской области, уполномоченного на ведение реестра квалифицированных подрядных организаций (министерства по регулированию контрактной системы в сфере закупок Иркутской области), в информационно-телекоммуникационной сети «Интернет»: </w:t>
      </w:r>
      <w:proofErr w:type="spellStart"/>
      <w:r w:rsidRPr="00100D8F">
        <w:rPr>
          <w:sz w:val="24"/>
          <w:szCs w:val="24"/>
          <w:lang w:val="en-US" w:eastAsia="en-US" w:bidi="en-US"/>
        </w:rPr>
        <w:t>gz</w:t>
      </w:r>
      <w:proofErr w:type="spellEnd"/>
      <w:r w:rsidRPr="00100D8F">
        <w:rPr>
          <w:sz w:val="24"/>
          <w:szCs w:val="24"/>
          <w:lang w:eastAsia="en-US" w:bidi="en-US"/>
        </w:rPr>
        <w:t>.</w:t>
      </w:r>
      <w:proofErr w:type="spellStart"/>
      <w:r w:rsidRPr="00100D8F">
        <w:rPr>
          <w:sz w:val="24"/>
          <w:szCs w:val="24"/>
          <w:lang w:val="en-US" w:eastAsia="en-US" w:bidi="en-US"/>
        </w:rPr>
        <w:t>gfu</w:t>
      </w:r>
      <w:proofErr w:type="spellEnd"/>
      <w:r w:rsidRPr="00100D8F">
        <w:rPr>
          <w:sz w:val="24"/>
          <w:szCs w:val="24"/>
          <w:lang w:eastAsia="en-US" w:bidi="en-US"/>
        </w:rPr>
        <w:t>.</w:t>
      </w:r>
      <w:proofErr w:type="spellStart"/>
      <w:r w:rsidRPr="00100D8F">
        <w:rPr>
          <w:sz w:val="24"/>
          <w:szCs w:val="24"/>
          <w:lang w:val="en-US" w:eastAsia="en-US" w:bidi="en-US"/>
        </w:rPr>
        <w:t>ru</w:t>
      </w:r>
      <w:proofErr w:type="spellEnd"/>
      <w:r w:rsidRPr="00100D8F">
        <w:rPr>
          <w:sz w:val="24"/>
          <w:szCs w:val="24"/>
          <w:lang w:eastAsia="en-US" w:bidi="en-US"/>
        </w:rPr>
        <w:t>;</w:t>
      </w:r>
    </w:p>
    <w:p w14:paraId="132F76CE" w14:textId="77777777" w:rsidR="00795074" w:rsidRPr="00100D8F" w:rsidRDefault="0058213B">
      <w:pPr>
        <w:pStyle w:val="22"/>
        <w:shd w:val="clear" w:color="auto" w:fill="auto"/>
        <w:ind w:firstLine="740"/>
        <w:jc w:val="both"/>
        <w:rPr>
          <w:sz w:val="24"/>
          <w:szCs w:val="24"/>
        </w:rPr>
      </w:pPr>
      <w:r w:rsidRPr="00100D8F">
        <w:rPr>
          <w:rStyle w:val="25"/>
          <w:sz w:val="24"/>
          <w:szCs w:val="24"/>
        </w:rPr>
        <w:t xml:space="preserve">предварительный отбор </w:t>
      </w:r>
      <w:r w:rsidRPr="00100D8F">
        <w:rPr>
          <w:sz w:val="24"/>
          <w:szCs w:val="24"/>
        </w:rPr>
        <w:t>-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Иркутской области, сводного реестра квалифицированных подрядных организаций, имеющих право принимать участие в закупках, предметом которых является оказание услуг по капитальному ремонту общего имущества в многоквартирных домах на территории Иркутской области, проводившего предварительный отбор;</w:t>
      </w:r>
    </w:p>
    <w:p w14:paraId="1EED68F9" w14:textId="77777777" w:rsidR="00795074" w:rsidRPr="00100D8F" w:rsidRDefault="0058213B">
      <w:pPr>
        <w:pStyle w:val="22"/>
        <w:shd w:val="clear" w:color="auto" w:fill="auto"/>
        <w:ind w:firstLine="740"/>
        <w:jc w:val="both"/>
        <w:rPr>
          <w:sz w:val="24"/>
          <w:szCs w:val="24"/>
        </w:rPr>
      </w:pPr>
      <w:r w:rsidRPr="00100D8F">
        <w:rPr>
          <w:rStyle w:val="25"/>
          <w:sz w:val="24"/>
          <w:szCs w:val="24"/>
        </w:rPr>
        <w:t xml:space="preserve">реестр квалифицированных подрядных организаций </w:t>
      </w:r>
      <w:r w:rsidRPr="00100D8F">
        <w:rPr>
          <w:sz w:val="24"/>
          <w:szCs w:val="24"/>
        </w:rPr>
        <w:t>- сформированный органом исполнительной власти Иркутской области (министерством по регулированию контрактной системы в сфере закупок Иркутской области), уполномоченным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информация о подрядных организациях, которые имеют право принимать участие в электронном аукционе на территории Иркутской области по установленному предмету электронного аукциона;</w:t>
      </w:r>
    </w:p>
    <w:p w14:paraId="14E0CB69" w14:textId="77777777" w:rsidR="00795074" w:rsidRPr="00100D8F" w:rsidRDefault="0058213B">
      <w:pPr>
        <w:pStyle w:val="22"/>
        <w:shd w:val="clear" w:color="auto" w:fill="auto"/>
        <w:ind w:firstLine="740"/>
        <w:jc w:val="both"/>
        <w:rPr>
          <w:sz w:val="24"/>
          <w:szCs w:val="24"/>
        </w:rPr>
      </w:pPr>
      <w:r w:rsidRPr="00100D8F">
        <w:rPr>
          <w:rStyle w:val="25"/>
          <w:sz w:val="24"/>
          <w:szCs w:val="24"/>
        </w:rPr>
        <w:t xml:space="preserve">участник электронного аукциона </w:t>
      </w:r>
      <w:r w:rsidRPr="00100D8F">
        <w:rPr>
          <w:sz w:val="24"/>
          <w:szCs w:val="24"/>
        </w:rPr>
        <w:t>- юридическое лицо независимо от организационно-правовой формы или индивидуальный предприниматель, претендующие на заключение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p w14:paraId="0EE84268" w14:textId="77777777" w:rsidR="00795074" w:rsidRPr="00100D8F" w:rsidRDefault="0058213B">
      <w:pPr>
        <w:pStyle w:val="22"/>
        <w:shd w:val="clear" w:color="auto" w:fill="auto"/>
        <w:ind w:firstLine="740"/>
        <w:jc w:val="both"/>
        <w:rPr>
          <w:sz w:val="24"/>
          <w:szCs w:val="24"/>
        </w:rPr>
      </w:pPr>
      <w:r w:rsidRPr="00100D8F">
        <w:rPr>
          <w:rStyle w:val="25"/>
          <w:sz w:val="24"/>
          <w:szCs w:val="24"/>
        </w:rPr>
        <w:t xml:space="preserve">электронный аукцион </w:t>
      </w:r>
      <w:r w:rsidRPr="00100D8F">
        <w:rPr>
          <w:sz w:val="24"/>
          <w:szCs w:val="24"/>
        </w:rPr>
        <w:t>- аукцион в электронной форме на оказание услуг по капитальному ремонту общего имущества в многоквартирных домах,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14:paraId="7F48394A" w14:textId="77777777" w:rsidR="00795074" w:rsidRPr="00100D8F" w:rsidRDefault="0058213B">
      <w:pPr>
        <w:pStyle w:val="22"/>
        <w:shd w:val="clear" w:color="auto" w:fill="auto"/>
        <w:spacing w:after="163"/>
        <w:ind w:firstLine="740"/>
        <w:jc w:val="both"/>
        <w:rPr>
          <w:sz w:val="24"/>
          <w:szCs w:val="24"/>
        </w:rPr>
      </w:pPr>
      <w:r w:rsidRPr="00100D8F">
        <w:rPr>
          <w:rStyle w:val="25"/>
          <w:sz w:val="24"/>
          <w:szCs w:val="24"/>
        </w:rPr>
        <w:t xml:space="preserve">электронная площадка </w:t>
      </w:r>
      <w:r w:rsidRPr="00100D8F">
        <w:rPr>
          <w:sz w:val="24"/>
          <w:szCs w:val="24"/>
        </w:rPr>
        <w:t xml:space="preserve">- сайт в информационно-телекоммуникационной сети «Интернет», на котором проводятся электронные аукционы: </w:t>
      </w:r>
      <w:r w:rsidRPr="00100D8F">
        <w:rPr>
          <w:rStyle w:val="26"/>
          <w:sz w:val="24"/>
          <w:szCs w:val="24"/>
          <w:lang w:val="en-US" w:eastAsia="en-US" w:bidi="en-US"/>
        </w:rPr>
        <w:t>www</w:t>
      </w:r>
      <w:r w:rsidRPr="00100D8F">
        <w:rPr>
          <w:rStyle w:val="26"/>
          <w:sz w:val="24"/>
          <w:szCs w:val="24"/>
          <w:lang w:eastAsia="en-US" w:bidi="en-US"/>
        </w:rPr>
        <w:t xml:space="preserve"> .</w:t>
      </w:r>
      <w:proofErr w:type="spellStart"/>
      <w:r w:rsidRPr="00100D8F">
        <w:rPr>
          <w:rStyle w:val="26"/>
          <w:sz w:val="24"/>
          <w:szCs w:val="24"/>
          <w:lang w:val="en-US" w:eastAsia="en-US" w:bidi="en-US"/>
        </w:rPr>
        <w:t>utp</w:t>
      </w:r>
      <w:proofErr w:type="spellEnd"/>
      <w:r w:rsidRPr="00100D8F">
        <w:rPr>
          <w:rStyle w:val="26"/>
          <w:sz w:val="24"/>
          <w:szCs w:val="24"/>
          <w:lang w:eastAsia="en-US" w:bidi="en-US"/>
        </w:rPr>
        <w:t>.</w:t>
      </w:r>
      <w:proofErr w:type="spellStart"/>
      <w:r w:rsidRPr="00100D8F">
        <w:rPr>
          <w:rStyle w:val="26"/>
          <w:sz w:val="24"/>
          <w:szCs w:val="24"/>
          <w:lang w:val="en-US" w:eastAsia="en-US" w:bidi="en-US"/>
        </w:rPr>
        <w:t>sberbank</w:t>
      </w:r>
      <w:proofErr w:type="spellEnd"/>
      <w:r w:rsidRPr="00100D8F">
        <w:rPr>
          <w:rStyle w:val="26"/>
          <w:sz w:val="24"/>
          <w:szCs w:val="24"/>
          <w:lang w:eastAsia="en-US" w:bidi="en-US"/>
        </w:rPr>
        <w:t>-</w:t>
      </w:r>
      <w:proofErr w:type="spellStart"/>
      <w:r w:rsidRPr="00100D8F">
        <w:rPr>
          <w:rStyle w:val="26"/>
          <w:sz w:val="24"/>
          <w:szCs w:val="24"/>
          <w:lang w:val="en-US" w:eastAsia="en-US" w:bidi="en-US"/>
        </w:rPr>
        <w:t>ast</w:t>
      </w:r>
      <w:proofErr w:type="spellEnd"/>
      <w:r w:rsidRPr="00100D8F">
        <w:rPr>
          <w:rStyle w:val="26"/>
          <w:sz w:val="24"/>
          <w:szCs w:val="24"/>
          <w:lang w:eastAsia="en-US" w:bidi="en-US"/>
        </w:rPr>
        <w:t>.</w:t>
      </w:r>
      <w:proofErr w:type="spellStart"/>
      <w:r w:rsidRPr="00100D8F">
        <w:rPr>
          <w:rStyle w:val="26"/>
          <w:sz w:val="24"/>
          <w:szCs w:val="24"/>
          <w:lang w:val="en-US" w:eastAsia="en-US" w:bidi="en-US"/>
        </w:rPr>
        <w:t>ru</w:t>
      </w:r>
      <w:proofErr w:type="spellEnd"/>
      <w:r w:rsidRPr="00100D8F">
        <w:rPr>
          <w:rStyle w:val="26"/>
          <w:sz w:val="24"/>
          <w:szCs w:val="24"/>
          <w:lang w:eastAsia="en-US" w:bidi="en-US"/>
        </w:rPr>
        <w:t>.</w:t>
      </w:r>
    </w:p>
    <w:p w14:paraId="10CABDDA" w14:textId="77777777" w:rsidR="00795074" w:rsidRPr="00100D8F" w:rsidRDefault="0058213B">
      <w:pPr>
        <w:pStyle w:val="32"/>
        <w:keepNext/>
        <w:keepLines/>
        <w:shd w:val="clear" w:color="auto" w:fill="auto"/>
        <w:spacing w:before="0" w:after="16" w:line="220" w:lineRule="exact"/>
        <w:ind w:left="20"/>
        <w:jc w:val="center"/>
        <w:rPr>
          <w:sz w:val="24"/>
          <w:szCs w:val="24"/>
        </w:rPr>
      </w:pPr>
      <w:bookmarkStart w:id="3" w:name="bookmark4"/>
      <w:r w:rsidRPr="00100D8F">
        <w:rPr>
          <w:sz w:val="24"/>
          <w:szCs w:val="24"/>
        </w:rPr>
        <w:t>Раздел 2. Общие положения</w:t>
      </w:r>
      <w:bookmarkEnd w:id="3"/>
    </w:p>
    <w:p w14:paraId="4CE2124F" w14:textId="77777777" w:rsidR="00795074" w:rsidRPr="00100D8F" w:rsidRDefault="0058213B">
      <w:pPr>
        <w:pStyle w:val="22"/>
        <w:numPr>
          <w:ilvl w:val="1"/>
          <w:numId w:val="1"/>
        </w:numPr>
        <w:shd w:val="clear" w:color="auto" w:fill="auto"/>
        <w:tabs>
          <w:tab w:val="left" w:pos="1177"/>
        </w:tabs>
        <w:spacing w:line="278" w:lineRule="exact"/>
        <w:ind w:firstLine="740"/>
        <w:jc w:val="both"/>
        <w:rPr>
          <w:sz w:val="24"/>
          <w:szCs w:val="24"/>
        </w:rPr>
      </w:pPr>
      <w:r w:rsidRPr="00100D8F">
        <w:rPr>
          <w:sz w:val="24"/>
          <w:szCs w:val="24"/>
        </w:rPr>
        <w:t xml:space="preserve">Документация об электронном аукционе разработана в соответствии с постановлением Правительства Российской Федерации от 1 июля 2016 года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w:t>
      </w:r>
      <w:r w:rsidRPr="00100D8F">
        <w:rPr>
          <w:sz w:val="24"/>
          <w:szCs w:val="24"/>
        </w:rPr>
        <w:lastRenderedPageBreak/>
        <w:t>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w:t>
      </w:r>
      <w:r w:rsidRPr="00100D8F">
        <w:rPr>
          <w:rStyle w:val="26"/>
          <w:sz w:val="24"/>
          <w:szCs w:val="24"/>
          <w:u w:val="none"/>
        </w:rPr>
        <w:t>ания</w:t>
      </w:r>
      <w:r w:rsidRPr="00100D8F">
        <w:rPr>
          <w:sz w:val="24"/>
          <w:szCs w:val="24"/>
        </w:rPr>
        <w:t>,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w:t>
      </w:r>
      <w:r w:rsidRPr="00100D8F">
        <w:rPr>
          <w:rStyle w:val="26"/>
          <w:sz w:val="24"/>
          <w:szCs w:val="24"/>
          <w:u w:val="none"/>
        </w:rPr>
        <w:t>аци</w:t>
      </w:r>
      <w:r w:rsidRPr="00100D8F">
        <w:rPr>
          <w:sz w:val="24"/>
          <w:szCs w:val="24"/>
        </w:rPr>
        <w:t>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 постановление Правительства Российской Федерации от 1 июля 2016 года№ 615).</w:t>
      </w:r>
    </w:p>
    <w:p w14:paraId="17E550CB" w14:textId="77777777" w:rsidR="00795074" w:rsidRPr="00100D8F" w:rsidRDefault="0058213B">
      <w:pPr>
        <w:pStyle w:val="22"/>
        <w:numPr>
          <w:ilvl w:val="1"/>
          <w:numId w:val="1"/>
        </w:numPr>
        <w:shd w:val="clear" w:color="auto" w:fill="auto"/>
        <w:tabs>
          <w:tab w:val="left" w:pos="1182"/>
        </w:tabs>
        <w:ind w:firstLine="780"/>
        <w:jc w:val="both"/>
        <w:rPr>
          <w:sz w:val="24"/>
          <w:szCs w:val="24"/>
        </w:rPr>
      </w:pPr>
      <w:r w:rsidRPr="00100D8F">
        <w:rPr>
          <w:sz w:val="24"/>
          <w:szCs w:val="24"/>
        </w:rPr>
        <w:t>Настоящая документация об электронном аукционе определяет порядок привлечения подрядных организаций для оказания услуг по разработке проектно-сметной документации на капитальный ремонт общего имущества многоквартирных домов, расположенных на территории муниципального образования «город Усолье-Сибирское», (далее — подрядные организации, подрядчик), путем проведения закупок (торгов) в форме электронного аукциона в целях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расположенных на территории муниципального образования «город Усолье-Сибирское», (далее - закупка, договор на оказание услуг по разработке проектно-сметной документации на проведение капитального ремонта общего имущества многоквартирных домов).</w:t>
      </w:r>
    </w:p>
    <w:p w14:paraId="53594B65" w14:textId="77777777" w:rsidR="00795074" w:rsidRPr="00100D8F" w:rsidRDefault="0058213B">
      <w:pPr>
        <w:pStyle w:val="22"/>
        <w:numPr>
          <w:ilvl w:val="1"/>
          <w:numId w:val="1"/>
        </w:numPr>
        <w:shd w:val="clear" w:color="auto" w:fill="auto"/>
        <w:tabs>
          <w:tab w:val="left" w:pos="1186"/>
        </w:tabs>
        <w:ind w:firstLine="780"/>
        <w:jc w:val="both"/>
        <w:rPr>
          <w:sz w:val="24"/>
          <w:szCs w:val="24"/>
        </w:rPr>
      </w:pPr>
      <w:r w:rsidRPr="00100D8F">
        <w:rPr>
          <w:sz w:val="24"/>
          <w:szCs w:val="24"/>
        </w:rPr>
        <w:t>Электронный аукцион проводится на сайте оператора электронной площадки. Проведение электронного аукциона обеспечивается на электронной площадке её оператором.</w:t>
      </w:r>
    </w:p>
    <w:p w14:paraId="23AE3EC1" w14:textId="77777777" w:rsidR="00795074" w:rsidRPr="00100D8F" w:rsidRDefault="0058213B">
      <w:pPr>
        <w:pStyle w:val="22"/>
        <w:numPr>
          <w:ilvl w:val="1"/>
          <w:numId w:val="1"/>
        </w:numPr>
        <w:shd w:val="clear" w:color="auto" w:fill="auto"/>
        <w:tabs>
          <w:tab w:val="left" w:pos="1186"/>
        </w:tabs>
        <w:ind w:firstLine="780"/>
        <w:jc w:val="both"/>
        <w:rPr>
          <w:sz w:val="24"/>
          <w:szCs w:val="24"/>
        </w:rPr>
      </w:pPr>
      <w:r w:rsidRPr="00100D8F">
        <w:rPr>
          <w:sz w:val="24"/>
          <w:szCs w:val="24"/>
        </w:rPr>
        <w:t>Участник электронного аукциона, включенный в реестр квалифицированных подрядных организаций в 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соответствующему предмету электронного аукциона и начальной (максимальной) цене договора.</w:t>
      </w:r>
    </w:p>
    <w:p w14:paraId="6EAA3C84" w14:textId="77777777" w:rsidR="00795074" w:rsidRPr="00100D8F" w:rsidRDefault="0058213B">
      <w:pPr>
        <w:pStyle w:val="22"/>
        <w:numPr>
          <w:ilvl w:val="1"/>
          <w:numId w:val="1"/>
        </w:numPr>
        <w:shd w:val="clear" w:color="auto" w:fill="auto"/>
        <w:tabs>
          <w:tab w:val="left" w:pos="1186"/>
        </w:tabs>
        <w:ind w:firstLine="780"/>
        <w:jc w:val="both"/>
        <w:rPr>
          <w:sz w:val="24"/>
          <w:szCs w:val="24"/>
        </w:rPr>
      </w:pPr>
      <w:r w:rsidRPr="00100D8F">
        <w:rPr>
          <w:sz w:val="24"/>
          <w:szCs w:val="24"/>
        </w:rPr>
        <w:t>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на оказание услуг по разработке проектно-сметной документации на проведение капитального ремонта общего имущества многоквартирных домов.</w:t>
      </w:r>
    </w:p>
    <w:p w14:paraId="13E07BF5" w14:textId="77777777" w:rsidR="00795074" w:rsidRPr="00100D8F" w:rsidRDefault="0058213B">
      <w:pPr>
        <w:pStyle w:val="22"/>
        <w:numPr>
          <w:ilvl w:val="1"/>
          <w:numId w:val="1"/>
        </w:numPr>
        <w:shd w:val="clear" w:color="auto" w:fill="auto"/>
        <w:tabs>
          <w:tab w:val="left" w:pos="1191"/>
        </w:tabs>
        <w:ind w:firstLine="780"/>
        <w:jc w:val="both"/>
        <w:rPr>
          <w:sz w:val="24"/>
          <w:szCs w:val="24"/>
        </w:rPr>
      </w:pPr>
      <w:r w:rsidRPr="00100D8F">
        <w:rPr>
          <w:sz w:val="24"/>
          <w:szCs w:val="24"/>
        </w:rPr>
        <w:t>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p w14:paraId="26001DFA" w14:textId="77777777" w:rsidR="00795074" w:rsidRPr="00100D8F" w:rsidRDefault="0058213B">
      <w:pPr>
        <w:pStyle w:val="22"/>
        <w:numPr>
          <w:ilvl w:val="1"/>
          <w:numId w:val="1"/>
        </w:numPr>
        <w:shd w:val="clear" w:color="auto" w:fill="auto"/>
        <w:tabs>
          <w:tab w:val="left" w:pos="1191"/>
        </w:tabs>
        <w:ind w:firstLine="780"/>
        <w:jc w:val="both"/>
        <w:rPr>
          <w:sz w:val="24"/>
          <w:szCs w:val="24"/>
        </w:rPr>
      </w:pPr>
      <w:r w:rsidRPr="00100D8F">
        <w:rPr>
          <w:sz w:val="24"/>
          <w:szCs w:val="24"/>
        </w:rPr>
        <w:t>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14:paraId="6D8ACD98" w14:textId="77777777" w:rsidR="00795074" w:rsidRPr="00100D8F" w:rsidRDefault="0058213B">
      <w:pPr>
        <w:pStyle w:val="22"/>
        <w:numPr>
          <w:ilvl w:val="1"/>
          <w:numId w:val="1"/>
        </w:numPr>
        <w:shd w:val="clear" w:color="auto" w:fill="auto"/>
        <w:tabs>
          <w:tab w:val="left" w:pos="1186"/>
        </w:tabs>
        <w:ind w:firstLine="780"/>
        <w:jc w:val="both"/>
        <w:rPr>
          <w:sz w:val="24"/>
          <w:szCs w:val="24"/>
        </w:rPr>
      </w:pPr>
      <w:r w:rsidRPr="00100D8F">
        <w:rPr>
          <w:sz w:val="24"/>
          <w:szCs w:val="24"/>
        </w:rPr>
        <w:t>Ключи усиленных неквалифицированных электронных подписей, а также сертификаты ключей проверки электронных подписей, предназначенные для использования в целях проведения электронного аукциона, должны быть созданы и выданы удостоверяющими центрами, получившими аккредитацию на соответствие требованиям Федерального закона Российской Федерации от 6 апреля 2011 года № 63-ФЗ «Об электронной подписи».</w:t>
      </w:r>
    </w:p>
    <w:p w14:paraId="00FE2EE4" w14:textId="77777777" w:rsidR="00795074" w:rsidRPr="00100D8F" w:rsidRDefault="0058213B">
      <w:pPr>
        <w:pStyle w:val="22"/>
        <w:numPr>
          <w:ilvl w:val="1"/>
          <w:numId w:val="1"/>
        </w:numPr>
        <w:shd w:val="clear" w:color="auto" w:fill="auto"/>
        <w:tabs>
          <w:tab w:val="left" w:pos="1186"/>
        </w:tabs>
        <w:ind w:firstLine="780"/>
        <w:jc w:val="both"/>
        <w:rPr>
          <w:sz w:val="24"/>
          <w:szCs w:val="24"/>
        </w:rPr>
      </w:pPr>
      <w:r w:rsidRPr="00100D8F">
        <w:rPr>
          <w:sz w:val="24"/>
          <w:szCs w:val="24"/>
        </w:rPr>
        <w:t>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14:paraId="32599F3F" w14:textId="77777777" w:rsidR="00795074" w:rsidRPr="00100D8F" w:rsidRDefault="0058213B">
      <w:pPr>
        <w:pStyle w:val="22"/>
        <w:numPr>
          <w:ilvl w:val="1"/>
          <w:numId w:val="1"/>
        </w:numPr>
        <w:shd w:val="clear" w:color="auto" w:fill="auto"/>
        <w:tabs>
          <w:tab w:val="left" w:pos="1302"/>
        </w:tabs>
        <w:spacing w:after="163"/>
        <w:ind w:firstLine="780"/>
        <w:jc w:val="both"/>
        <w:rPr>
          <w:sz w:val="24"/>
          <w:szCs w:val="24"/>
        </w:rPr>
      </w:pPr>
      <w:r w:rsidRPr="00100D8F">
        <w:rPr>
          <w:sz w:val="24"/>
          <w:szCs w:val="24"/>
        </w:rPr>
        <w:t>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w:t>
      </w:r>
    </w:p>
    <w:p w14:paraId="333EF321" w14:textId="77777777" w:rsidR="00795074" w:rsidRPr="00100D8F" w:rsidRDefault="0058213B">
      <w:pPr>
        <w:pStyle w:val="34"/>
        <w:shd w:val="clear" w:color="auto" w:fill="auto"/>
        <w:spacing w:before="0" w:after="49" w:line="220" w:lineRule="exact"/>
        <w:ind w:left="20"/>
        <w:jc w:val="center"/>
        <w:rPr>
          <w:sz w:val="24"/>
          <w:szCs w:val="24"/>
        </w:rPr>
      </w:pPr>
      <w:r w:rsidRPr="00100D8F">
        <w:rPr>
          <w:sz w:val="24"/>
          <w:szCs w:val="24"/>
        </w:rPr>
        <w:lastRenderedPageBreak/>
        <w:t>Раздел 3. Документация об электронном аукционе</w:t>
      </w:r>
    </w:p>
    <w:p w14:paraId="110203A8" w14:textId="77777777" w:rsidR="00795074" w:rsidRPr="00100D8F" w:rsidRDefault="0058213B">
      <w:pPr>
        <w:pStyle w:val="22"/>
        <w:numPr>
          <w:ilvl w:val="0"/>
          <w:numId w:val="2"/>
        </w:numPr>
        <w:shd w:val="clear" w:color="auto" w:fill="auto"/>
        <w:tabs>
          <w:tab w:val="left" w:pos="1177"/>
        </w:tabs>
        <w:ind w:firstLine="760"/>
        <w:jc w:val="both"/>
        <w:rPr>
          <w:sz w:val="24"/>
          <w:szCs w:val="24"/>
        </w:rPr>
      </w:pPr>
      <w:r w:rsidRPr="00100D8F">
        <w:rPr>
          <w:sz w:val="24"/>
          <w:szCs w:val="24"/>
        </w:rPr>
        <w:t>Документация об электронном аукционе доступна для ознакомления на официальном сайте и сайте оператора электронной площадки в информационно-телекоммуникационной сети «Интернет».</w:t>
      </w:r>
    </w:p>
    <w:p w14:paraId="15530AE1" w14:textId="77777777" w:rsidR="00795074" w:rsidRPr="00100D8F" w:rsidRDefault="0058213B">
      <w:pPr>
        <w:pStyle w:val="22"/>
        <w:numPr>
          <w:ilvl w:val="0"/>
          <w:numId w:val="2"/>
        </w:numPr>
        <w:shd w:val="clear" w:color="auto" w:fill="auto"/>
        <w:tabs>
          <w:tab w:val="left" w:pos="1177"/>
        </w:tabs>
        <w:ind w:firstLine="760"/>
        <w:jc w:val="both"/>
        <w:rPr>
          <w:sz w:val="24"/>
          <w:szCs w:val="24"/>
        </w:rPr>
      </w:pPr>
      <w:r w:rsidRPr="00100D8F">
        <w:rPr>
          <w:sz w:val="24"/>
          <w:szCs w:val="24"/>
        </w:rPr>
        <w:t>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w:t>
      </w:r>
    </w:p>
    <w:p w14:paraId="2DD51678" w14:textId="77777777" w:rsidR="00795074" w:rsidRPr="00100D8F" w:rsidRDefault="0058213B">
      <w:pPr>
        <w:pStyle w:val="22"/>
        <w:shd w:val="clear" w:color="auto" w:fill="auto"/>
        <w:ind w:firstLine="760"/>
        <w:jc w:val="both"/>
        <w:rPr>
          <w:sz w:val="24"/>
          <w:szCs w:val="24"/>
        </w:rPr>
      </w:pPr>
      <w:r w:rsidRPr="00100D8F">
        <w:rPr>
          <w:sz w:val="24"/>
          <w:szCs w:val="24"/>
        </w:rPr>
        <w:t>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14:paraId="62CBC8AE" w14:textId="77777777" w:rsidR="00795074" w:rsidRPr="00100D8F" w:rsidRDefault="0058213B">
      <w:pPr>
        <w:pStyle w:val="22"/>
        <w:numPr>
          <w:ilvl w:val="0"/>
          <w:numId w:val="2"/>
        </w:numPr>
        <w:shd w:val="clear" w:color="auto" w:fill="auto"/>
        <w:tabs>
          <w:tab w:val="left" w:pos="1177"/>
        </w:tabs>
        <w:ind w:firstLine="760"/>
        <w:jc w:val="both"/>
        <w:rPr>
          <w:sz w:val="24"/>
          <w:szCs w:val="24"/>
        </w:rPr>
      </w:pPr>
      <w:r w:rsidRPr="00100D8F">
        <w:rPr>
          <w:sz w:val="24"/>
          <w:szCs w:val="24"/>
        </w:rPr>
        <w:t>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её суть. Указанные в пункте 3.2. настоящего раздела запросы, поступившие позднее установленного срока, не принимаются оператором электронной площадки.</w:t>
      </w:r>
    </w:p>
    <w:p w14:paraId="3EDE9D8E" w14:textId="77777777" w:rsidR="00795074" w:rsidRPr="00100D8F" w:rsidRDefault="0058213B">
      <w:pPr>
        <w:pStyle w:val="22"/>
        <w:numPr>
          <w:ilvl w:val="0"/>
          <w:numId w:val="2"/>
        </w:numPr>
        <w:shd w:val="clear" w:color="auto" w:fill="auto"/>
        <w:tabs>
          <w:tab w:val="left" w:pos="1182"/>
        </w:tabs>
        <w:ind w:firstLine="760"/>
        <w:jc w:val="both"/>
        <w:rPr>
          <w:sz w:val="24"/>
          <w:szCs w:val="24"/>
        </w:rPr>
      </w:pPr>
      <w:r w:rsidRPr="00100D8F">
        <w:rPr>
          <w:sz w:val="24"/>
          <w:szCs w:val="24"/>
        </w:rPr>
        <w:t>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2 календарных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14:paraId="7D4F26C0" w14:textId="77777777" w:rsidR="00795074" w:rsidRPr="00100D8F" w:rsidRDefault="0058213B">
      <w:pPr>
        <w:pStyle w:val="22"/>
        <w:numPr>
          <w:ilvl w:val="0"/>
          <w:numId w:val="2"/>
        </w:numPr>
        <w:shd w:val="clear" w:color="auto" w:fill="auto"/>
        <w:tabs>
          <w:tab w:val="left" w:pos="1177"/>
        </w:tabs>
        <w:ind w:firstLine="760"/>
        <w:jc w:val="both"/>
        <w:rPr>
          <w:sz w:val="24"/>
          <w:szCs w:val="24"/>
        </w:rPr>
      </w:pPr>
      <w:r w:rsidRPr="00100D8F">
        <w:rPr>
          <w:sz w:val="24"/>
          <w:szCs w:val="24"/>
        </w:rPr>
        <w:t>В течение одного рабочего дня со дня принятия решения, указанного в пункте 3.4. настоящего раздела, такие изменения публикуются заказчиком на официальном сайте и сайте оператора электронной площадки.</w:t>
      </w:r>
    </w:p>
    <w:p w14:paraId="608E8F9B" w14:textId="77777777" w:rsidR="00795074" w:rsidRPr="00100D8F" w:rsidRDefault="0058213B">
      <w:pPr>
        <w:pStyle w:val="22"/>
        <w:numPr>
          <w:ilvl w:val="0"/>
          <w:numId w:val="2"/>
        </w:numPr>
        <w:shd w:val="clear" w:color="auto" w:fill="auto"/>
        <w:tabs>
          <w:tab w:val="left" w:pos="1182"/>
        </w:tabs>
        <w:ind w:firstLine="760"/>
        <w:jc w:val="both"/>
        <w:rPr>
          <w:sz w:val="24"/>
          <w:szCs w:val="24"/>
        </w:rPr>
      </w:pPr>
      <w:r w:rsidRPr="00100D8F">
        <w:rPr>
          <w:sz w:val="24"/>
          <w:szCs w:val="24"/>
        </w:rPr>
        <w:t>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дней.</w:t>
      </w:r>
    </w:p>
    <w:p w14:paraId="582810E3" w14:textId="77777777" w:rsidR="00795074" w:rsidRPr="00100D8F" w:rsidRDefault="0058213B">
      <w:pPr>
        <w:pStyle w:val="22"/>
        <w:numPr>
          <w:ilvl w:val="0"/>
          <w:numId w:val="2"/>
        </w:numPr>
        <w:shd w:val="clear" w:color="auto" w:fill="auto"/>
        <w:tabs>
          <w:tab w:val="left" w:pos="1177"/>
        </w:tabs>
        <w:ind w:firstLine="760"/>
        <w:jc w:val="both"/>
        <w:rPr>
          <w:sz w:val="24"/>
          <w:szCs w:val="24"/>
        </w:rPr>
      </w:pPr>
      <w:r w:rsidRPr="00100D8F">
        <w:rPr>
          <w:sz w:val="24"/>
          <w:szCs w:val="24"/>
        </w:rPr>
        <w:t>Заказчик не несёт ответственности в случае, если заинтересованные лица не ознакомились с изменениями, внесенными в извещение о проведении электронного аукциона и (или) в документацию об электронном аукционе.</w:t>
      </w:r>
    </w:p>
    <w:p w14:paraId="141CBDAB" w14:textId="77777777" w:rsidR="00795074" w:rsidRPr="00100D8F" w:rsidRDefault="0058213B">
      <w:pPr>
        <w:pStyle w:val="22"/>
        <w:numPr>
          <w:ilvl w:val="0"/>
          <w:numId w:val="2"/>
        </w:numPr>
        <w:shd w:val="clear" w:color="auto" w:fill="auto"/>
        <w:tabs>
          <w:tab w:val="left" w:pos="1182"/>
        </w:tabs>
        <w:ind w:firstLine="760"/>
        <w:jc w:val="both"/>
        <w:rPr>
          <w:sz w:val="24"/>
          <w:szCs w:val="24"/>
        </w:rPr>
      </w:pPr>
      <w:r w:rsidRPr="00100D8F">
        <w:rPr>
          <w:sz w:val="24"/>
          <w:szCs w:val="24"/>
        </w:rPr>
        <w:t>Заказчик вправе отказаться от проведения электронного аукциона не позднее, чем за 3 рабочих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14:paraId="2DA4FD7F" w14:textId="77777777" w:rsidR="00795074" w:rsidRPr="00100D8F" w:rsidRDefault="0058213B">
      <w:pPr>
        <w:pStyle w:val="22"/>
        <w:numPr>
          <w:ilvl w:val="0"/>
          <w:numId w:val="2"/>
        </w:numPr>
        <w:shd w:val="clear" w:color="auto" w:fill="auto"/>
        <w:tabs>
          <w:tab w:val="left" w:pos="1182"/>
        </w:tabs>
        <w:spacing w:after="120"/>
        <w:ind w:firstLine="760"/>
        <w:jc w:val="both"/>
        <w:rPr>
          <w:sz w:val="24"/>
          <w:szCs w:val="24"/>
        </w:rPr>
      </w:pPr>
      <w:r w:rsidRPr="00100D8F">
        <w:rPr>
          <w:sz w:val="24"/>
          <w:szCs w:val="24"/>
        </w:rPr>
        <w:t>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14:paraId="2D9DC9B4" w14:textId="77777777" w:rsidR="00795074" w:rsidRPr="00100D8F" w:rsidRDefault="0058213B">
      <w:pPr>
        <w:pStyle w:val="32"/>
        <w:keepNext/>
        <w:keepLines/>
        <w:shd w:val="clear" w:color="auto" w:fill="auto"/>
        <w:spacing w:before="0" w:after="116"/>
        <w:ind w:left="20"/>
        <w:jc w:val="center"/>
        <w:rPr>
          <w:sz w:val="24"/>
          <w:szCs w:val="24"/>
        </w:rPr>
      </w:pPr>
      <w:bookmarkStart w:id="4" w:name="bookmark5"/>
      <w:r w:rsidRPr="00100D8F">
        <w:rPr>
          <w:sz w:val="24"/>
          <w:szCs w:val="24"/>
        </w:rPr>
        <w:t>Раздел 4. Требования к содержанию и составу заявки на участие в электронном аукционе и</w:t>
      </w:r>
      <w:r w:rsidRPr="00100D8F">
        <w:rPr>
          <w:sz w:val="24"/>
          <w:szCs w:val="24"/>
        </w:rPr>
        <w:br/>
        <w:t>инструкция по заполнению заявки на участие в электронном аукционе</w:t>
      </w:r>
      <w:bookmarkEnd w:id="4"/>
    </w:p>
    <w:p w14:paraId="194FCCB2" w14:textId="77777777" w:rsidR="00795074" w:rsidRPr="00100D8F" w:rsidRDefault="0058213B">
      <w:pPr>
        <w:pStyle w:val="22"/>
        <w:numPr>
          <w:ilvl w:val="0"/>
          <w:numId w:val="3"/>
        </w:numPr>
        <w:shd w:val="clear" w:color="auto" w:fill="auto"/>
        <w:tabs>
          <w:tab w:val="left" w:pos="1182"/>
        </w:tabs>
        <w:spacing w:line="278" w:lineRule="exact"/>
        <w:ind w:firstLine="760"/>
        <w:jc w:val="both"/>
        <w:rPr>
          <w:sz w:val="24"/>
          <w:szCs w:val="24"/>
        </w:rPr>
      </w:pPr>
      <w:r w:rsidRPr="00100D8F">
        <w:rPr>
          <w:sz w:val="24"/>
          <w:szCs w:val="24"/>
        </w:rPr>
        <w:t>Документация об электронном аукционе не содержит требований к оформлению и форме заявки на участие в электронном аукционе.</w:t>
      </w:r>
    </w:p>
    <w:p w14:paraId="256C7506" w14:textId="77777777" w:rsidR="00795074" w:rsidRPr="00100D8F" w:rsidRDefault="0058213B">
      <w:pPr>
        <w:pStyle w:val="22"/>
        <w:numPr>
          <w:ilvl w:val="0"/>
          <w:numId w:val="3"/>
        </w:numPr>
        <w:shd w:val="clear" w:color="auto" w:fill="auto"/>
        <w:tabs>
          <w:tab w:val="left" w:pos="1241"/>
        </w:tabs>
        <w:spacing w:line="278" w:lineRule="exact"/>
        <w:ind w:firstLine="760"/>
        <w:jc w:val="both"/>
        <w:rPr>
          <w:sz w:val="24"/>
          <w:szCs w:val="24"/>
        </w:rPr>
      </w:pPr>
      <w:r w:rsidRPr="00100D8F">
        <w:rPr>
          <w:sz w:val="24"/>
          <w:szCs w:val="24"/>
        </w:rPr>
        <w:t>Инструкция по заполнению заявки на участие в электронном аукционе:</w:t>
      </w:r>
    </w:p>
    <w:p w14:paraId="4CD22F09" w14:textId="77777777" w:rsidR="00795074" w:rsidRPr="00100D8F" w:rsidRDefault="0058213B">
      <w:pPr>
        <w:pStyle w:val="22"/>
        <w:numPr>
          <w:ilvl w:val="0"/>
          <w:numId w:val="4"/>
        </w:numPr>
        <w:shd w:val="clear" w:color="auto" w:fill="auto"/>
        <w:tabs>
          <w:tab w:val="left" w:pos="1359"/>
        </w:tabs>
        <w:spacing w:line="278" w:lineRule="exact"/>
        <w:ind w:firstLine="760"/>
        <w:jc w:val="both"/>
        <w:rPr>
          <w:sz w:val="24"/>
          <w:szCs w:val="24"/>
        </w:rPr>
      </w:pPr>
      <w:r w:rsidRPr="00100D8F">
        <w:rPr>
          <w:sz w:val="24"/>
          <w:szCs w:val="24"/>
        </w:rPr>
        <w:t>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подпунктом 4.2.2. настоящего раздела.</w:t>
      </w:r>
    </w:p>
    <w:p w14:paraId="36634D87" w14:textId="77777777" w:rsidR="00795074" w:rsidRPr="00100D8F" w:rsidRDefault="0058213B">
      <w:pPr>
        <w:pStyle w:val="22"/>
        <w:numPr>
          <w:ilvl w:val="0"/>
          <w:numId w:val="4"/>
        </w:numPr>
        <w:shd w:val="clear" w:color="auto" w:fill="auto"/>
        <w:tabs>
          <w:tab w:val="left" w:pos="1418"/>
        </w:tabs>
        <w:spacing w:line="278" w:lineRule="exact"/>
        <w:ind w:firstLine="760"/>
        <w:jc w:val="both"/>
        <w:rPr>
          <w:sz w:val="24"/>
          <w:szCs w:val="24"/>
        </w:rPr>
      </w:pPr>
      <w:r w:rsidRPr="00100D8F">
        <w:rPr>
          <w:sz w:val="24"/>
          <w:szCs w:val="24"/>
        </w:rPr>
        <w:t>Заявка на участие в электронном аукционе должна содержать:</w:t>
      </w:r>
    </w:p>
    <w:p w14:paraId="1AA2050B" w14:textId="77777777" w:rsidR="00795074" w:rsidRPr="00100D8F" w:rsidRDefault="0058213B">
      <w:pPr>
        <w:pStyle w:val="22"/>
        <w:shd w:val="clear" w:color="auto" w:fill="auto"/>
        <w:tabs>
          <w:tab w:val="left" w:pos="1014"/>
        </w:tabs>
        <w:spacing w:line="278" w:lineRule="exact"/>
        <w:ind w:firstLine="760"/>
        <w:jc w:val="both"/>
        <w:rPr>
          <w:sz w:val="24"/>
          <w:szCs w:val="24"/>
        </w:rPr>
      </w:pPr>
      <w:r w:rsidRPr="00100D8F">
        <w:rPr>
          <w:sz w:val="24"/>
          <w:szCs w:val="24"/>
        </w:rPr>
        <w:t>а)</w:t>
      </w:r>
      <w:r w:rsidRPr="00100D8F">
        <w:rPr>
          <w:sz w:val="24"/>
          <w:szCs w:val="24"/>
        </w:rPr>
        <w:tab/>
        <w:t xml:space="preserve">документы и сведения об участнике электронного аукциона, подавшем заявку на участие в </w:t>
      </w:r>
      <w:r w:rsidRPr="00100D8F">
        <w:rPr>
          <w:sz w:val="24"/>
          <w:szCs w:val="24"/>
        </w:rPr>
        <w:lastRenderedPageBreak/>
        <w:t>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14:paraId="54A83808" w14:textId="77777777" w:rsidR="00795074" w:rsidRPr="00100D8F" w:rsidRDefault="0058213B">
      <w:pPr>
        <w:pStyle w:val="22"/>
        <w:shd w:val="clear" w:color="auto" w:fill="auto"/>
        <w:tabs>
          <w:tab w:val="left" w:pos="1038"/>
        </w:tabs>
        <w:spacing w:line="278" w:lineRule="exact"/>
        <w:ind w:firstLine="760"/>
        <w:jc w:val="both"/>
        <w:rPr>
          <w:sz w:val="24"/>
          <w:szCs w:val="24"/>
        </w:rPr>
      </w:pPr>
      <w:r w:rsidRPr="00100D8F">
        <w:rPr>
          <w:sz w:val="24"/>
          <w:szCs w:val="24"/>
        </w:rPr>
        <w:t>б)</w:t>
      </w:r>
      <w:r w:rsidRPr="00100D8F">
        <w:rPr>
          <w:sz w:val="24"/>
          <w:szCs w:val="24"/>
        </w:rPr>
        <w:tab/>
        <w:t>документ, подтверждающий полномочия лица на осуществление действий от имени участника электронного аукциона.</w:t>
      </w:r>
    </w:p>
    <w:p w14:paraId="547A7E38" w14:textId="77777777" w:rsidR="00795074" w:rsidRPr="00100D8F" w:rsidRDefault="0058213B">
      <w:pPr>
        <w:pStyle w:val="22"/>
        <w:numPr>
          <w:ilvl w:val="0"/>
          <w:numId w:val="4"/>
        </w:numPr>
        <w:shd w:val="clear" w:color="auto" w:fill="auto"/>
        <w:tabs>
          <w:tab w:val="left" w:pos="1364"/>
        </w:tabs>
        <w:spacing w:after="64" w:line="278" w:lineRule="exact"/>
        <w:ind w:firstLine="760"/>
        <w:jc w:val="both"/>
        <w:rPr>
          <w:sz w:val="24"/>
          <w:szCs w:val="24"/>
        </w:rPr>
      </w:pPr>
      <w:r w:rsidRPr="00100D8F">
        <w:rPr>
          <w:sz w:val="24"/>
          <w:szCs w:val="24"/>
        </w:rPr>
        <w:t>Сведения, содержащие в документах, входящих в заявку на участие в электронном аукционе, должны быть достоверными. Все документы, входящие в заявку на участие в электронном аукционе, должны иметь чётко читаемый текст, подчистки и исправления не допускаются.</w:t>
      </w:r>
    </w:p>
    <w:p w14:paraId="7A491916" w14:textId="77777777" w:rsidR="00795074" w:rsidRPr="00100D8F" w:rsidRDefault="0058213B">
      <w:pPr>
        <w:pStyle w:val="34"/>
        <w:shd w:val="clear" w:color="auto" w:fill="auto"/>
        <w:spacing w:before="0" w:line="274" w:lineRule="exact"/>
        <w:ind w:right="20"/>
        <w:jc w:val="center"/>
        <w:rPr>
          <w:sz w:val="24"/>
          <w:szCs w:val="24"/>
        </w:rPr>
      </w:pPr>
      <w:r w:rsidRPr="00100D8F">
        <w:rPr>
          <w:sz w:val="24"/>
          <w:szCs w:val="24"/>
        </w:rPr>
        <w:t>Раздел 5. Порядок и сроки подачи заявок на участие в электронном аукционе, внесения</w:t>
      </w:r>
      <w:r w:rsidRPr="00100D8F">
        <w:rPr>
          <w:sz w:val="24"/>
          <w:szCs w:val="24"/>
        </w:rPr>
        <w:br/>
        <w:t>изменений в заявки на участие в электронном аукционе и отзыва заявок на участие в</w:t>
      </w:r>
    </w:p>
    <w:p w14:paraId="61544CAA" w14:textId="77777777" w:rsidR="00795074" w:rsidRPr="00100D8F" w:rsidRDefault="0058213B">
      <w:pPr>
        <w:pStyle w:val="32"/>
        <w:keepNext/>
        <w:keepLines/>
        <w:shd w:val="clear" w:color="auto" w:fill="auto"/>
        <w:spacing w:before="0" w:after="60"/>
        <w:ind w:right="20"/>
        <w:jc w:val="center"/>
        <w:rPr>
          <w:sz w:val="24"/>
          <w:szCs w:val="24"/>
        </w:rPr>
      </w:pPr>
      <w:bookmarkStart w:id="5" w:name="bookmark6"/>
      <w:r w:rsidRPr="00100D8F">
        <w:rPr>
          <w:sz w:val="24"/>
          <w:szCs w:val="24"/>
        </w:rPr>
        <w:t>электронном аукционе</w:t>
      </w:r>
      <w:bookmarkEnd w:id="5"/>
    </w:p>
    <w:p w14:paraId="7A0DF058" w14:textId="77777777" w:rsidR="00795074" w:rsidRPr="00100D8F" w:rsidRDefault="0058213B">
      <w:pPr>
        <w:pStyle w:val="22"/>
        <w:numPr>
          <w:ilvl w:val="0"/>
          <w:numId w:val="5"/>
        </w:numPr>
        <w:shd w:val="clear" w:color="auto" w:fill="auto"/>
        <w:tabs>
          <w:tab w:val="left" w:pos="1177"/>
        </w:tabs>
        <w:ind w:firstLine="760"/>
        <w:jc w:val="both"/>
        <w:rPr>
          <w:sz w:val="24"/>
          <w:szCs w:val="24"/>
        </w:rPr>
      </w:pPr>
      <w:r w:rsidRPr="00100D8F">
        <w:rPr>
          <w:sz w:val="24"/>
          <w:szCs w:val="24"/>
        </w:rPr>
        <w:t>Подать заявку на участие в электронном аукционе может только лицо, прошедшее аккредитацию на электронной площадке.</w:t>
      </w:r>
    </w:p>
    <w:p w14:paraId="03CA50F7" w14:textId="77777777" w:rsidR="00795074" w:rsidRPr="00100D8F" w:rsidRDefault="0058213B">
      <w:pPr>
        <w:pStyle w:val="22"/>
        <w:numPr>
          <w:ilvl w:val="0"/>
          <w:numId w:val="5"/>
        </w:numPr>
        <w:shd w:val="clear" w:color="auto" w:fill="auto"/>
        <w:tabs>
          <w:tab w:val="left" w:pos="1182"/>
        </w:tabs>
        <w:ind w:firstLine="760"/>
        <w:jc w:val="both"/>
        <w:rPr>
          <w:sz w:val="24"/>
          <w:szCs w:val="24"/>
        </w:rPr>
      </w:pPr>
      <w:r w:rsidRPr="00100D8F">
        <w:rPr>
          <w:sz w:val="24"/>
          <w:szCs w:val="24"/>
        </w:rPr>
        <w:t>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14:paraId="0390C3EA" w14:textId="77777777" w:rsidR="00795074" w:rsidRPr="00100D8F" w:rsidRDefault="0058213B">
      <w:pPr>
        <w:pStyle w:val="22"/>
        <w:numPr>
          <w:ilvl w:val="0"/>
          <w:numId w:val="5"/>
        </w:numPr>
        <w:shd w:val="clear" w:color="auto" w:fill="auto"/>
        <w:tabs>
          <w:tab w:val="left" w:pos="1182"/>
        </w:tabs>
        <w:ind w:firstLine="760"/>
        <w:jc w:val="both"/>
        <w:rPr>
          <w:sz w:val="24"/>
          <w:szCs w:val="24"/>
        </w:rPr>
      </w:pPr>
      <w:r w:rsidRPr="00100D8F">
        <w:rPr>
          <w:sz w:val="24"/>
          <w:szCs w:val="24"/>
        </w:rPr>
        <w:t>Участник электронного аукциона вправе подать только одну заявку на участие в электронном аукционе.</w:t>
      </w:r>
    </w:p>
    <w:p w14:paraId="63B8939D" w14:textId="77777777" w:rsidR="00795074" w:rsidRPr="00100D8F" w:rsidRDefault="0058213B">
      <w:pPr>
        <w:pStyle w:val="22"/>
        <w:numPr>
          <w:ilvl w:val="0"/>
          <w:numId w:val="5"/>
        </w:numPr>
        <w:shd w:val="clear" w:color="auto" w:fill="auto"/>
        <w:tabs>
          <w:tab w:val="left" w:pos="1182"/>
        </w:tabs>
        <w:ind w:firstLine="760"/>
        <w:jc w:val="both"/>
        <w:rPr>
          <w:sz w:val="24"/>
          <w:szCs w:val="24"/>
        </w:rPr>
      </w:pPr>
      <w:r w:rsidRPr="00100D8F">
        <w:rPr>
          <w:sz w:val="24"/>
          <w:szCs w:val="24"/>
        </w:rPr>
        <w:t>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14:paraId="3B03E34C" w14:textId="77777777" w:rsidR="00795074" w:rsidRPr="00100D8F" w:rsidRDefault="0058213B">
      <w:pPr>
        <w:pStyle w:val="22"/>
        <w:shd w:val="clear" w:color="auto" w:fill="auto"/>
        <w:ind w:firstLine="760"/>
        <w:jc w:val="both"/>
        <w:rPr>
          <w:sz w:val="24"/>
          <w:szCs w:val="24"/>
        </w:rPr>
      </w:pPr>
      <w:r w:rsidRPr="00100D8F">
        <w:rPr>
          <w:sz w:val="24"/>
          <w:szCs w:val="24"/>
        </w:rPr>
        <w:t>При этом днём начала срока подачи заявок является день, следующий за днём размещения на официальном сайте и сайте оператора электронной площадки извещения о проведении электронного аукциона.</w:t>
      </w:r>
    </w:p>
    <w:p w14:paraId="1F33BEB7" w14:textId="77777777" w:rsidR="00795074" w:rsidRPr="00100D8F" w:rsidRDefault="0058213B">
      <w:pPr>
        <w:pStyle w:val="22"/>
        <w:numPr>
          <w:ilvl w:val="0"/>
          <w:numId w:val="5"/>
        </w:numPr>
        <w:shd w:val="clear" w:color="auto" w:fill="auto"/>
        <w:tabs>
          <w:tab w:val="left" w:pos="1182"/>
        </w:tabs>
        <w:ind w:firstLine="760"/>
        <w:jc w:val="both"/>
        <w:rPr>
          <w:sz w:val="24"/>
          <w:szCs w:val="24"/>
        </w:rPr>
      </w:pPr>
      <w:r w:rsidRPr="00100D8F">
        <w:rPr>
          <w:sz w:val="24"/>
          <w:szCs w:val="24"/>
        </w:rPr>
        <w:t>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14:paraId="1F283FBC" w14:textId="77777777" w:rsidR="00795074" w:rsidRPr="00100D8F" w:rsidRDefault="0058213B">
      <w:pPr>
        <w:pStyle w:val="22"/>
        <w:numPr>
          <w:ilvl w:val="0"/>
          <w:numId w:val="5"/>
        </w:numPr>
        <w:shd w:val="clear" w:color="auto" w:fill="auto"/>
        <w:tabs>
          <w:tab w:val="left" w:pos="1182"/>
        </w:tabs>
        <w:ind w:firstLine="760"/>
        <w:jc w:val="both"/>
        <w:rPr>
          <w:sz w:val="24"/>
          <w:szCs w:val="24"/>
        </w:rPr>
      </w:pPr>
      <w:r w:rsidRPr="00100D8F">
        <w:rPr>
          <w:sz w:val="24"/>
          <w:szCs w:val="24"/>
        </w:rPr>
        <w:t>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14:paraId="6621CD30" w14:textId="77777777" w:rsidR="00795074" w:rsidRPr="00100D8F" w:rsidRDefault="0058213B">
      <w:pPr>
        <w:pStyle w:val="22"/>
        <w:numPr>
          <w:ilvl w:val="0"/>
          <w:numId w:val="5"/>
        </w:numPr>
        <w:shd w:val="clear" w:color="auto" w:fill="auto"/>
        <w:tabs>
          <w:tab w:val="left" w:pos="1182"/>
        </w:tabs>
        <w:ind w:firstLine="760"/>
        <w:jc w:val="both"/>
        <w:rPr>
          <w:sz w:val="24"/>
          <w:szCs w:val="24"/>
        </w:rPr>
      </w:pPr>
      <w:r w:rsidRPr="00100D8F">
        <w:rPr>
          <w:sz w:val="24"/>
          <w:szCs w:val="24"/>
        </w:rPr>
        <w:t>Внесение изменений в заявку на участие в электронном аукционе осуществляется путем её отзыва и направлении заявки на участие в электронном аукционе в новой редакции в срок подачи заявок на участие в электронном аукционе, предусмотренный документацией об электронном аукционе.</w:t>
      </w:r>
    </w:p>
    <w:p w14:paraId="39C985A0" w14:textId="77777777" w:rsidR="00795074" w:rsidRPr="00100D8F" w:rsidRDefault="0058213B">
      <w:pPr>
        <w:pStyle w:val="22"/>
        <w:numPr>
          <w:ilvl w:val="0"/>
          <w:numId w:val="5"/>
        </w:numPr>
        <w:shd w:val="clear" w:color="auto" w:fill="auto"/>
        <w:tabs>
          <w:tab w:val="left" w:pos="1182"/>
        </w:tabs>
        <w:ind w:firstLine="760"/>
        <w:jc w:val="both"/>
        <w:rPr>
          <w:sz w:val="24"/>
          <w:szCs w:val="24"/>
        </w:rPr>
      </w:pPr>
      <w:r w:rsidRPr="00100D8F">
        <w:rPr>
          <w:sz w:val="24"/>
          <w:szCs w:val="24"/>
        </w:rPr>
        <w:t>Участник электронного аукциона, подав</w:t>
      </w:r>
      <w:r w:rsidRPr="00100D8F">
        <w:rPr>
          <w:rStyle w:val="26"/>
          <w:sz w:val="24"/>
          <w:szCs w:val="24"/>
        </w:rPr>
        <w:t>ш</w:t>
      </w:r>
      <w:r w:rsidRPr="00100D8F">
        <w:rPr>
          <w:sz w:val="24"/>
          <w:szCs w:val="24"/>
        </w:rPr>
        <w:t>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14:paraId="03182724" w14:textId="77777777" w:rsidR="00795074" w:rsidRPr="00100D8F" w:rsidRDefault="0058213B">
      <w:pPr>
        <w:pStyle w:val="22"/>
        <w:numPr>
          <w:ilvl w:val="0"/>
          <w:numId w:val="5"/>
        </w:numPr>
        <w:shd w:val="clear" w:color="auto" w:fill="auto"/>
        <w:tabs>
          <w:tab w:val="left" w:pos="1186"/>
        </w:tabs>
        <w:ind w:firstLine="760"/>
        <w:jc w:val="both"/>
        <w:rPr>
          <w:sz w:val="24"/>
          <w:szCs w:val="24"/>
        </w:rPr>
      </w:pPr>
      <w:r w:rsidRPr="00100D8F">
        <w:rPr>
          <w:sz w:val="24"/>
          <w:szCs w:val="24"/>
        </w:rPr>
        <w:t>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14:paraId="50A245A7" w14:textId="77777777" w:rsidR="009F03E9" w:rsidRPr="00100D8F" w:rsidRDefault="009F03E9">
      <w:pPr>
        <w:pStyle w:val="32"/>
        <w:keepNext/>
        <w:keepLines/>
        <w:shd w:val="clear" w:color="auto" w:fill="auto"/>
        <w:spacing w:before="0" w:after="64"/>
        <w:ind w:left="20"/>
        <w:jc w:val="center"/>
        <w:rPr>
          <w:sz w:val="24"/>
          <w:szCs w:val="24"/>
        </w:rPr>
      </w:pPr>
      <w:bookmarkStart w:id="6" w:name="bookmark7"/>
    </w:p>
    <w:p w14:paraId="7C56ECA3" w14:textId="77777777" w:rsidR="00795074" w:rsidRPr="00100D8F" w:rsidRDefault="0058213B">
      <w:pPr>
        <w:pStyle w:val="32"/>
        <w:keepNext/>
        <w:keepLines/>
        <w:shd w:val="clear" w:color="auto" w:fill="auto"/>
        <w:spacing w:before="0" w:after="64"/>
        <w:ind w:left="20"/>
        <w:jc w:val="center"/>
        <w:rPr>
          <w:sz w:val="24"/>
          <w:szCs w:val="24"/>
        </w:rPr>
      </w:pPr>
      <w:r w:rsidRPr="00100D8F">
        <w:rPr>
          <w:sz w:val="24"/>
          <w:szCs w:val="24"/>
        </w:rPr>
        <w:t>Раздел 6. Порядок внесения и возврата обеспечения заявок</w:t>
      </w:r>
      <w:r w:rsidRPr="00100D8F">
        <w:rPr>
          <w:sz w:val="24"/>
          <w:szCs w:val="24"/>
        </w:rPr>
        <w:br/>
        <w:t>на участие в электронном аукционе</w:t>
      </w:r>
      <w:bookmarkEnd w:id="6"/>
    </w:p>
    <w:p w14:paraId="2DC1194F" w14:textId="77777777" w:rsidR="00795074" w:rsidRPr="00100D8F" w:rsidRDefault="0058213B">
      <w:pPr>
        <w:pStyle w:val="22"/>
        <w:numPr>
          <w:ilvl w:val="0"/>
          <w:numId w:val="6"/>
        </w:numPr>
        <w:shd w:val="clear" w:color="auto" w:fill="auto"/>
        <w:spacing w:line="269" w:lineRule="exact"/>
        <w:ind w:firstLine="760"/>
        <w:jc w:val="both"/>
        <w:rPr>
          <w:sz w:val="24"/>
          <w:szCs w:val="24"/>
        </w:rPr>
      </w:pPr>
      <w:r w:rsidRPr="00100D8F">
        <w:rPr>
          <w:sz w:val="24"/>
          <w:szCs w:val="24"/>
        </w:rPr>
        <w:t xml:space="preserve"> Обеспечение заявки на участие в электронном аукционе вносится участником электронного аукциона путем перечисления денежных средств (далее — денежные средства) на счёт </w:t>
      </w:r>
      <w:r w:rsidRPr="00100D8F">
        <w:rPr>
          <w:sz w:val="24"/>
          <w:szCs w:val="24"/>
        </w:rPr>
        <w:lastRenderedPageBreak/>
        <w:t>оператора электронной площадки в кредитной организации (далее - банк) в размере, предусмотренном документацией об электронном аукционе.</w:t>
      </w:r>
    </w:p>
    <w:p w14:paraId="63F4BB59" w14:textId="77777777" w:rsidR="00795074" w:rsidRPr="00100D8F" w:rsidRDefault="0058213B">
      <w:pPr>
        <w:pStyle w:val="22"/>
        <w:numPr>
          <w:ilvl w:val="0"/>
          <w:numId w:val="6"/>
        </w:numPr>
        <w:shd w:val="clear" w:color="auto" w:fill="auto"/>
        <w:tabs>
          <w:tab w:val="left" w:pos="1182"/>
        </w:tabs>
        <w:ind w:firstLine="760"/>
        <w:jc w:val="both"/>
        <w:rPr>
          <w:sz w:val="24"/>
          <w:szCs w:val="24"/>
        </w:rPr>
      </w:pPr>
      <w:r w:rsidRPr="00100D8F">
        <w:rPr>
          <w:sz w:val="24"/>
          <w:szCs w:val="24"/>
        </w:rPr>
        <w:t>Для учета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электронных аукционов (далее - лицевой счет участника).</w:t>
      </w:r>
    </w:p>
    <w:p w14:paraId="3EC42265" w14:textId="77777777" w:rsidR="00795074" w:rsidRPr="00100D8F" w:rsidRDefault="0058213B">
      <w:pPr>
        <w:pStyle w:val="22"/>
        <w:numPr>
          <w:ilvl w:val="0"/>
          <w:numId w:val="6"/>
        </w:numPr>
        <w:shd w:val="clear" w:color="auto" w:fill="auto"/>
        <w:tabs>
          <w:tab w:val="left" w:pos="1186"/>
        </w:tabs>
        <w:ind w:firstLine="760"/>
        <w:jc w:val="both"/>
        <w:rPr>
          <w:sz w:val="24"/>
          <w:szCs w:val="24"/>
        </w:rPr>
      </w:pPr>
      <w:r w:rsidRPr="00100D8F">
        <w:rPr>
          <w:sz w:val="24"/>
          <w:szCs w:val="24"/>
        </w:rPr>
        <w:t>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электронного аукциона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w:t>
      </w:r>
    </w:p>
    <w:p w14:paraId="05684719" w14:textId="77777777" w:rsidR="00795074" w:rsidRPr="00100D8F" w:rsidRDefault="0058213B">
      <w:pPr>
        <w:pStyle w:val="22"/>
        <w:numPr>
          <w:ilvl w:val="0"/>
          <w:numId w:val="6"/>
        </w:numPr>
        <w:shd w:val="clear" w:color="auto" w:fill="auto"/>
        <w:tabs>
          <w:tab w:val="left" w:pos="1182"/>
        </w:tabs>
        <w:ind w:firstLine="760"/>
        <w:jc w:val="both"/>
        <w:rPr>
          <w:sz w:val="24"/>
          <w:szCs w:val="24"/>
        </w:rPr>
      </w:pPr>
      <w:r w:rsidRPr="00100D8F">
        <w:rPr>
          <w:sz w:val="24"/>
          <w:szCs w:val="24"/>
        </w:rPr>
        <w:t>Оператор электронной площадки и банк, в котором оператором электронной площадки открыт счёт для учёта денежных средств, несут солидарную ответственность перед участниками электронного аукциона за соблюдение срока возврата им указанных средств в соответствии с требованиями законодательства Российской Федерации.</w:t>
      </w:r>
    </w:p>
    <w:p w14:paraId="0C7C4BB9" w14:textId="77777777" w:rsidR="00795074" w:rsidRPr="00100D8F" w:rsidRDefault="0058213B">
      <w:pPr>
        <w:pStyle w:val="22"/>
        <w:numPr>
          <w:ilvl w:val="0"/>
          <w:numId w:val="6"/>
        </w:numPr>
        <w:shd w:val="clear" w:color="auto" w:fill="auto"/>
        <w:tabs>
          <w:tab w:val="left" w:pos="1186"/>
        </w:tabs>
        <w:ind w:firstLine="760"/>
        <w:jc w:val="both"/>
        <w:rPr>
          <w:sz w:val="24"/>
          <w:szCs w:val="24"/>
        </w:rPr>
      </w:pPr>
      <w:r w:rsidRPr="00100D8F">
        <w:rPr>
          <w:sz w:val="24"/>
          <w:szCs w:val="24"/>
        </w:rPr>
        <w:t>При проведении электронных аукционов блокирование операций по лицевому счёту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w:t>
      </w:r>
    </w:p>
    <w:p w14:paraId="1771B02E" w14:textId="77777777" w:rsidR="00795074" w:rsidRPr="00100D8F" w:rsidRDefault="0058213B">
      <w:pPr>
        <w:pStyle w:val="22"/>
        <w:numPr>
          <w:ilvl w:val="0"/>
          <w:numId w:val="6"/>
        </w:numPr>
        <w:shd w:val="clear" w:color="auto" w:fill="auto"/>
        <w:tabs>
          <w:tab w:val="left" w:pos="1182"/>
        </w:tabs>
        <w:ind w:firstLine="760"/>
        <w:jc w:val="both"/>
        <w:rPr>
          <w:sz w:val="24"/>
          <w:szCs w:val="24"/>
        </w:rPr>
      </w:pPr>
      <w:r w:rsidRPr="00100D8F">
        <w:rPr>
          <w:sz w:val="24"/>
          <w:szCs w:val="24"/>
        </w:rPr>
        <w:t>Участие в электронном аукционе возможно при наличии на лицевом счёте участника денежных средств, в отношении которых не осуществлено блокирование в соответствии с пунктом</w:t>
      </w:r>
    </w:p>
    <w:p w14:paraId="7F80A27C" w14:textId="77777777" w:rsidR="00795074" w:rsidRPr="00100D8F" w:rsidRDefault="0058213B">
      <w:pPr>
        <w:pStyle w:val="22"/>
        <w:numPr>
          <w:ilvl w:val="1"/>
          <w:numId w:val="6"/>
        </w:numPr>
        <w:shd w:val="clear" w:color="auto" w:fill="auto"/>
        <w:tabs>
          <w:tab w:val="left" w:pos="471"/>
          <w:tab w:val="left" w:pos="1118"/>
        </w:tabs>
        <w:jc w:val="both"/>
        <w:rPr>
          <w:sz w:val="24"/>
          <w:szCs w:val="24"/>
        </w:rPr>
      </w:pPr>
      <w:r w:rsidRPr="00100D8F">
        <w:rPr>
          <w:sz w:val="24"/>
          <w:szCs w:val="24"/>
        </w:rPr>
        <w:t>настоящего раздела, в размере не менее чем размер обеспечения заявки на участие в электронном аукционе, предусмотренном документацией об электронном аукционе.</w:t>
      </w:r>
    </w:p>
    <w:p w14:paraId="04E65DB8" w14:textId="77777777" w:rsidR="00795074" w:rsidRPr="00100D8F" w:rsidRDefault="0058213B">
      <w:pPr>
        <w:pStyle w:val="22"/>
        <w:numPr>
          <w:ilvl w:val="0"/>
          <w:numId w:val="6"/>
        </w:numPr>
        <w:shd w:val="clear" w:color="auto" w:fill="auto"/>
        <w:tabs>
          <w:tab w:val="left" w:pos="1186"/>
        </w:tabs>
        <w:ind w:firstLine="760"/>
        <w:jc w:val="both"/>
        <w:rPr>
          <w:sz w:val="24"/>
          <w:szCs w:val="24"/>
        </w:rPr>
      </w:pPr>
      <w:r w:rsidRPr="00100D8F">
        <w:rPr>
          <w:sz w:val="24"/>
          <w:szCs w:val="24"/>
        </w:rPr>
        <w:t>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14:paraId="14A61A43" w14:textId="77777777" w:rsidR="00795074" w:rsidRPr="00100D8F" w:rsidRDefault="0058213B">
      <w:pPr>
        <w:pStyle w:val="22"/>
        <w:numPr>
          <w:ilvl w:val="0"/>
          <w:numId w:val="6"/>
        </w:numPr>
        <w:shd w:val="clear" w:color="auto" w:fill="auto"/>
        <w:tabs>
          <w:tab w:val="left" w:pos="1177"/>
        </w:tabs>
        <w:ind w:firstLine="760"/>
        <w:jc w:val="both"/>
        <w:rPr>
          <w:sz w:val="24"/>
          <w:szCs w:val="24"/>
        </w:rPr>
      </w:pPr>
      <w:r w:rsidRPr="00100D8F">
        <w:rPr>
          <w:sz w:val="24"/>
          <w:szCs w:val="24"/>
        </w:rPr>
        <w:t>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счёте участника денежных средств в достаточном для обеспечения заявки размере блокирование денежных средств не осуществляется.</w:t>
      </w:r>
    </w:p>
    <w:p w14:paraId="434A3B94" w14:textId="77777777" w:rsidR="00795074" w:rsidRPr="00100D8F" w:rsidRDefault="0058213B">
      <w:pPr>
        <w:pStyle w:val="22"/>
        <w:numPr>
          <w:ilvl w:val="0"/>
          <w:numId w:val="6"/>
        </w:numPr>
        <w:shd w:val="clear" w:color="auto" w:fill="auto"/>
        <w:tabs>
          <w:tab w:val="left" w:pos="1177"/>
        </w:tabs>
        <w:ind w:firstLine="760"/>
        <w:jc w:val="both"/>
        <w:rPr>
          <w:sz w:val="24"/>
          <w:szCs w:val="24"/>
        </w:rPr>
      </w:pPr>
      <w:r w:rsidRPr="00100D8F">
        <w:rPr>
          <w:sz w:val="24"/>
          <w:szCs w:val="24"/>
        </w:rPr>
        <w:t>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её получения.</w:t>
      </w:r>
    </w:p>
    <w:p w14:paraId="11DC824C" w14:textId="77777777" w:rsidR="00795074" w:rsidRPr="00100D8F" w:rsidRDefault="0058213B">
      <w:pPr>
        <w:pStyle w:val="22"/>
        <w:numPr>
          <w:ilvl w:val="0"/>
          <w:numId w:val="6"/>
        </w:numPr>
        <w:shd w:val="clear" w:color="auto" w:fill="auto"/>
        <w:tabs>
          <w:tab w:val="left" w:pos="1297"/>
        </w:tabs>
        <w:ind w:firstLine="760"/>
        <w:jc w:val="both"/>
        <w:rPr>
          <w:sz w:val="24"/>
          <w:szCs w:val="24"/>
        </w:rPr>
      </w:pPr>
      <w:r w:rsidRPr="00100D8F">
        <w:rPr>
          <w:sz w:val="24"/>
          <w:szCs w:val="24"/>
        </w:rPr>
        <w:t>В течение одного часа после получения заявки на участие в электронном аукционе оператор электронной площадки возвращает заявку подавшему её участнику электронного аукциона в случаях:</w:t>
      </w:r>
    </w:p>
    <w:p w14:paraId="537F55CE" w14:textId="77777777" w:rsidR="00795074" w:rsidRPr="00100D8F" w:rsidRDefault="0058213B">
      <w:pPr>
        <w:pStyle w:val="22"/>
        <w:shd w:val="clear" w:color="auto" w:fill="auto"/>
        <w:tabs>
          <w:tab w:val="left" w:pos="1004"/>
        </w:tabs>
        <w:ind w:firstLine="760"/>
        <w:jc w:val="both"/>
        <w:rPr>
          <w:sz w:val="24"/>
          <w:szCs w:val="24"/>
        </w:rPr>
      </w:pPr>
      <w:r w:rsidRPr="00100D8F">
        <w:rPr>
          <w:sz w:val="24"/>
          <w:szCs w:val="24"/>
        </w:rPr>
        <w:t>а)</w:t>
      </w:r>
      <w:r w:rsidRPr="00100D8F">
        <w:rPr>
          <w:sz w:val="24"/>
          <w:szCs w:val="24"/>
        </w:rPr>
        <w:tab/>
        <w:t>подачи заявки с нарушением требований, предусмотренных пунктом 2.7. раздела 2 «Общие положения» настоящей документации об электронном аукционе;</w:t>
      </w:r>
    </w:p>
    <w:p w14:paraId="570BA284" w14:textId="77777777" w:rsidR="00795074" w:rsidRPr="00100D8F" w:rsidRDefault="0058213B">
      <w:pPr>
        <w:pStyle w:val="22"/>
        <w:shd w:val="clear" w:color="auto" w:fill="auto"/>
        <w:tabs>
          <w:tab w:val="left" w:pos="1038"/>
        </w:tabs>
        <w:ind w:firstLine="760"/>
        <w:jc w:val="both"/>
        <w:rPr>
          <w:sz w:val="24"/>
          <w:szCs w:val="24"/>
        </w:rPr>
      </w:pPr>
      <w:r w:rsidRPr="00100D8F">
        <w:rPr>
          <w:sz w:val="24"/>
          <w:szCs w:val="24"/>
        </w:rPr>
        <w:t>б)</w:t>
      </w:r>
      <w:r w:rsidRPr="00100D8F">
        <w:rPr>
          <w:sz w:val="24"/>
          <w:szCs w:val="24"/>
        </w:rPr>
        <w:tab/>
        <w:t>подачи одним участником второй заявки при условии, что поданная ранее этим участником заявка не отозвана, при этом возвращаются обе заявки;</w:t>
      </w:r>
    </w:p>
    <w:p w14:paraId="74668442" w14:textId="77777777" w:rsidR="00795074" w:rsidRPr="00100D8F" w:rsidRDefault="0058213B">
      <w:pPr>
        <w:pStyle w:val="22"/>
        <w:shd w:val="clear" w:color="auto" w:fill="auto"/>
        <w:tabs>
          <w:tab w:val="left" w:pos="1087"/>
        </w:tabs>
        <w:ind w:firstLine="760"/>
        <w:jc w:val="both"/>
        <w:rPr>
          <w:sz w:val="24"/>
          <w:szCs w:val="24"/>
        </w:rPr>
      </w:pPr>
      <w:r w:rsidRPr="00100D8F">
        <w:rPr>
          <w:sz w:val="24"/>
          <w:szCs w:val="24"/>
        </w:rPr>
        <w:t>в)</w:t>
      </w:r>
      <w:r w:rsidRPr="00100D8F">
        <w:rPr>
          <w:sz w:val="24"/>
          <w:szCs w:val="24"/>
        </w:rPr>
        <w:tab/>
        <w:t>получения заявки после дня или времени окончания срока подачи заявок;</w:t>
      </w:r>
    </w:p>
    <w:p w14:paraId="1BECBDCF" w14:textId="77777777" w:rsidR="00795074" w:rsidRPr="00100D8F" w:rsidRDefault="0058213B" w:rsidP="006F4C72">
      <w:pPr>
        <w:pStyle w:val="22"/>
        <w:shd w:val="clear" w:color="auto" w:fill="auto"/>
        <w:tabs>
          <w:tab w:val="left" w:pos="1783"/>
        </w:tabs>
        <w:ind w:firstLine="760"/>
        <w:jc w:val="both"/>
        <w:rPr>
          <w:sz w:val="24"/>
          <w:szCs w:val="24"/>
        </w:rPr>
      </w:pPr>
      <w:r w:rsidRPr="00100D8F">
        <w:rPr>
          <w:sz w:val="24"/>
          <w:szCs w:val="24"/>
        </w:rPr>
        <w:t>г)</w:t>
      </w:r>
      <w:r w:rsidRPr="00100D8F">
        <w:rPr>
          <w:sz w:val="24"/>
          <w:szCs w:val="24"/>
        </w:rPr>
        <w:tab/>
        <w:t>получения заявки от участника электронного аукциона с нарушением положений пунктом</w:t>
      </w:r>
      <w:r w:rsidR="006F4C72" w:rsidRPr="00100D8F">
        <w:rPr>
          <w:sz w:val="24"/>
          <w:szCs w:val="24"/>
        </w:rPr>
        <w:t xml:space="preserve"> </w:t>
      </w:r>
      <w:r w:rsidRPr="00100D8F">
        <w:rPr>
          <w:sz w:val="24"/>
          <w:szCs w:val="24"/>
        </w:rPr>
        <w:t>и 5.2. раздела 5 «Порядок и сроки подачи заявок на участие в электронном аукционе, внесения изменений в заявки на участие в электронном аукционе и отзыва заявок на участие в электронном аукционе» документации об электронном аукционе.</w:t>
      </w:r>
    </w:p>
    <w:p w14:paraId="643A5BFB" w14:textId="77777777" w:rsidR="00795074" w:rsidRPr="00100D8F" w:rsidRDefault="0058213B">
      <w:pPr>
        <w:pStyle w:val="22"/>
        <w:numPr>
          <w:ilvl w:val="0"/>
          <w:numId w:val="6"/>
        </w:numPr>
        <w:shd w:val="clear" w:color="auto" w:fill="auto"/>
        <w:tabs>
          <w:tab w:val="left" w:pos="1292"/>
        </w:tabs>
        <w:ind w:firstLine="760"/>
        <w:jc w:val="both"/>
        <w:rPr>
          <w:sz w:val="24"/>
          <w:szCs w:val="24"/>
        </w:rPr>
      </w:pPr>
      <w:r w:rsidRPr="00100D8F">
        <w:rPr>
          <w:sz w:val="24"/>
          <w:szCs w:val="24"/>
        </w:rPr>
        <w:t>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её возврата с указанием требований постановления Правительства Российской Федерации от 1 июля 2016 года № 615, которые были нарушены. Возврат заявок оператором электронной площадки по иным основаниям, кроме указанных в пункте 6.10. настоящего раздела, не допускается.</w:t>
      </w:r>
    </w:p>
    <w:p w14:paraId="2DE7855A" w14:textId="77777777" w:rsidR="00795074" w:rsidRPr="00100D8F" w:rsidRDefault="0058213B">
      <w:pPr>
        <w:pStyle w:val="22"/>
        <w:numPr>
          <w:ilvl w:val="0"/>
          <w:numId w:val="6"/>
        </w:numPr>
        <w:shd w:val="clear" w:color="auto" w:fill="auto"/>
        <w:tabs>
          <w:tab w:val="left" w:pos="1302"/>
        </w:tabs>
        <w:ind w:firstLine="760"/>
        <w:jc w:val="both"/>
        <w:rPr>
          <w:sz w:val="24"/>
          <w:szCs w:val="24"/>
        </w:rPr>
      </w:pPr>
      <w:r w:rsidRPr="00100D8F">
        <w:rPr>
          <w:sz w:val="24"/>
          <w:szCs w:val="24"/>
        </w:rPr>
        <w:t xml:space="preserve">В течение одного рабочего дня со дня возврата заявки на участие в электронном аукционе </w:t>
      </w:r>
      <w:r w:rsidRPr="00100D8F">
        <w:rPr>
          <w:sz w:val="24"/>
          <w:szCs w:val="24"/>
        </w:rPr>
        <w:lastRenderedPageBreak/>
        <w:t>в случаях, предусмотренных пунктом 6.10. настоящего раздела, оператор электронной площадки прекращает блокирование денежных средств участника.</w:t>
      </w:r>
    </w:p>
    <w:p w14:paraId="25F38704" w14:textId="77777777" w:rsidR="00795074" w:rsidRPr="00100D8F" w:rsidRDefault="0058213B">
      <w:pPr>
        <w:pStyle w:val="22"/>
        <w:numPr>
          <w:ilvl w:val="0"/>
          <w:numId w:val="6"/>
        </w:numPr>
        <w:shd w:val="clear" w:color="auto" w:fill="auto"/>
        <w:tabs>
          <w:tab w:val="left" w:pos="1306"/>
        </w:tabs>
        <w:ind w:firstLine="760"/>
        <w:jc w:val="both"/>
        <w:rPr>
          <w:sz w:val="24"/>
          <w:szCs w:val="24"/>
        </w:rPr>
      </w:pPr>
      <w:r w:rsidRPr="00100D8F">
        <w:rPr>
          <w:sz w:val="24"/>
          <w:szCs w:val="24"/>
        </w:rPr>
        <w:t>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14:paraId="0A8F7C93" w14:textId="77777777" w:rsidR="00795074" w:rsidRPr="00100D8F" w:rsidRDefault="0058213B">
      <w:pPr>
        <w:pStyle w:val="22"/>
        <w:numPr>
          <w:ilvl w:val="0"/>
          <w:numId w:val="6"/>
        </w:numPr>
        <w:shd w:val="clear" w:color="auto" w:fill="auto"/>
        <w:tabs>
          <w:tab w:val="left" w:pos="1306"/>
        </w:tabs>
        <w:ind w:firstLine="760"/>
        <w:jc w:val="both"/>
        <w:rPr>
          <w:sz w:val="24"/>
          <w:szCs w:val="24"/>
        </w:rPr>
      </w:pPr>
      <w:r w:rsidRPr="00100D8F">
        <w:rPr>
          <w:sz w:val="24"/>
          <w:szCs w:val="24"/>
        </w:rPr>
        <w:t>В течение одного рабочего дня, следующего после дня поступления оператору электронной площадки протокола, оператор электронной площадки прекращает блокирование денежных средств участника, не допущенного к участию в электронном аукционе.</w:t>
      </w:r>
    </w:p>
    <w:p w14:paraId="3DAAB7E5" w14:textId="77777777" w:rsidR="00795074" w:rsidRPr="00100D8F" w:rsidRDefault="0058213B">
      <w:pPr>
        <w:pStyle w:val="22"/>
        <w:numPr>
          <w:ilvl w:val="0"/>
          <w:numId w:val="6"/>
        </w:numPr>
        <w:shd w:val="clear" w:color="auto" w:fill="auto"/>
        <w:tabs>
          <w:tab w:val="left" w:pos="1302"/>
        </w:tabs>
        <w:ind w:firstLine="760"/>
        <w:jc w:val="both"/>
        <w:rPr>
          <w:sz w:val="24"/>
          <w:szCs w:val="24"/>
        </w:rPr>
      </w:pPr>
      <w:r w:rsidRPr="00100D8F">
        <w:rPr>
          <w:sz w:val="24"/>
          <w:szCs w:val="24"/>
        </w:rPr>
        <w:t>В течение одного рабочего дня, следующего после дня размещения на электронной площадке соответствующих протоколов,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14:paraId="595D9146" w14:textId="77777777" w:rsidR="00795074" w:rsidRPr="00100D8F" w:rsidRDefault="0058213B">
      <w:pPr>
        <w:pStyle w:val="22"/>
        <w:numPr>
          <w:ilvl w:val="0"/>
          <w:numId w:val="6"/>
        </w:numPr>
        <w:shd w:val="clear" w:color="auto" w:fill="auto"/>
        <w:tabs>
          <w:tab w:val="left" w:pos="1311"/>
        </w:tabs>
        <w:ind w:firstLine="760"/>
        <w:jc w:val="both"/>
        <w:rPr>
          <w:sz w:val="24"/>
          <w:szCs w:val="24"/>
        </w:rPr>
      </w:pPr>
      <w:r w:rsidRPr="00100D8F">
        <w:rPr>
          <w:sz w:val="24"/>
          <w:szCs w:val="24"/>
        </w:rPr>
        <w:t>В течение одного рабочего дня, следующего после дня поступления оператору электронной площадки сведений о заключении договора на оказание услуг по разработке проектно-сметной документации на проведение капитального ремонта общего имущества многоквартирных домов, с победителем электронного аукциона,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14:paraId="759B1666" w14:textId="77777777" w:rsidR="00795074" w:rsidRPr="00100D8F" w:rsidRDefault="0058213B">
      <w:pPr>
        <w:pStyle w:val="22"/>
        <w:numPr>
          <w:ilvl w:val="0"/>
          <w:numId w:val="6"/>
        </w:numPr>
        <w:shd w:val="clear" w:color="auto" w:fill="auto"/>
        <w:tabs>
          <w:tab w:val="left" w:pos="1311"/>
        </w:tabs>
        <w:ind w:firstLine="760"/>
        <w:jc w:val="both"/>
        <w:rPr>
          <w:sz w:val="24"/>
          <w:szCs w:val="24"/>
        </w:rPr>
      </w:pPr>
      <w:r w:rsidRPr="00100D8F">
        <w:rPr>
          <w:sz w:val="24"/>
          <w:szCs w:val="24"/>
        </w:rPr>
        <w:t>В течение одного рабочего дня, следующего после дня поступления оператору электронной площадки сведений о заключении договора на оказание услуг по разработке проектно-сметной документации на проведение капитального ремонта общего имущества многоквартирных домов с участником электронного аукциона, занявшим второе место по итогам проведения электронного аукциона,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14:paraId="59B73D71" w14:textId="77777777" w:rsidR="00795074" w:rsidRPr="00100D8F" w:rsidRDefault="0058213B">
      <w:pPr>
        <w:pStyle w:val="22"/>
        <w:numPr>
          <w:ilvl w:val="0"/>
          <w:numId w:val="6"/>
        </w:numPr>
        <w:shd w:val="clear" w:color="auto" w:fill="auto"/>
        <w:tabs>
          <w:tab w:val="left" w:pos="1306"/>
        </w:tabs>
        <w:ind w:firstLine="760"/>
        <w:jc w:val="both"/>
        <w:rPr>
          <w:sz w:val="24"/>
          <w:szCs w:val="24"/>
        </w:rPr>
      </w:pPr>
      <w:r w:rsidRPr="00100D8F">
        <w:rPr>
          <w:sz w:val="24"/>
          <w:szCs w:val="24"/>
        </w:rPr>
        <w:t>Денежные средства, блокированные в соответствии с пунктом 6.8. настоящего раздела, при поступлении акта об уклонении от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перечисляются оператором электронной площадки в течение 2 рабочих дней на счёт, который указан заказчиком и на котором в соответствии с законодательством Российской Федерации учитываются операции со средствами, поступаю</w:t>
      </w:r>
      <w:r w:rsidRPr="00100D8F">
        <w:rPr>
          <w:rStyle w:val="26"/>
          <w:sz w:val="24"/>
          <w:szCs w:val="24"/>
          <w:u w:val="none"/>
        </w:rPr>
        <w:t>щи</w:t>
      </w:r>
      <w:r w:rsidRPr="00100D8F">
        <w:rPr>
          <w:sz w:val="24"/>
          <w:szCs w:val="24"/>
        </w:rPr>
        <w:t>ми заказчику.</w:t>
      </w:r>
    </w:p>
    <w:p w14:paraId="65BCF197" w14:textId="77777777" w:rsidR="00795074" w:rsidRPr="00100D8F" w:rsidRDefault="0058213B">
      <w:pPr>
        <w:pStyle w:val="22"/>
        <w:numPr>
          <w:ilvl w:val="0"/>
          <w:numId w:val="6"/>
        </w:numPr>
        <w:shd w:val="clear" w:color="auto" w:fill="auto"/>
        <w:tabs>
          <w:tab w:val="left" w:pos="1306"/>
        </w:tabs>
        <w:ind w:firstLine="760"/>
        <w:jc w:val="both"/>
        <w:rPr>
          <w:sz w:val="24"/>
          <w:szCs w:val="24"/>
        </w:rPr>
      </w:pPr>
      <w:r w:rsidRPr="00100D8F">
        <w:rPr>
          <w:sz w:val="24"/>
          <w:szCs w:val="24"/>
        </w:rPr>
        <w:t>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на оказание услуг по разработке проектно-сметной документации на проведение капитального ремонта общего имущества многоквартирных домов.</w:t>
      </w:r>
    </w:p>
    <w:p w14:paraId="1C8D0A05" w14:textId="77777777" w:rsidR="00795074" w:rsidRPr="00100D8F" w:rsidRDefault="0058213B">
      <w:pPr>
        <w:pStyle w:val="22"/>
        <w:numPr>
          <w:ilvl w:val="0"/>
          <w:numId w:val="6"/>
        </w:numPr>
        <w:shd w:val="clear" w:color="auto" w:fill="auto"/>
        <w:tabs>
          <w:tab w:val="left" w:pos="1302"/>
        </w:tabs>
        <w:ind w:firstLine="760"/>
        <w:jc w:val="both"/>
        <w:rPr>
          <w:sz w:val="24"/>
          <w:szCs w:val="24"/>
        </w:rPr>
      </w:pPr>
      <w:r w:rsidRPr="00100D8F">
        <w:rPr>
          <w:sz w:val="24"/>
          <w:szCs w:val="24"/>
        </w:rPr>
        <w:t>Участник электронного аукциона вправе распоряжаться денежными средствами, которые находятся на лицевом счёте участника и в отношении которых не осуществлено блокирование денежных средств.</w:t>
      </w:r>
    </w:p>
    <w:p w14:paraId="69C62553" w14:textId="77777777" w:rsidR="00795074" w:rsidRPr="00100D8F" w:rsidRDefault="0058213B">
      <w:pPr>
        <w:pStyle w:val="22"/>
        <w:numPr>
          <w:ilvl w:val="0"/>
          <w:numId w:val="6"/>
        </w:numPr>
        <w:shd w:val="clear" w:color="auto" w:fill="auto"/>
        <w:tabs>
          <w:tab w:val="left" w:pos="1311"/>
        </w:tabs>
        <w:spacing w:after="163"/>
        <w:ind w:firstLine="760"/>
        <w:jc w:val="both"/>
        <w:rPr>
          <w:sz w:val="24"/>
          <w:szCs w:val="24"/>
        </w:rPr>
      </w:pPr>
      <w:r w:rsidRPr="00100D8F">
        <w:rPr>
          <w:sz w:val="24"/>
          <w:szCs w:val="24"/>
        </w:rPr>
        <w:t>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14:paraId="7192D43D" w14:textId="77777777" w:rsidR="00795074" w:rsidRPr="00100D8F" w:rsidRDefault="0058213B">
      <w:pPr>
        <w:pStyle w:val="34"/>
        <w:shd w:val="clear" w:color="auto" w:fill="auto"/>
        <w:spacing w:before="0" w:after="52" w:line="220" w:lineRule="exact"/>
        <w:jc w:val="center"/>
        <w:rPr>
          <w:sz w:val="24"/>
          <w:szCs w:val="24"/>
        </w:rPr>
      </w:pPr>
      <w:r w:rsidRPr="00100D8F">
        <w:rPr>
          <w:sz w:val="24"/>
          <w:szCs w:val="24"/>
        </w:rPr>
        <w:t>Раздел 7. Рассмотрение заявок на участие в электронном аукционе</w:t>
      </w:r>
    </w:p>
    <w:p w14:paraId="28E5285D" w14:textId="77777777" w:rsidR="00795074" w:rsidRPr="00100D8F" w:rsidRDefault="0058213B" w:rsidP="00100D8F">
      <w:pPr>
        <w:pStyle w:val="22"/>
        <w:numPr>
          <w:ilvl w:val="0"/>
          <w:numId w:val="7"/>
        </w:numPr>
        <w:shd w:val="clear" w:color="auto" w:fill="auto"/>
        <w:tabs>
          <w:tab w:val="left" w:pos="1236"/>
        </w:tabs>
        <w:spacing w:line="264" w:lineRule="exact"/>
        <w:ind w:firstLine="760"/>
        <w:jc w:val="both"/>
        <w:rPr>
          <w:sz w:val="24"/>
          <w:szCs w:val="24"/>
        </w:rPr>
      </w:pPr>
      <w:r w:rsidRPr="00100D8F">
        <w:rPr>
          <w:sz w:val="24"/>
          <w:szCs w:val="24"/>
        </w:rPr>
        <w:t>Рассмотрение заявок на участие в электронном аукционе осуществляется комиссией по осуществлению закупок.</w:t>
      </w:r>
    </w:p>
    <w:p w14:paraId="7A4A4987" w14:textId="77777777" w:rsidR="00795074" w:rsidRPr="00100D8F" w:rsidRDefault="0058213B" w:rsidP="00100D8F">
      <w:pPr>
        <w:pStyle w:val="22"/>
        <w:numPr>
          <w:ilvl w:val="0"/>
          <w:numId w:val="7"/>
        </w:numPr>
        <w:shd w:val="clear" w:color="auto" w:fill="auto"/>
        <w:tabs>
          <w:tab w:val="left" w:pos="1182"/>
        </w:tabs>
        <w:spacing w:line="259" w:lineRule="exact"/>
        <w:ind w:firstLine="760"/>
        <w:jc w:val="both"/>
        <w:rPr>
          <w:sz w:val="24"/>
          <w:szCs w:val="24"/>
        </w:rPr>
      </w:pPr>
      <w:r w:rsidRPr="00100D8F">
        <w:rPr>
          <w:sz w:val="24"/>
          <w:szCs w:val="24"/>
        </w:rPr>
        <w:t>Комиссия по осуществлению закупок осуществляет рассмотрение заявок на участие в электронном аукционе и ведение протокола рассмотрения заявок.</w:t>
      </w:r>
    </w:p>
    <w:p w14:paraId="0EF3C6C4" w14:textId="77777777" w:rsidR="00795074" w:rsidRPr="00100D8F" w:rsidRDefault="0058213B" w:rsidP="00100D8F">
      <w:pPr>
        <w:pStyle w:val="22"/>
        <w:numPr>
          <w:ilvl w:val="0"/>
          <w:numId w:val="7"/>
        </w:numPr>
        <w:shd w:val="clear" w:color="auto" w:fill="auto"/>
        <w:tabs>
          <w:tab w:val="left" w:pos="1177"/>
        </w:tabs>
        <w:ind w:firstLine="760"/>
        <w:jc w:val="both"/>
        <w:rPr>
          <w:sz w:val="24"/>
          <w:szCs w:val="24"/>
        </w:rPr>
      </w:pPr>
      <w:r w:rsidRPr="00100D8F">
        <w:rPr>
          <w:sz w:val="24"/>
          <w:szCs w:val="24"/>
        </w:rPr>
        <w:t>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14:paraId="391D1775" w14:textId="77777777" w:rsidR="00795074" w:rsidRPr="00100D8F" w:rsidRDefault="0058213B" w:rsidP="00100D8F">
      <w:pPr>
        <w:pStyle w:val="22"/>
        <w:numPr>
          <w:ilvl w:val="0"/>
          <w:numId w:val="7"/>
        </w:numPr>
        <w:shd w:val="clear" w:color="auto" w:fill="auto"/>
        <w:tabs>
          <w:tab w:val="left" w:pos="1182"/>
        </w:tabs>
        <w:ind w:firstLine="760"/>
        <w:jc w:val="both"/>
        <w:rPr>
          <w:sz w:val="24"/>
          <w:szCs w:val="24"/>
        </w:rPr>
      </w:pPr>
      <w:r w:rsidRPr="00100D8F">
        <w:rPr>
          <w:sz w:val="24"/>
          <w:szCs w:val="24"/>
        </w:rPr>
        <w:t xml:space="preserve">При осуществлении закупки какие-либо переговоры членов комиссии по осуществлению закупок с её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w:t>
      </w:r>
      <w:r w:rsidRPr="00100D8F">
        <w:rPr>
          <w:sz w:val="24"/>
          <w:szCs w:val="24"/>
        </w:rPr>
        <w:lastRenderedPageBreak/>
        <w:t>недействительным в порядке, предусмотренном законодательством Российской Федерации.</w:t>
      </w:r>
    </w:p>
    <w:p w14:paraId="2C19BD92" w14:textId="77777777" w:rsidR="00795074" w:rsidRPr="00100D8F" w:rsidRDefault="0058213B" w:rsidP="00100D8F">
      <w:pPr>
        <w:pStyle w:val="22"/>
        <w:numPr>
          <w:ilvl w:val="0"/>
          <w:numId w:val="7"/>
        </w:numPr>
        <w:shd w:val="clear" w:color="auto" w:fill="auto"/>
        <w:tabs>
          <w:tab w:val="left" w:pos="1182"/>
        </w:tabs>
        <w:ind w:firstLine="760"/>
        <w:jc w:val="both"/>
        <w:rPr>
          <w:sz w:val="24"/>
          <w:szCs w:val="24"/>
        </w:rPr>
      </w:pPr>
      <w:r w:rsidRPr="00100D8F">
        <w:rPr>
          <w:sz w:val="24"/>
          <w:szCs w:val="24"/>
        </w:rPr>
        <w:t>Срок рассмотрения заявок на участие в электронном аукционе не может превышать 10 рабочих дней со дня окончания срока подачи заявок на участие в электронном аукционе.</w:t>
      </w:r>
    </w:p>
    <w:p w14:paraId="728A4A40" w14:textId="77777777" w:rsidR="00795074" w:rsidRPr="00100D8F" w:rsidRDefault="0058213B" w:rsidP="00100D8F">
      <w:pPr>
        <w:pStyle w:val="22"/>
        <w:numPr>
          <w:ilvl w:val="0"/>
          <w:numId w:val="7"/>
        </w:numPr>
        <w:shd w:val="clear" w:color="auto" w:fill="auto"/>
        <w:tabs>
          <w:tab w:val="left" w:pos="1177"/>
        </w:tabs>
        <w:ind w:firstLine="760"/>
        <w:jc w:val="both"/>
        <w:rPr>
          <w:sz w:val="24"/>
          <w:szCs w:val="24"/>
        </w:rPr>
      </w:pPr>
      <w:r w:rsidRPr="00100D8F">
        <w:rPr>
          <w:sz w:val="24"/>
          <w:szCs w:val="24"/>
        </w:rPr>
        <w:t>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14:paraId="3E4F6CA4" w14:textId="77777777" w:rsidR="00795074" w:rsidRPr="00100D8F" w:rsidRDefault="0058213B">
      <w:pPr>
        <w:pStyle w:val="22"/>
        <w:shd w:val="clear" w:color="auto" w:fill="auto"/>
        <w:tabs>
          <w:tab w:val="left" w:pos="1014"/>
        </w:tabs>
        <w:ind w:firstLine="760"/>
        <w:jc w:val="both"/>
        <w:rPr>
          <w:sz w:val="24"/>
          <w:szCs w:val="24"/>
        </w:rPr>
      </w:pPr>
      <w:r w:rsidRPr="00100D8F">
        <w:rPr>
          <w:sz w:val="24"/>
          <w:szCs w:val="24"/>
        </w:rPr>
        <w:t>а)</w:t>
      </w:r>
      <w:r w:rsidRPr="00100D8F">
        <w:rPr>
          <w:sz w:val="24"/>
          <w:szCs w:val="24"/>
        </w:rPr>
        <w:tab/>
        <w:t>непредставление документов и сведений, предусмотренных подпунктом 4.2.2. пункта 4.2. раздела 4 «Требования к содержанию и составу заявки на участие в электронном аукционе и инструкция по заполнению заявки на участие в электронном аукционе»;</w:t>
      </w:r>
    </w:p>
    <w:p w14:paraId="08079EEE" w14:textId="77777777" w:rsidR="00795074" w:rsidRPr="00100D8F" w:rsidRDefault="0058213B">
      <w:pPr>
        <w:pStyle w:val="22"/>
        <w:shd w:val="clear" w:color="auto" w:fill="auto"/>
        <w:tabs>
          <w:tab w:val="left" w:pos="1023"/>
        </w:tabs>
        <w:ind w:firstLine="760"/>
        <w:jc w:val="both"/>
        <w:rPr>
          <w:sz w:val="24"/>
          <w:szCs w:val="24"/>
        </w:rPr>
      </w:pPr>
      <w:r w:rsidRPr="00100D8F">
        <w:rPr>
          <w:sz w:val="24"/>
          <w:szCs w:val="24"/>
        </w:rPr>
        <w:t>б)</w:t>
      </w:r>
      <w:r w:rsidRPr="00100D8F">
        <w:rPr>
          <w:sz w:val="24"/>
          <w:szCs w:val="24"/>
        </w:rPr>
        <w:tab/>
        <w:t>несоответствие заявки на участие в электронном аукционе требованиям к документации об электронном аукционе;</w:t>
      </w:r>
    </w:p>
    <w:p w14:paraId="2768D1A6" w14:textId="77777777" w:rsidR="00795074" w:rsidRPr="00100D8F" w:rsidRDefault="0058213B">
      <w:pPr>
        <w:pStyle w:val="22"/>
        <w:shd w:val="clear" w:color="auto" w:fill="auto"/>
        <w:tabs>
          <w:tab w:val="left" w:pos="1023"/>
        </w:tabs>
        <w:ind w:firstLine="760"/>
        <w:jc w:val="both"/>
        <w:rPr>
          <w:sz w:val="24"/>
          <w:szCs w:val="24"/>
        </w:rPr>
      </w:pPr>
      <w:r w:rsidRPr="00100D8F">
        <w:rPr>
          <w:sz w:val="24"/>
          <w:szCs w:val="24"/>
        </w:rPr>
        <w:t>в)</w:t>
      </w:r>
      <w:r w:rsidRPr="00100D8F">
        <w:rPr>
          <w:sz w:val="24"/>
          <w:szCs w:val="24"/>
        </w:rPr>
        <w:tab/>
        <w:t>недостоверность сведений, содержащихся в документах, представленных участником электронного аукциона;</w:t>
      </w:r>
    </w:p>
    <w:p w14:paraId="7B3FA830" w14:textId="77777777" w:rsidR="00795074" w:rsidRPr="00100D8F" w:rsidRDefault="0058213B">
      <w:pPr>
        <w:pStyle w:val="22"/>
        <w:shd w:val="clear" w:color="auto" w:fill="auto"/>
        <w:tabs>
          <w:tab w:val="left" w:pos="1023"/>
        </w:tabs>
        <w:ind w:firstLine="760"/>
        <w:jc w:val="both"/>
        <w:rPr>
          <w:sz w:val="24"/>
          <w:szCs w:val="24"/>
        </w:rPr>
      </w:pPr>
      <w:r w:rsidRPr="00100D8F">
        <w:rPr>
          <w:sz w:val="24"/>
          <w:szCs w:val="24"/>
        </w:rPr>
        <w:t>г)</w:t>
      </w:r>
      <w:r w:rsidRPr="00100D8F">
        <w:rPr>
          <w:sz w:val="24"/>
          <w:szCs w:val="24"/>
        </w:rPr>
        <w:tab/>
        <w:t>отсутствие сведений об участнике электронного аукциона в реестре квалифицированных подрядных организаций (для участия в электронном аукционе в части выполнения соответствующих услуг);</w:t>
      </w:r>
    </w:p>
    <w:p w14:paraId="5424464D" w14:textId="77777777" w:rsidR="00795074" w:rsidRPr="00100D8F" w:rsidRDefault="0058213B">
      <w:pPr>
        <w:pStyle w:val="22"/>
        <w:shd w:val="clear" w:color="auto" w:fill="auto"/>
        <w:tabs>
          <w:tab w:val="left" w:pos="1028"/>
        </w:tabs>
        <w:ind w:firstLine="760"/>
        <w:jc w:val="both"/>
        <w:rPr>
          <w:sz w:val="24"/>
          <w:szCs w:val="24"/>
        </w:rPr>
      </w:pPr>
      <w:r w:rsidRPr="00100D8F">
        <w:rPr>
          <w:sz w:val="24"/>
          <w:szCs w:val="24"/>
        </w:rPr>
        <w:t>д)</w:t>
      </w:r>
      <w:r w:rsidRPr="00100D8F">
        <w:rPr>
          <w:sz w:val="24"/>
          <w:szCs w:val="24"/>
        </w:rPr>
        <w:tab/>
        <w:t>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14:paraId="0EA9E466" w14:textId="77777777" w:rsidR="00795074" w:rsidRPr="00100D8F" w:rsidRDefault="0058213B" w:rsidP="00100D8F">
      <w:pPr>
        <w:pStyle w:val="22"/>
        <w:numPr>
          <w:ilvl w:val="0"/>
          <w:numId w:val="7"/>
        </w:numPr>
        <w:shd w:val="clear" w:color="auto" w:fill="auto"/>
        <w:tabs>
          <w:tab w:val="left" w:pos="1172"/>
        </w:tabs>
        <w:ind w:firstLine="760"/>
        <w:jc w:val="both"/>
        <w:rPr>
          <w:sz w:val="24"/>
          <w:szCs w:val="24"/>
        </w:rPr>
      </w:pPr>
      <w:r w:rsidRPr="00100D8F">
        <w:rPr>
          <w:sz w:val="24"/>
          <w:szCs w:val="24"/>
        </w:rPr>
        <w:t>Отказ в допуске к участию в электронном аукционе по иным основаниям, кроме случаев, предусмотренных пунктом 7.6. настоящего раздела, не допускается.</w:t>
      </w:r>
    </w:p>
    <w:p w14:paraId="26ABCA2A" w14:textId="77777777" w:rsidR="00795074" w:rsidRPr="00100D8F" w:rsidRDefault="0058213B" w:rsidP="00100D8F">
      <w:pPr>
        <w:pStyle w:val="22"/>
        <w:numPr>
          <w:ilvl w:val="0"/>
          <w:numId w:val="7"/>
        </w:numPr>
        <w:shd w:val="clear" w:color="auto" w:fill="auto"/>
        <w:tabs>
          <w:tab w:val="left" w:pos="1177"/>
        </w:tabs>
        <w:ind w:firstLine="760"/>
        <w:jc w:val="both"/>
        <w:rPr>
          <w:sz w:val="24"/>
          <w:szCs w:val="24"/>
        </w:rPr>
      </w:pPr>
      <w:r w:rsidRPr="00100D8F">
        <w:rPr>
          <w:sz w:val="24"/>
          <w:szCs w:val="24"/>
        </w:rPr>
        <w:t>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14:paraId="27776E13" w14:textId="77777777" w:rsidR="00795074" w:rsidRPr="00100D8F" w:rsidRDefault="0058213B" w:rsidP="00100D8F">
      <w:pPr>
        <w:pStyle w:val="22"/>
        <w:numPr>
          <w:ilvl w:val="0"/>
          <w:numId w:val="7"/>
        </w:numPr>
        <w:shd w:val="clear" w:color="auto" w:fill="auto"/>
        <w:tabs>
          <w:tab w:val="left" w:pos="1177"/>
        </w:tabs>
        <w:ind w:firstLine="760"/>
        <w:jc w:val="both"/>
        <w:rPr>
          <w:sz w:val="24"/>
          <w:szCs w:val="24"/>
        </w:rPr>
      </w:pPr>
      <w:r w:rsidRPr="00100D8F">
        <w:rPr>
          <w:sz w:val="24"/>
          <w:szCs w:val="24"/>
        </w:rPr>
        <w:t>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14:paraId="2BC686F3" w14:textId="77777777" w:rsidR="00795074" w:rsidRPr="00100D8F" w:rsidRDefault="0058213B" w:rsidP="00100D8F">
      <w:pPr>
        <w:pStyle w:val="22"/>
        <w:numPr>
          <w:ilvl w:val="0"/>
          <w:numId w:val="7"/>
        </w:numPr>
        <w:shd w:val="clear" w:color="auto" w:fill="auto"/>
        <w:tabs>
          <w:tab w:val="left" w:pos="1302"/>
        </w:tabs>
        <w:ind w:firstLine="760"/>
        <w:jc w:val="both"/>
        <w:rPr>
          <w:sz w:val="24"/>
          <w:szCs w:val="24"/>
        </w:rPr>
      </w:pPr>
      <w:r w:rsidRPr="00100D8F">
        <w:rPr>
          <w:sz w:val="24"/>
          <w:szCs w:val="24"/>
        </w:rPr>
        <w:t>В решении об отказе в допуске участника к участию в электронном аукционе указывается обоснование решения со ссылками на нормы настоящей документации об электронном аукционе,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14:paraId="7A33ED05" w14:textId="77777777" w:rsidR="00795074" w:rsidRPr="00100D8F" w:rsidRDefault="0058213B" w:rsidP="00100D8F">
      <w:pPr>
        <w:pStyle w:val="22"/>
        <w:numPr>
          <w:ilvl w:val="0"/>
          <w:numId w:val="7"/>
        </w:numPr>
        <w:shd w:val="clear" w:color="auto" w:fill="auto"/>
        <w:tabs>
          <w:tab w:val="left" w:pos="1302"/>
        </w:tabs>
        <w:ind w:firstLine="760"/>
        <w:jc w:val="both"/>
        <w:rPr>
          <w:sz w:val="24"/>
          <w:szCs w:val="24"/>
        </w:rPr>
      </w:pPr>
      <w:r w:rsidRPr="00100D8F">
        <w:rPr>
          <w:sz w:val="24"/>
          <w:szCs w:val="24"/>
        </w:rPr>
        <w:t>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w:t>
      </w:r>
    </w:p>
    <w:p w14:paraId="3518C35E" w14:textId="77777777" w:rsidR="00795074" w:rsidRPr="00100D8F" w:rsidRDefault="0058213B" w:rsidP="00100D8F">
      <w:pPr>
        <w:pStyle w:val="22"/>
        <w:numPr>
          <w:ilvl w:val="0"/>
          <w:numId w:val="7"/>
        </w:numPr>
        <w:shd w:val="clear" w:color="auto" w:fill="auto"/>
        <w:tabs>
          <w:tab w:val="left" w:pos="1306"/>
        </w:tabs>
        <w:spacing w:after="103"/>
        <w:ind w:firstLine="760"/>
        <w:jc w:val="both"/>
        <w:rPr>
          <w:sz w:val="24"/>
          <w:szCs w:val="24"/>
        </w:rPr>
      </w:pPr>
      <w:r w:rsidRPr="00100D8F">
        <w:rPr>
          <w:sz w:val="24"/>
          <w:szCs w:val="24"/>
        </w:rPr>
        <w:t>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p w14:paraId="120BAC04" w14:textId="77777777" w:rsidR="00795074" w:rsidRPr="00100D8F" w:rsidRDefault="0058213B">
      <w:pPr>
        <w:pStyle w:val="34"/>
        <w:shd w:val="clear" w:color="auto" w:fill="auto"/>
        <w:spacing w:before="0" w:after="85" w:line="220" w:lineRule="exact"/>
        <w:jc w:val="center"/>
        <w:rPr>
          <w:sz w:val="24"/>
          <w:szCs w:val="24"/>
        </w:rPr>
      </w:pPr>
      <w:r w:rsidRPr="00100D8F">
        <w:rPr>
          <w:sz w:val="24"/>
          <w:szCs w:val="24"/>
        </w:rPr>
        <w:t>Раздел 8. Проведение электронного аукциона</w:t>
      </w:r>
    </w:p>
    <w:p w14:paraId="64D2D823" w14:textId="77777777" w:rsidR="00795074" w:rsidRPr="00100D8F" w:rsidRDefault="0058213B" w:rsidP="00100D8F">
      <w:pPr>
        <w:pStyle w:val="22"/>
        <w:numPr>
          <w:ilvl w:val="0"/>
          <w:numId w:val="8"/>
        </w:numPr>
        <w:shd w:val="clear" w:color="auto" w:fill="auto"/>
        <w:tabs>
          <w:tab w:val="left" w:pos="1177"/>
        </w:tabs>
        <w:ind w:firstLine="760"/>
        <w:jc w:val="both"/>
        <w:rPr>
          <w:sz w:val="24"/>
          <w:szCs w:val="24"/>
        </w:rPr>
      </w:pPr>
      <w:r w:rsidRPr="00100D8F">
        <w:rPr>
          <w:sz w:val="24"/>
          <w:szCs w:val="24"/>
        </w:rPr>
        <w:t>Электронный аукцион проводится на электронной площадке в день, указанный в извещении о проведении электронного аукциона и определенный в соответствии с пунктом 8.2. настоящего раздела.</w:t>
      </w:r>
    </w:p>
    <w:p w14:paraId="07BAA9E2" w14:textId="77777777" w:rsidR="00795074" w:rsidRPr="00100D8F" w:rsidRDefault="0058213B" w:rsidP="00100D8F">
      <w:pPr>
        <w:pStyle w:val="22"/>
        <w:numPr>
          <w:ilvl w:val="0"/>
          <w:numId w:val="8"/>
        </w:numPr>
        <w:shd w:val="clear" w:color="auto" w:fill="auto"/>
        <w:tabs>
          <w:tab w:val="left" w:pos="1177"/>
        </w:tabs>
        <w:ind w:firstLine="760"/>
        <w:jc w:val="both"/>
        <w:rPr>
          <w:sz w:val="24"/>
          <w:szCs w:val="24"/>
        </w:rPr>
      </w:pPr>
      <w:r w:rsidRPr="00100D8F">
        <w:rPr>
          <w:sz w:val="24"/>
          <w:szCs w:val="24"/>
        </w:rPr>
        <w:t>Время начала проведения электронного аукциона устанавливается оператором электронной площадки в соответствии со временем часовой зоны, в которой расположен заказчик.</w:t>
      </w:r>
    </w:p>
    <w:p w14:paraId="1F13FD8C" w14:textId="77777777" w:rsidR="00795074" w:rsidRPr="00100D8F" w:rsidRDefault="0058213B" w:rsidP="00100D8F">
      <w:pPr>
        <w:pStyle w:val="22"/>
        <w:numPr>
          <w:ilvl w:val="0"/>
          <w:numId w:val="8"/>
        </w:numPr>
        <w:shd w:val="clear" w:color="auto" w:fill="auto"/>
        <w:tabs>
          <w:tab w:val="left" w:pos="1182"/>
        </w:tabs>
        <w:ind w:firstLine="760"/>
        <w:jc w:val="both"/>
        <w:rPr>
          <w:sz w:val="24"/>
          <w:szCs w:val="24"/>
        </w:rPr>
      </w:pPr>
      <w:r w:rsidRPr="00100D8F">
        <w:rPr>
          <w:sz w:val="24"/>
          <w:szCs w:val="24"/>
        </w:rPr>
        <w:t>Днём проведения электронного аукциона является рабочий день, следующий после истечения 2-х дней с даты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14:paraId="5CF2B169" w14:textId="77777777" w:rsidR="00795074" w:rsidRPr="00100D8F" w:rsidRDefault="0058213B" w:rsidP="00100D8F">
      <w:pPr>
        <w:pStyle w:val="22"/>
        <w:numPr>
          <w:ilvl w:val="0"/>
          <w:numId w:val="8"/>
        </w:numPr>
        <w:shd w:val="clear" w:color="auto" w:fill="auto"/>
        <w:tabs>
          <w:tab w:val="left" w:pos="1186"/>
        </w:tabs>
        <w:ind w:firstLine="760"/>
        <w:jc w:val="both"/>
        <w:rPr>
          <w:sz w:val="24"/>
          <w:szCs w:val="24"/>
        </w:rPr>
      </w:pPr>
      <w:r w:rsidRPr="00100D8F">
        <w:rPr>
          <w:sz w:val="24"/>
          <w:szCs w:val="24"/>
        </w:rPr>
        <w:lastRenderedPageBreak/>
        <w:t>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14:paraId="658CE2E8" w14:textId="77777777" w:rsidR="00795074" w:rsidRPr="00100D8F" w:rsidRDefault="0058213B" w:rsidP="00100D8F">
      <w:pPr>
        <w:pStyle w:val="22"/>
        <w:numPr>
          <w:ilvl w:val="0"/>
          <w:numId w:val="8"/>
        </w:numPr>
        <w:shd w:val="clear" w:color="auto" w:fill="auto"/>
        <w:tabs>
          <w:tab w:val="left" w:pos="1182"/>
        </w:tabs>
        <w:ind w:firstLine="760"/>
        <w:jc w:val="both"/>
        <w:rPr>
          <w:sz w:val="24"/>
          <w:szCs w:val="24"/>
        </w:rPr>
      </w:pPr>
      <w:r w:rsidRPr="00100D8F">
        <w:rPr>
          <w:sz w:val="24"/>
          <w:szCs w:val="24"/>
        </w:rPr>
        <w:t>Шаг аукциона составляет от 0,5 процента до 5 процентов начальной (максимальной) цены договора (далее - шаг аукциона).</w:t>
      </w:r>
    </w:p>
    <w:p w14:paraId="68E9CF59" w14:textId="77777777" w:rsidR="00795074" w:rsidRPr="00100D8F" w:rsidRDefault="0058213B" w:rsidP="00100D8F">
      <w:pPr>
        <w:pStyle w:val="22"/>
        <w:numPr>
          <w:ilvl w:val="0"/>
          <w:numId w:val="8"/>
        </w:numPr>
        <w:shd w:val="clear" w:color="auto" w:fill="auto"/>
        <w:tabs>
          <w:tab w:val="left" w:pos="1191"/>
        </w:tabs>
        <w:ind w:firstLine="760"/>
        <w:jc w:val="both"/>
        <w:rPr>
          <w:sz w:val="24"/>
          <w:szCs w:val="24"/>
        </w:rPr>
      </w:pPr>
      <w:r w:rsidRPr="00100D8F">
        <w:rPr>
          <w:sz w:val="24"/>
          <w:szCs w:val="24"/>
        </w:rPr>
        <w:t>При проведении электронного аукциона его участники подают предложения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предусматривающие снижение текущего минимального предложения о цене договора на оказание услуг по разработке проектно</w:t>
      </w:r>
      <w:r w:rsidR="009F03E9" w:rsidRPr="00100D8F">
        <w:rPr>
          <w:sz w:val="24"/>
          <w:szCs w:val="24"/>
        </w:rPr>
        <w:t>-</w:t>
      </w:r>
      <w:r w:rsidRPr="00100D8F">
        <w:rPr>
          <w:sz w:val="24"/>
          <w:szCs w:val="24"/>
        </w:rPr>
        <w:t>сметной документации на проведение капитального ремонта общего имущества многоквартирных домов на величину в пределах шага аукциона (далее - предложение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p w14:paraId="6CC466D7" w14:textId="77777777" w:rsidR="00795074" w:rsidRPr="00100D8F" w:rsidRDefault="0058213B" w:rsidP="00100D8F">
      <w:pPr>
        <w:pStyle w:val="22"/>
        <w:numPr>
          <w:ilvl w:val="0"/>
          <w:numId w:val="8"/>
        </w:numPr>
        <w:shd w:val="clear" w:color="auto" w:fill="auto"/>
        <w:tabs>
          <w:tab w:val="left" w:pos="1186"/>
        </w:tabs>
        <w:ind w:firstLine="760"/>
        <w:jc w:val="both"/>
        <w:rPr>
          <w:sz w:val="24"/>
          <w:szCs w:val="24"/>
        </w:rPr>
      </w:pPr>
      <w:r w:rsidRPr="00100D8F">
        <w:rPr>
          <w:sz w:val="24"/>
          <w:szCs w:val="24"/>
        </w:rPr>
        <w:t>При проведении электронного аукциона любой его участник также вправе подать предложение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не зависимо от шага аукциона при условии соблюдения требований, установленных пунктом 8.8. настоящего раздела.</w:t>
      </w:r>
    </w:p>
    <w:p w14:paraId="45AA3A52" w14:textId="77777777" w:rsidR="00795074" w:rsidRPr="00100D8F" w:rsidRDefault="0058213B" w:rsidP="00100D8F">
      <w:pPr>
        <w:pStyle w:val="22"/>
        <w:numPr>
          <w:ilvl w:val="0"/>
          <w:numId w:val="8"/>
        </w:numPr>
        <w:shd w:val="clear" w:color="auto" w:fill="auto"/>
        <w:tabs>
          <w:tab w:val="left" w:pos="1191"/>
        </w:tabs>
        <w:ind w:firstLine="760"/>
        <w:jc w:val="both"/>
        <w:rPr>
          <w:sz w:val="24"/>
          <w:szCs w:val="24"/>
        </w:rPr>
      </w:pPr>
      <w:r w:rsidRPr="00100D8F">
        <w:rPr>
          <w:sz w:val="24"/>
          <w:szCs w:val="24"/>
        </w:rPr>
        <w:t>При проведении электронного аукциона его участники подают предложения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с учетом следующих требований:</w:t>
      </w:r>
    </w:p>
    <w:p w14:paraId="2E8C2B24" w14:textId="77777777" w:rsidR="00795074" w:rsidRPr="00100D8F" w:rsidRDefault="0058213B">
      <w:pPr>
        <w:pStyle w:val="22"/>
        <w:shd w:val="clear" w:color="auto" w:fill="auto"/>
        <w:tabs>
          <w:tab w:val="left" w:pos="1023"/>
        </w:tabs>
        <w:ind w:firstLine="760"/>
        <w:jc w:val="both"/>
        <w:rPr>
          <w:sz w:val="24"/>
          <w:szCs w:val="24"/>
        </w:rPr>
      </w:pPr>
      <w:r w:rsidRPr="00100D8F">
        <w:rPr>
          <w:sz w:val="24"/>
          <w:szCs w:val="24"/>
        </w:rPr>
        <w:t>а)</w:t>
      </w:r>
      <w:r w:rsidRPr="00100D8F">
        <w:rPr>
          <w:sz w:val="24"/>
          <w:szCs w:val="24"/>
        </w:rPr>
        <w:tab/>
        <w:t>участник аукциона не вправе подать предложение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равное ранее поданному этим участником предложению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или большее чем оно, а также предложение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p w14:paraId="525FC544" w14:textId="77777777" w:rsidR="00795074" w:rsidRPr="00100D8F" w:rsidRDefault="0058213B">
      <w:pPr>
        <w:pStyle w:val="22"/>
        <w:shd w:val="clear" w:color="auto" w:fill="auto"/>
        <w:tabs>
          <w:tab w:val="left" w:pos="1038"/>
        </w:tabs>
        <w:ind w:firstLine="760"/>
        <w:jc w:val="both"/>
        <w:rPr>
          <w:sz w:val="24"/>
          <w:szCs w:val="24"/>
        </w:rPr>
      </w:pPr>
      <w:r w:rsidRPr="00100D8F">
        <w:rPr>
          <w:sz w:val="24"/>
          <w:szCs w:val="24"/>
        </w:rPr>
        <w:t>б)</w:t>
      </w:r>
      <w:r w:rsidRPr="00100D8F">
        <w:rPr>
          <w:sz w:val="24"/>
          <w:szCs w:val="24"/>
        </w:rPr>
        <w:tab/>
        <w:t>участник аукциона не вправе подать предложение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которое ниже, чем текущее минимальное предложение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p w14:paraId="3F1F9C97" w14:textId="77777777" w:rsidR="00795074" w:rsidRPr="00100D8F" w:rsidRDefault="0058213B">
      <w:pPr>
        <w:pStyle w:val="22"/>
        <w:shd w:val="clear" w:color="auto" w:fill="auto"/>
        <w:tabs>
          <w:tab w:val="left" w:pos="1038"/>
        </w:tabs>
        <w:ind w:firstLine="760"/>
        <w:jc w:val="both"/>
        <w:rPr>
          <w:sz w:val="24"/>
          <w:szCs w:val="24"/>
        </w:rPr>
      </w:pPr>
      <w:r w:rsidRPr="00100D8F">
        <w:rPr>
          <w:sz w:val="24"/>
          <w:szCs w:val="24"/>
        </w:rPr>
        <w:t>в)</w:t>
      </w:r>
      <w:r w:rsidRPr="00100D8F">
        <w:rPr>
          <w:sz w:val="24"/>
          <w:szCs w:val="24"/>
        </w:rPr>
        <w:tab/>
        <w:t>участник аукциона не вправе подать предложение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которое ниже, чем текущее минимальное предложение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в случае, если текущее минимальное предложение подано таким участником электронного аукциона.</w:t>
      </w:r>
    </w:p>
    <w:p w14:paraId="3AC7335C" w14:textId="77777777" w:rsidR="00795074" w:rsidRPr="00100D8F" w:rsidRDefault="0058213B" w:rsidP="00100D8F">
      <w:pPr>
        <w:pStyle w:val="22"/>
        <w:numPr>
          <w:ilvl w:val="0"/>
          <w:numId w:val="8"/>
        </w:numPr>
        <w:shd w:val="clear" w:color="auto" w:fill="auto"/>
        <w:tabs>
          <w:tab w:val="left" w:pos="1191"/>
        </w:tabs>
        <w:ind w:firstLine="760"/>
        <w:jc w:val="both"/>
        <w:rPr>
          <w:sz w:val="24"/>
          <w:szCs w:val="24"/>
        </w:rPr>
      </w:pPr>
      <w:r w:rsidRPr="00100D8F">
        <w:rPr>
          <w:sz w:val="24"/>
          <w:szCs w:val="24"/>
        </w:rPr>
        <w:t>От начала проведения электронного аукциона на электронной площадке до истечения срока подачи предложений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должны быть указаны все предложения о цене договора на оказание услуг по разработке проектно</w:t>
      </w:r>
      <w:r w:rsidR="00E16E86" w:rsidRPr="00100D8F">
        <w:rPr>
          <w:sz w:val="24"/>
          <w:szCs w:val="24"/>
        </w:rPr>
        <w:t>-</w:t>
      </w:r>
      <w:r w:rsidRPr="00100D8F">
        <w:rPr>
          <w:sz w:val="24"/>
          <w:szCs w:val="24"/>
        </w:rPr>
        <w:t>сметной документации на проведение капитального ремонта общего имущества многоквартирных домов, и время их поступления, а также время, оставшееся до истечения срока подачи предложений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в соответствии с пунктом 8.10. настоящего раздела.</w:t>
      </w:r>
    </w:p>
    <w:p w14:paraId="070A167C" w14:textId="77777777" w:rsidR="00795074" w:rsidRPr="00100D8F" w:rsidRDefault="0058213B" w:rsidP="00100D8F">
      <w:pPr>
        <w:pStyle w:val="22"/>
        <w:numPr>
          <w:ilvl w:val="0"/>
          <w:numId w:val="8"/>
        </w:numPr>
        <w:shd w:val="clear" w:color="auto" w:fill="auto"/>
        <w:tabs>
          <w:tab w:val="left" w:pos="1302"/>
        </w:tabs>
        <w:ind w:firstLine="760"/>
        <w:jc w:val="both"/>
        <w:rPr>
          <w:sz w:val="24"/>
          <w:szCs w:val="24"/>
        </w:rPr>
      </w:pPr>
      <w:r w:rsidRPr="00100D8F">
        <w:rPr>
          <w:sz w:val="24"/>
          <w:szCs w:val="24"/>
        </w:rPr>
        <w:t>Время приема предложений участников электронного аукциона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составляет 10 минут от начала проведения электронного аукциона до истечения срока подачи предложений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а также 10 минут после поступления последнего предложения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p w14:paraId="290D4028" w14:textId="77777777" w:rsidR="00795074" w:rsidRPr="00100D8F" w:rsidRDefault="0058213B">
      <w:pPr>
        <w:pStyle w:val="22"/>
        <w:shd w:val="clear" w:color="auto" w:fill="auto"/>
        <w:ind w:firstLine="780"/>
        <w:jc w:val="both"/>
        <w:rPr>
          <w:sz w:val="24"/>
          <w:szCs w:val="24"/>
        </w:rPr>
      </w:pPr>
      <w:r w:rsidRPr="00100D8F">
        <w:rPr>
          <w:sz w:val="24"/>
          <w:szCs w:val="24"/>
        </w:rPr>
        <w:t xml:space="preserve">Время, оставшееся до истечения срока подачи предложений о цене договора на оказание услуг </w:t>
      </w:r>
      <w:r w:rsidRPr="00100D8F">
        <w:rPr>
          <w:sz w:val="24"/>
          <w:szCs w:val="24"/>
        </w:rPr>
        <w:lastRenderedPageBreak/>
        <w:t>по разработке проектно-сметной документации на проведение капитального ремонта общего имущества многоквартирных домов, обновляется автоматически, с помощью программных и технических средств, обеспечивающих проведение электронного аукциона, после снижения начальной (максимальной) цены договора или поступления последнего предложения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Если в течение указанного времени не поступило ни одного предложения о более низкой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электронный аукцион автоматически с помощью программных и технических средств, обеспечивающих его проведение, завершается.</w:t>
      </w:r>
    </w:p>
    <w:p w14:paraId="7C62FF57" w14:textId="77777777" w:rsidR="00795074" w:rsidRPr="00100D8F" w:rsidRDefault="0058213B" w:rsidP="00100D8F">
      <w:pPr>
        <w:pStyle w:val="22"/>
        <w:numPr>
          <w:ilvl w:val="0"/>
          <w:numId w:val="8"/>
        </w:numPr>
        <w:shd w:val="clear" w:color="auto" w:fill="auto"/>
        <w:tabs>
          <w:tab w:val="left" w:pos="1297"/>
        </w:tabs>
        <w:ind w:firstLine="780"/>
        <w:jc w:val="both"/>
        <w:rPr>
          <w:sz w:val="24"/>
          <w:szCs w:val="24"/>
        </w:rPr>
      </w:pPr>
      <w:r w:rsidRPr="00100D8F">
        <w:rPr>
          <w:sz w:val="24"/>
          <w:szCs w:val="24"/>
        </w:rPr>
        <w:t>В течении 10 минут с момента завершения в соответствии с пунктом 8.10. настоящего раздела электронного аукциона любой его участник вправе подать предложение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которое не ниже чем последнее предложение о минимальной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независимо от шага аукциона, с учетом требований, предусмотренных подпунктами «а» и «в» пункта 8.8. настоящего раздела.</w:t>
      </w:r>
    </w:p>
    <w:p w14:paraId="7CEAB160" w14:textId="77777777" w:rsidR="00795074" w:rsidRPr="00100D8F" w:rsidRDefault="0058213B" w:rsidP="00100D8F">
      <w:pPr>
        <w:pStyle w:val="22"/>
        <w:numPr>
          <w:ilvl w:val="0"/>
          <w:numId w:val="8"/>
        </w:numPr>
        <w:shd w:val="clear" w:color="auto" w:fill="auto"/>
        <w:tabs>
          <w:tab w:val="left" w:pos="1292"/>
        </w:tabs>
        <w:ind w:firstLine="780"/>
        <w:jc w:val="both"/>
        <w:rPr>
          <w:sz w:val="24"/>
          <w:szCs w:val="24"/>
        </w:rPr>
      </w:pPr>
      <w:r w:rsidRPr="00100D8F">
        <w:rPr>
          <w:sz w:val="24"/>
          <w:szCs w:val="24"/>
        </w:rPr>
        <w:t>Оператор электронной площадки обязан обеспечивать при проведении электронного аукциона конфиденциальность информации о его участниках.</w:t>
      </w:r>
    </w:p>
    <w:p w14:paraId="52A3AAFB" w14:textId="77777777" w:rsidR="00795074" w:rsidRPr="00100D8F" w:rsidRDefault="0058213B" w:rsidP="00100D8F">
      <w:pPr>
        <w:pStyle w:val="22"/>
        <w:numPr>
          <w:ilvl w:val="0"/>
          <w:numId w:val="8"/>
        </w:numPr>
        <w:shd w:val="clear" w:color="auto" w:fill="auto"/>
        <w:tabs>
          <w:tab w:val="left" w:pos="1302"/>
        </w:tabs>
        <w:ind w:firstLine="780"/>
        <w:jc w:val="both"/>
        <w:rPr>
          <w:sz w:val="24"/>
          <w:szCs w:val="24"/>
        </w:rPr>
      </w:pPr>
      <w:r w:rsidRPr="00100D8F">
        <w:rPr>
          <w:sz w:val="24"/>
          <w:szCs w:val="24"/>
        </w:rPr>
        <w:t>Во время проведения электронного аукциона оператор электронной площадки обязан отклонить предложения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не соответствующие требованиям, предусмотренным настоящим разделом и постановлением Правительства Российской Федерации от 1 июля 2016 года № 615.</w:t>
      </w:r>
    </w:p>
    <w:p w14:paraId="6BE349CE" w14:textId="77777777" w:rsidR="00795074" w:rsidRPr="00100D8F" w:rsidRDefault="0058213B" w:rsidP="00100D8F">
      <w:pPr>
        <w:pStyle w:val="22"/>
        <w:numPr>
          <w:ilvl w:val="0"/>
          <w:numId w:val="8"/>
        </w:numPr>
        <w:shd w:val="clear" w:color="auto" w:fill="auto"/>
        <w:tabs>
          <w:tab w:val="left" w:pos="1302"/>
        </w:tabs>
        <w:ind w:firstLine="780"/>
        <w:jc w:val="both"/>
        <w:rPr>
          <w:sz w:val="24"/>
          <w:szCs w:val="24"/>
        </w:rPr>
      </w:pPr>
      <w:r w:rsidRPr="00100D8F">
        <w:rPr>
          <w:sz w:val="24"/>
          <w:szCs w:val="24"/>
        </w:rPr>
        <w:t>Отклонение оператором электронной площадки предложений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по основаниям, не предусмотренным пунктом 8.13. настоящего раздела, не допускается.</w:t>
      </w:r>
    </w:p>
    <w:p w14:paraId="09934FE3" w14:textId="77777777" w:rsidR="00795074" w:rsidRPr="00100D8F" w:rsidRDefault="0058213B" w:rsidP="00100D8F">
      <w:pPr>
        <w:pStyle w:val="22"/>
        <w:numPr>
          <w:ilvl w:val="0"/>
          <w:numId w:val="8"/>
        </w:numPr>
        <w:shd w:val="clear" w:color="auto" w:fill="auto"/>
        <w:tabs>
          <w:tab w:val="left" w:pos="1302"/>
        </w:tabs>
        <w:ind w:firstLine="780"/>
        <w:jc w:val="both"/>
        <w:rPr>
          <w:sz w:val="24"/>
          <w:szCs w:val="24"/>
        </w:rPr>
      </w:pPr>
      <w:r w:rsidRPr="00100D8F">
        <w:rPr>
          <w:sz w:val="24"/>
          <w:szCs w:val="24"/>
        </w:rPr>
        <w:t>Победителем электронного аукциона признается участник электронного аукциона, предложивший наименьшую цену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p w14:paraId="736C683E" w14:textId="77777777" w:rsidR="00795074" w:rsidRPr="00100D8F" w:rsidRDefault="0058213B" w:rsidP="00100D8F">
      <w:pPr>
        <w:pStyle w:val="22"/>
        <w:numPr>
          <w:ilvl w:val="0"/>
          <w:numId w:val="8"/>
        </w:numPr>
        <w:shd w:val="clear" w:color="auto" w:fill="auto"/>
        <w:tabs>
          <w:tab w:val="left" w:pos="1302"/>
        </w:tabs>
        <w:ind w:firstLine="780"/>
        <w:jc w:val="both"/>
        <w:rPr>
          <w:sz w:val="24"/>
          <w:szCs w:val="24"/>
        </w:rPr>
      </w:pPr>
      <w:r w:rsidRPr="00100D8F">
        <w:rPr>
          <w:sz w:val="24"/>
          <w:szCs w:val="24"/>
        </w:rPr>
        <w:t>В случае если участником электронного аукциона предложена цена договора на оказание услуг по разработке проектно-сметной документации на проведение капитального ремонта общего имущества многоквартирных домов, равная цене, предложенной другим участником электронного аукциона, лучшим признается предложение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p w14:paraId="20E7F5E1" w14:textId="77777777" w:rsidR="00795074" w:rsidRPr="00100D8F" w:rsidRDefault="0058213B" w:rsidP="00100D8F">
      <w:pPr>
        <w:pStyle w:val="22"/>
        <w:numPr>
          <w:ilvl w:val="0"/>
          <w:numId w:val="8"/>
        </w:numPr>
        <w:shd w:val="clear" w:color="auto" w:fill="auto"/>
        <w:tabs>
          <w:tab w:val="left" w:pos="1071"/>
        </w:tabs>
        <w:ind w:firstLine="580"/>
        <w:jc w:val="both"/>
        <w:rPr>
          <w:sz w:val="24"/>
          <w:szCs w:val="24"/>
        </w:rPr>
      </w:pPr>
      <w:r w:rsidRPr="00100D8F">
        <w:rPr>
          <w:sz w:val="24"/>
          <w:szCs w:val="24"/>
        </w:rPr>
        <w:t>Протокол проведения электронного аукциона размещается на электронной площадке ее оператором в течение 30 минут после окончания электронного аукциона. В протоколе проведения электронного аукциона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электронного аукциона, начальная (максимальная) цена договора, все минимальные предложения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сделанные участниками электронного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и с указанием времени поступления предложений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p w14:paraId="7DD08D2E" w14:textId="77777777" w:rsidR="00795074" w:rsidRPr="00100D8F" w:rsidRDefault="0058213B" w:rsidP="00100D8F">
      <w:pPr>
        <w:pStyle w:val="22"/>
        <w:numPr>
          <w:ilvl w:val="0"/>
          <w:numId w:val="8"/>
        </w:numPr>
        <w:shd w:val="clear" w:color="auto" w:fill="auto"/>
        <w:tabs>
          <w:tab w:val="left" w:pos="1302"/>
        </w:tabs>
        <w:ind w:firstLine="760"/>
        <w:jc w:val="both"/>
        <w:rPr>
          <w:sz w:val="24"/>
          <w:szCs w:val="24"/>
        </w:rPr>
      </w:pPr>
      <w:r w:rsidRPr="00100D8F">
        <w:rPr>
          <w:sz w:val="24"/>
          <w:szCs w:val="24"/>
        </w:rPr>
        <w:t xml:space="preserve">В течении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w:t>
      </w:r>
      <w:r w:rsidRPr="00100D8F">
        <w:rPr>
          <w:sz w:val="24"/>
          <w:szCs w:val="24"/>
        </w:rPr>
        <w:lastRenderedPageBreak/>
        <w:t>проведения электронного аукциона заказчику. В течении этого срока оператор электронной площадки направляет также соответствующие уведомления участникам аукциона.</w:t>
      </w:r>
    </w:p>
    <w:p w14:paraId="44C512C0" w14:textId="77777777" w:rsidR="00795074" w:rsidRPr="00100D8F" w:rsidRDefault="0058213B" w:rsidP="00100D8F">
      <w:pPr>
        <w:pStyle w:val="22"/>
        <w:numPr>
          <w:ilvl w:val="0"/>
          <w:numId w:val="8"/>
        </w:numPr>
        <w:shd w:val="clear" w:color="auto" w:fill="auto"/>
        <w:tabs>
          <w:tab w:val="left" w:pos="1306"/>
        </w:tabs>
        <w:ind w:firstLine="760"/>
        <w:jc w:val="both"/>
        <w:rPr>
          <w:sz w:val="24"/>
          <w:szCs w:val="24"/>
        </w:rPr>
      </w:pPr>
      <w:r w:rsidRPr="00100D8F">
        <w:rPr>
          <w:sz w:val="24"/>
          <w:szCs w:val="24"/>
        </w:rPr>
        <w:t>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на оказание услуг по разработке проектно-сметной документации на проведение капитального ремонта общего имущества многоквартирных домов, который составляется путем включения цены договора на оказание услуг по разработке проектно-сметной документации на проведение капитального ремонта общего имущества многоквартирных домов, предложенной победителем электронного аукциона при проведении электронного аукциона, в проект договора на оказание услуг по разработке проектно-сметной документации на проведение капитального ремонта общего имущества многоквартирных домов, прилагаемый к документации об электронном аукционе. Договор на оказание услуг по разработке проектно-сметной документации на проведение капитального ремонта общего имущества многоквартирных домов, заключается с победителем электронного аукциона.</w:t>
      </w:r>
    </w:p>
    <w:p w14:paraId="576D1F19" w14:textId="77777777" w:rsidR="00795074" w:rsidRPr="00100D8F" w:rsidRDefault="0058213B" w:rsidP="00100D8F">
      <w:pPr>
        <w:pStyle w:val="22"/>
        <w:numPr>
          <w:ilvl w:val="0"/>
          <w:numId w:val="8"/>
        </w:numPr>
        <w:shd w:val="clear" w:color="auto" w:fill="auto"/>
        <w:tabs>
          <w:tab w:val="left" w:pos="1306"/>
        </w:tabs>
        <w:ind w:firstLine="760"/>
        <w:jc w:val="both"/>
        <w:rPr>
          <w:sz w:val="24"/>
          <w:szCs w:val="24"/>
        </w:rPr>
      </w:pPr>
      <w:r w:rsidRPr="00100D8F">
        <w:rPr>
          <w:sz w:val="24"/>
          <w:szCs w:val="24"/>
        </w:rPr>
        <w:t>В случае уклонения победителя электронного аукциона от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или в случае отказа заказчика от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я заказчик в течение 3 рабочих дней со дня подписания акта об уклонении победителя электронного аукциона от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или акта об отказе от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с победителем электронного аукциона передает участнику электронного аукциона, заявке которого присвоен второй номер, проект договора на оказание услуг по разработке проектно-сметной документации на проведение капитального ремонта общего имущества многоквартирных домов, который составляется путем включения цены договора на оказание услуг по разработке проектно-сметной документации на проведение капитального ремонта общего имущества многоквартирных домов, предложенной таким участником электронного аукциона при проведении электронного аукциона, в проект договора на оказание услуг по разработке проектно-сметной документации на проведение капитального ремонта общего имущества многоквартирных домов, прилагаемый к документации об электронном аукционе. Договор на оказание услуг по разработке проектно-сметной документации на проведение капитального ремонта общего имущества многоквартирных домов заключается с участником электронного аукциона, заявке которого присвоен второй номер.</w:t>
      </w:r>
    </w:p>
    <w:p w14:paraId="104EE9A3" w14:textId="77777777" w:rsidR="00795074" w:rsidRPr="00100D8F" w:rsidRDefault="0058213B" w:rsidP="00100D8F">
      <w:pPr>
        <w:pStyle w:val="22"/>
        <w:numPr>
          <w:ilvl w:val="0"/>
          <w:numId w:val="8"/>
        </w:numPr>
        <w:shd w:val="clear" w:color="auto" w:fill="auto"/>
        <w:tabs>
          <w:tab w:val="left" w:pos="1302"/>
        </w:tabs>
        <w:spacing w:after="103"/>
        <w:ind w:firstLine="760"/>
        <w:jc w:val="both"/>
        <w:rPr>
          <w:sz w:val="24"/>
          <w:szCs w:val="24"/>
        </w:rPr>
      </w:pPr>
      <w:r w:rsidRPr="00100D8F">
        <w:rPr>
          <w:sz w:val="24"/>
          <w:szCs w:val="24"/>
        </w:rPr>
        <w:t>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электронного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14:paraId="3E65C6BD" w14:textId="77777777" w:rsidR="00E30FA3" w:rsidRPr="00100D8F" w:rsidRDefault="00E30FA3">
      <w:pPr>
        <w:pStyle w:val="34"/>
        <w:shd w:val="clear" w:color="auto" w:fill="auto"/>
        <w:spacing w:before="0" w:after="99" w:line="220" w:lineRule="exact"/>
        <w:jc w:val="center"/>
        <w:rPr>
          <w:sz w:val="24"/>
          <w:szCs w:val="24"/>
        </w:rPr>
      </w:pPr>
    </w:p>
    <w:p w14:paraId="61862729" w14:textId="77777777" w:rsidR="00795074" w:rsidRPr="00100D8F" w:rsidRDefault="0058213B">
      <w:pPr>
        <w:pStyle w:val="34"/>
        <w:shd w:val="clear" w:color="auto" w:fill="auto"/>
        <w:spacing w:before="0" w:after="99" w:line="220" w:lineRule="exact"/>
        <w:jc w:val="center"/>
        <w:rPr>
          <w:sz w:val="24"/>
          <w:szCs w:val="24"/>
        </w:rPr>
      </w:pPr>
      <w:r w:rsidRPr="00100D8F">
        <w:rPr>
          <w:sz w:val="24"/>
          <w:szCs w:val="24"/>
        </w:rPr>
        <w:t>Раздел 9. Случаи признания электронного аукциона несостоявшимся</w:t>
      </w:r>
    </w:p>
    <w:p w14:paraId="72993C50" w14:textId="77777777" w:rsidR="00795074" w:rsidRPr="00100D8F" w:rsidRDefault="0058213B" w:rsidP="00100D8F">
      <w:pPr>
        <w:pStyle w:val="22"/>
        <w:numPr>
          <w:ilvl w:val="0"/>
          <w:numId w:val="9"/>
        </w:numPr>
        <w:shd w:val="clear" w:color="auto" w:fill="auto"/>
        <w:tabs>
          <w:tab w:val="left" w:pos="1210"/>
        </w:tabs>
        <w:ind w:firstLine="760"/>
        <w:jc w:val="both"/>
        <w:rPr>
          <w:sz w:val="24"/>
          <w:szCs w:val="24"/>
        </w:rPr>
      </w:pPr>
      <w:r w:rsidRPr="00100D8F">
        <w:rPr>
          <w:sz w:val="24"/>
          <w:szCs w:val="24"/>
        </w:rPr>
        <w:t>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 Заказчик объявляет о проведении нового электронного аукциона в соответствии с постановлением Правительства Российской Федерации от 1 июля 2016 года № 615.</w:t>
      </w:r>
    </w:p>
    <w:p w14:paraId="7BABC2E5" w14:textId="77777777" w:rsidR="00795074" w:rsidRPr="00100D8F" w:rsidRDefault="0058213B" w:rsidP="00100D8F">
      <w:pPr>
        <w:pStyle w:val="22"/>
        <w:numPr>
          <w:ilvl w:val="0"/>
          <w:numId w:val="9"/>
        </w:numPr>
        <w:shd w:val="clear" w:color="auto" w:fill="auto"/>
        <w:tabs>
          <w:tab w:val="left" w:pos="1210"/>
        </w:tabs>
        <w:ind w:firstLine="760"/>
        <w:jc w:val="both"/>
        <w:rPr>
          <w:sz w:val="24"/>
          <w:szCs w:val="24"/>
        </w:rPr>
      </w:pPr>
      <w:r w:rsidRPr="00100D8F">
        <w:rPr>
          <w:sz w:val="24"/>
          <w:szCs w:val="24"/>
        </w:rPr>
        <w:t>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документацией об электронном аукционе и постановлением Правительства Российской Федерации от 1 июля 2016 года № 615.</w:t>
      </w:r>
    </w:p>
    <w:p w14:paraId="0760B285" w14:textId="77777777" w:rsidR="00795074" w:rsidRPr="00100D8F" w:rsidRDefault="0058213B" w:rsidP="00100D8F">
      <w:pPr>
        <w:pStyle w:val="22"/>
        <w:numPr>
          <w:ilvl w:val="0"/>
          <w:numId w:val="9"/>
        </w:numPr>
        <w:shd w:val="clear" w:color="auto" w:fill="auto"/>
        <w:tabs>
          <w:tab w:val="left" w:pos="1177"/>
        </w:tabs>
        <w:ind w:firstLine="740"/>
        <w:jc w:val="both"/>
        <w:rPr>
          <w:sz w:val="24"/>
          <w:szCs w:val="24"/>
        </w:rPr>
      </w:pPr>
      <w:r w:rsidRPr="00100D8F">
        <w:rPr>
          <w:sz w:val="24"/>
          <w:szCs w:val="24"/>
        </w:rPr>
        <w:t>В случае принятия комиссией по осуществлению закупок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w:t>
      </w:r>
    </w:p>
    <w:p w14:paraId="23AD5E60" w14:textId="77777777" w:rsidR="00795074" w:rsidRPr="00100D8F" w:rsidRDefault="0058213B" w:rsidP="00100D8F">
      <w:pPr>
        <w:pStyle w:val="22"/>
        <w:numPr>
          <w:ilvl w:val="0"/>
          <w:numId w:val="9"/>
        </w:numPr>
        <w:shd w:val="clear" w:color="auto" w:fill="auto"/>
        <w:tabs>
          <w:tab w:val="left" w:pos="1172"/>
        </w:tabs>
        <w:ind w:firstLine="740"/>
        <w:jc w:val="both"/>
        <w:rPr>
          <w:sz w:val="24"/>
          <w:szCs w:val="24"/>
        </w:rPr>
      </w:pPr>
      <w:r w:rsidRPr="00100D8F">
        <w:rPr>
          <w:sz w:val="24"/>
          <w:szCs w:val="24"/>
        </w:rPr>
        <w:lastRenderedPageBreak/>
        <w:t>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p w14:paraId="4D0A5C58" w14:textId="77777777" w:rsidR="00795074" w:rsidRPr="00100D8F" w:rsidRDefault="0058213B" w:rsidP="00100D8F">
      <w:pPr>
        <w:pStyle w:val="22"/>
        <w:numPr>
          <w:ilvl w:val="0"/>
          <w:numId w:val="9"/>
        </w:numPr>
        <w:shd w:val="clear" w:color="auto" w:fill="auto"/>
        <w:tabs>
          <w:tab w:val="left" w:pos="1182"/>
        </w:tabs>
        <w:ind w:firstLine="740"/>
        <w:jc w:val="both"/>
        <w:rPr>
          <w:sz w:val="24"/>
          <w:szCs w:val="24"/>
        </w:rPr>
      </w:pPr>
      <w:r w:rsidRPr="00100D8F">
        <w:rPr>
          <w:sz w:val="24"/>
          <w:szCs w:val="24"/>
        </w:rPr>
        <w:t>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передает такому участнику проект договора на оказание услуг по разработке проектно-сметной документации на проведение капитального ремонта общего имущества многоквартирных домов, составленный путем включения начальной (максимальной) цены договора в проект договора на оказание услуг по разработке проектно-сметной документации на проведение капитального ремонта общего имущества многоквартирных домов, прилагаемого к документации об электронном аукционе. Договор на оказание услуг по разработке проектно-сметной документации на проведение капитального ремонта общего имущества многоквартирных домов, заключается с единственным участником, допущенным к электронному аукциону, в соответствии с требованиями, установленными разделом 11 «Порядок заключения и расторжения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документации об электронном аукционе.</w:t>
      </w:r>
    </w:p>
    <w:p w14:paraId="21858326" w14:textId="77777777" w:rsidR="00795074" w:rsidRPr="00100D8F" w:rsidRDefault="0058213B" w:rsidP="00100D8F">
      <w:pPr>
        <w:pStyle w:val="22"/>
        <w:numPr>
          <w:ilvl w:val="0"/>
          <w:numId w:val="9"/>
        </w:numPr>
        <w:shd w:val="clear" w:color="auto" w:fill="auto"/>
        <w:tabs>
          <w:tab w:val="left" w:pos="1177"/>
        </w:tabs>
        <w:ind w:firstLine="740"/>
        <w:jc w:val="both"/>
        <w:rPr>
          <w:sz w:val="24"/>
          <w:szCs w:val="24"/>
        </w:rPr>
      </w:pPr>
      <w:r w:rsidRPr="00100D8F">
        <w:rPr>
          <w:sz w:val="24"/>
          <w:szCs w:val="24"/>
        </w:rPr>
        <w:t>В случае если в течение времени приема от участников электронного аукциона предложений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определяемого в соответствии с пунктом 8.10. раздела 8 «Проведение электронного аукциона», ни один из его участников не подал предложения о цене договора на оказание услуг по разработке проектно</w:t>
      </w:r>
      <w:r w:rsidR="00E16E86" w:rsidRPr="00100D8F">
        <w:rPr>
          <w:sz w:val="24"/>
          <w:szCs w:val="24"/>
        </w:rPr>
        <w:t>-</w:t>
      </w:r>
      <w:r w:rsidRPr="00100D8F">
        <w:rPr>
          <w:sz w:val="24"/>
          <w:szCs w:val="24"/>
        </w:rPr>
        <w:t>сметной документации на проведение капитального ремонта общего имущества многоквартирных домов, электронный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p w14:paraId="1A0500DB" w14:textId="77777777" w:rsidR="00795074" w:rsidRPr="00100D8F" w:rsidRDefault="0058213B" w:rsidP="00100D8F">
      <w:pPr>
        <w:pStyle w:val="22"/>
        <w:numPr>
          <w:ilvl w:val="0"/>
          <w:numId w:val="9"/>
        </w:numPr>
        <w:shd w:val="clear" w:color="auto" w:fill="auto"/>
        <w:tabs>
          <w:tab w:val="left" w:pos="1186"/>
        </w:tabs>
        <w:ind w:firstLine="740"/>
        <w:jc w:val="both"/>
        <w:rPr>
          <w:sz w:val="24"/>
          <w:szCs w:val="24"/>
        </w:rPr>
      </w:pPr>
      <w:r w:rsidRPr="00100D8F">
        <w:rPr>
          <w:sz w:val="24"/>
          <w:szCs w:val="24"/>
        </w:rPr>
        <w:t>В случае если во время проведения аукциона подано единственное предложение о цене договора на оказани</w:t>
      </w:r>
      <w:r w:rsidR="00E16E86" w:rsidRPr="00100D8F">
        <w:rPr>
          <w:sz w:val="24"/>
          <w:szCs w:val="24"/>
        </w:rPr>
        <w:t>е услуг по разработке проектно-с</w:t>
      </w:r>
      <w:r w:rsidRPr="00100D8F">
        <w:rPr>
          <w:sz w:val="24"/>
          <w:szCs w:val="24"/>
        </w:rPr>
        <w:t>метной документации на проведение капитального ремонта общего имущества многоквартирных домов, электронный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электронного аукциона несостоявшимся, в котором указываются адрес электронной площадки, дата, время начала и окончания электронного аукциона, начальная (максимальная) цена договора, единственное предложение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с' указанием времени поступления предложения о цене договора на оказание услуг по разработке проектно-сметной документации на проведение капитального ремонта общего имущества многоквартирных домов. Заказчик в течение 3 рабочих дней со дня подписания протокола о признании электронного аукциона несостоявшимся передает единственному участнику электронного аукциона проект договора на оказание услуг по разработке проектно-сметной документации на проведение капитального ремонта общего имущества многоквартир</w:t>
      </w:r>
      <w:r w:rsidR="00E16E86" w:rsidRPr="00100D8F">
        <w:rPr>
          <w:sz w:val="24"/>
          <w:szCs w:val="24"/>
        </w:rPr>
        <w:t>ных домов, который составляется</w:t>
      </w:r>
      <w:r w:rsidRPr="00100D8F">
        <w:rPr>
          <w:sz w:val="24"/>
          <w:szCs w:val="24"/>
        </w:rPr>
        <w:t xml:space="preserve"> путем включения цены договора на оказание услуг по разработке проектно-сметной документации на проведение капитального ремонта общего и</w:t>
      </w:r>
      <w:r w:rsidR="00E16E86" w:rsidRPr="00100D8F">
        <w:rPr>
          <w:sz w:val="24"/>
          <w:szCs w:val="24"/>
        </w:rPr>
        <w:t>мущества многоквартирных домов,</w:t>
      </w:r>
      <w:r w:rsidRPr="00100D8F">
        <w:rPr>
          <w:sz w:val="24"/>
          <w:szCs w:val="24"/>
        </w:rPr>
        <w:t xml:space="preserve"> предложенной таким участником электронного аукциона при проведении электронного аукциона, в проект договора на оказание услуг по разработке проектно-сметной документации на проведение капитального ремонта общего имущества многоквартирных домов, прилагаемый к документации об электронном аукционе. Договор на оказание услуг по разработке проектно-сметной документации на проведение капитального ремонта общего имущества многоквартирных домов, заключается с единственным участником электронного аукциона.</w:t>
      </w:r>
    </w:p>
    <w:p w14:paraId="4CFE7FF0" w14:textId="77777777" w:rsidR="00795074" w:rsidRPr="00100D8F" w:rsidRDefault="0058213B" w:rsidP="00100D8F">
      <w:pPr>
        <w:pStyle w:val="22"/>
        <w:numPr>
          <w:ilvl w:val="0"/>
          <w:numId w:val="9"/>
        </w:numPr>
        <w:shd w:val="clear" w:color="auto" w:fill="auto"/>
        <w:tabs>
          <w:tab w:val="left" w:pos="481"/>
        </w:tabs>
        <w:spacing w:after="60"/>
        <w:jc w:val="both"/>
        <w:rPr>
          <w:sz w:val="24"/>
          <w:szCs w:val="24"/>
        </w:rPr>
      </w:pPr>
      <w:r w:rsidRPr="00100D8F">
        <w:rPr>
          <w:sz w:val="24"/>
          <w:szCs w:val="24"/>
        </w:rPr>
        <w:t xml:space="preserve">В случае признания электронного аукциона несостоявшимся и в случае </w:t>
      </w:r>
      <w:proofErr w:type="spellStart"/>
      <w:r w:rsidRPr="00100D8F">
        <w:rPr>
          <w:sz w:val="24"/>
          <w:szCs w:val="24"/>
        </w:rPr>
        <w:t>незаключения</w:t>
      </w:r>
      <w:proofErr w:type="spellEnd"/>
      <w:r w:rsidRPr="00100D8F">
        <w:rPr>
          <w:sz w:val="24"/>
          <w:szCs w:val="24"/>
        </w:rPr>
        <w:t xml:space="preserve"> договора на оказание услуг по разработке проектно-сметной документации на проведение капитального </w:t>
      </w:r>
      <w:r w:rsidRPr="00100D8F">
        <w:rPr>
          <w:sz w:val="24"/>
          <w:szCs w:val="24"/>
        </w:rPr>
        <w:lastRenderedPageBreak/>
        <w:t xml:space="preserve">ремонта общего имущества многоквартирных домов, с единственным участником электронного аукциона (при наличии такого участника) или </w:t>
      </w:r>
      <w:proofErr w:type="spellStart"/>
      <w:r w:rsidRPr="00100D8F">
        <w:rPr>
          <w:sz w:val="24"/>
          <w:szCs w:val="24"/>
        </w:rPr>
        <w:t>незаключения</w:t>
      </w:r>
      <w:proofErr w:type="spellEnd"/>
      <w:r w:rsidRPr="00100D8F">
        <w:rPr>
          <w:sz w:val="24"/>
          <w:szCs w:val="24"/>
        </w:rPr>
        <w:t xml:space="preserve">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а также в случае отказа заказчика от заключения договора по основаниям, предусмотренным пунктом 220 постановления Правительства Российской Федерации от 1 июля 2016 года № 615, заказчик вправе объявить о проведении повторного электронного аукциона либо заключить договор на оказание услуг по разработке проектно-сметной документации на проведение капитального ремонта общего имущества многоквартирных домов, с единственной подрядной организацией в порядке, предусмотренном постановлением Правительства Российской Федерации от 12.04.2019 года № 437.</w:t>
      </w:r>
    </w:p>
    <w:p w14:paraId="5A7F04BC" w14:textId="77777777" w:rsidR="00E30FA3" w:rsidRPr="00100D8F" w:rsidRDefault="00E30FA3">
      <w:pPr>
        <w:pStyle w:val="34"/>
        <w:shd w:val="clear" w:color="auto" w:fill="auto"/>
        <w:spacing w:before="0" w:line="274" w:lineRule="exact"/>
        <w:jc w:val="center"/>
        <w:rPr>
          <w:sz w:val="24"/>
          <w:szCs w:val="24"/>
        </w:rPr>
      </w:pPr>
    </w:p>
    <w:p w14:paraId="55E58560" w14:textId="77777777" w:rsidR="00795074" w:rsidRPr="00100D8F" w:rsidRDefault="0058213B">
      <w:pPr>
        <w:pStyle w:val="34"/>
        <w:shd w:val="clear" w:color="auto" w:fill="auto"/>
        <w:spacing w:before="0" w:line="274" w:lineRule="exact"/>
        <w:jc w:val="center"/>
        <w:rPr>
          <w:sz w:val="24"/>
          <w:szCs w:val="24"/>
        </w:rPr>
      </w:pPr>
      <w:r w:rsidRPr="00100D8F">
        <w:rPr>
          <w:sz w:val="24"/>
          <w:szCs w:val="24"/>
        </w:rPr>
        <w:t>Раздел 10. Обеспечение исполнения обязательств по договору на оказание услуг по</w:t>
      </w:r>
      <w:r w:rsidRPr="00100D8F">
        <w:rPr>
          <w:sz w:val="24"/>
          <w:szCs w:val="24"/>
        </w:rPr>
        <w:br/>
        <w:t>разработке проектно-сметной документации на проведение капитального ремонта общего</w:t>
      </w:r>
    </w:p>
    <w:p w14:paraId="613A8EFC" w14:textId="77777777" w:rsidR="00795074" w:rsidRPr="00100D8F" w:rsidRDefault="0058213B">
      <w:pPr>
        <w:pStyle w:val="32"/>
        <w:keepNext/>
        <w:keepLines/>
        <w:shd w:val="clear" w:color="auto" w:fill="auto"/>
        <w:spacing w:before="0"/>
        <w:jc w:val="center"/>
        <w:rPr>
          <w:sz w:val="24"/>
          <w:szCs w:val="24"/>
        </w:rPr>
      </w:pPr>
      <w:bookmarkStart w:id="7" w:name="bookmark8"/>
      <w:r w:rsidRPr="00100D8F">
        <w:rPr>
          <w:sz w:val="24"/>
          <w:szCs w:val="24"/>
        </w:rPr>
        <w:t>имущества многоквартирных домов.</w:t>
      </w:r>
      <w:bookmarkEnd w:id="7"/>
    </w:p>
    <w:p w14:paraId="1E8C54F5" w14:textId="77777777" w:rsidR="00795074" w:rsidRPr="00100D8F" w:rsidRDefault="0058213B" w:rsidP="00100D8F">
      <w:pPr>
        <w:pStyle w:val="22"/>
        <w:numPr>
          <w:ilvl w:val="0"/>
          <w:numId w:val="10"/>
        </w:numPr>
        <w:shd w:val="clear" w:color="auto" w:fill="auto"/>
        <w:tabs>
          <w:tab w:val="left" w:pos="1306"/>
        </w:tabs>
        <w:ind w:firstLine="780"/>
        <w:jc w:val="both"/>
        <w:rPr>
          <w:sz w:val="24"/>
          <w:szCs w:val="24"/>
        </w:rPr>
      </w:pPr>
      <w:r w:rsidRPr="00100D8F">
        <w:rPr>
          <w:sz w:val="24"/>
          <w:szCs w:val="24"/>
        </w:rPr>
        <w:t xml:space="preserve">Исполнение обязательств по договору на оказание услуг по разработке </w:t>
      </w:r>
      <w:proofErr w:type="spellStart"/>
      <w:r w:rsidRPr="00100D8F">
        <w:rPr>
          <w:sz w:val="24"/>
          <w:szCs w:val="24"/>
        </w:rPr>
        <w:t>проектносметной</w:t>
      </w:r>
      <w:proofErr w:type="spellEnd"/>
      <w:r w:rsidRPr="00100D8F">
        <w:rPr>
          <w:sz w:val="24"/>
          <w:szCs w:val="24"/>
        </w:rPr>
        <w:t xml:space="preserve"> документации на проведение капитального ремонта общего имущества многоквартирных домов обеспечивается:</w:t>
      </w:r>
    </w:p>
    <w:p w14:paraId="08A3F4B4" w14:textId="77777777" w:rsidR="00795074" w:rsidRPr="00100D8F" w:rsidRDefault="0058213B">
      <w:pPr>
        <w:pStyle w:val="22"/>
        <w:shd w:val="clear" w:color="auto" w:fill="auto"/>
        <w:tabs>
          <w:tab w:val="left" w:pos="1018"/>
        </w:tabs>
        <w:ind w:firstLine="780"/>
        <w:jc w:val="both"/>
        <w:rPr>
          <w:sz w:val="24"/>
          <w:szCs w:val="24"/>
        </w:rPr>
      </w:pPr>
      <w:r w:rsidRPr="00100D8F">
        <w:rPr>
          <w:sz w:val="24"/>
          <w:szCs w:val="24"/>
        </w:rPr>
        <w:t>а)</w:t>
      </w:r>
      <w:r w:rsidRPr="00100D8F">
        <w:rPr>
          <w:sz w:val="24"/>
          <w:szCs w:val="24"/>
        </w:rPr>
        <w:tab/>
        <w:t>независимой гарантией, выданной банком, соответствующим требованиям, установленным Правительством Российской Федерации в соответствии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p>
    <w:p w14:paraId="14EF4BA0" w14:textId="77777777" w:rsidR="00795074" w:rsidRPr="00100D8F" w:rsidRDefault="0058213B">
      <w:pPr>
        <w:pStyle w:val="22"/>
        <w:shd w:val="clear" w:color="auto" w:fill="auto"/>
        <w:tabs>
          <w:tab w:val="left" w:pos="1102"/>
        </w:tabs>
        <w:ind w:firstLine="780"/>
        <w:jc w:val="both"/>
        <w:rPr>
          <w:sz w:val="24"/>
          <w:szCs w:val="24"/>
        </w:rPr>
      </w:pPr>
      <w:r w:rsidRPr="00100D8F">
        <w:rPr>
          <w:sz w:val="24"/>
          <w:szCs w:val="24"/>
        </w:rPr>
        <w:t>б)</w:t>
      </w:r>
      <w:r w:rsidRPr="00100D8F">
        <w:rPr>
          <w:sz w:val="24"/>
          <w:szCs w:val="24"/>
        </w:rPr>
        <w:tab/>
        <w:t>обеспечительным платежом.</w:t>
      </w:r>
    </w:p>
    <w:p w14:paraId="3B34EF60" w14:textId="77777777" w:rsidR="00795074" w:rsidRPr="00100D8F" w:rsidRDefault="0058213B" w:rsidP="00100D8F">
      <w:pPr>
        <w:pStyle w:val="22"/>
        <w:numPr>
          <w:ilvl w:val="0"/>
          <w:numId w:val="10"/>
        </w:numPr>
        <w:shd w:val="clear" w:color="auto" w:fill="auto"/>
        <w:tabs>
          <w:tab w:val="left" w:pos="1311"/>
        </w:tabs>
        <w:ind w:firstLine="780"/>
        <w:jc w:val="both"/>
        <w:rPr>
          <w:sz w:val="24"/>
          <w:szCs w:val="24"/>
        </w:rPr>
      </w:pPr>
      <w:r w:rsidRPr="00100D8F">
        <w:rPr>
          <w:sz w:val="24"/>
          <w:szCs w:val="24"/>
        </w:rPr>
        <w:t>Способ обеспечения исполнения обязательств по договору на оказание услуг по разработке проектно-сметной документации на проведение капитального ремонта общего имущества многоквартирных домов, определяется участником электронного аукциона, с которым заключается договор на оказание услуг по разработке проектно-сметной документации на проведение капитального ремонта общего имущества многоквартирных домов, самостоятельно из способов, предусмотренных пунктом 10.1. настоящего раздела. Размер обеспечения исполнения обязательств по договору на оказание услуг по разработке проектно-сметной документации на проведение капитального ремонта общего имущества многоквартирных домов, определяется заказчиком в извещении о проведении электронного аукциона.</w:t>
      </w:r>
    </w:p>
    <w:p w14:paraId="78CFFCD4" w14:textId="77777777" w:rsidR="00795074" w:rsidRPr="00100D8F" w:rsidRDefault="0058213B" w:rsidP="00100D8F">
      <w:pPr>
        <w:pStyle w:val="22"/>
        <w:numPr>
          <w:ilvl w:val="0"/>
          <w:numId w:val="10"/>
        </w:numPr>
        <w:shd w:val="clear" w:color="auto" w:fill="auto"/>
        <w:tabs>
          <w:tab w:val="left" w:pos="1306"/>
        </w:tabs>
        <w:ind w:firstLine="780"/>
        <w:jc w:val="both"/>
        <w:rPr>
          <w:sz w:val="24"/>
          <w:szCs w:val="24"/>
        </w:rPr>
      </w:pPr>
      <w:r w:rsidRPr="00100D8F">
        <w:rPr>
          <w:sz w:val="24"/>
          <w:szCs w:val="24"/>
        </w:rPr>
        <w:t>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5E2351BE" w14:textId="77777777" w:rsidR="00795074" w:rsidRPr="00100D8F" w:rsidRDefault="0058213B">
      <w:pPr>
        <w:pStyle w:val="22"/>
        <w:shd w:val="clear" w:color="auto" w:fill="auto"/>
        <w:tabs>
          <w:tab w:val="left" w:pos="1088"/>
        </w:tabs>
        <w:ind w:firstLine="780"/>
        <w:jc w:val="both"/>
        <w:rPr>
          <w:sz w:val="24"/>
          <w:szCs w:val="24"/>
        </w:rPr>
      </w:pPr>
      <w:r w:rsidRPr="00100D8F">
        <w:rPr>
          <w:sz w:val="24"/>
          <w:szCs w:val="24"/>
        </w:rPr>
        <w:t>а)</w:t>
      </w:r>
      <w:r w:rsidRPr="00100D8F">
        <w:rPr>
          <w:sz w:val="24"/>
          <w:szCs w:val="24"/>
        </w:rPr>
        <w:tab/>
        <w:t>быть безотзывной;</w:t>
      </w:r>
    </w:p>
    <w:p w14:paraId="0C03C243" w14:textId="77777777" w:rsidR="00795074" w:rsidRPr="00100D8F" w:rsidRDefault="0058213B">
      <w:pPr>
        <w:pStyle w:val="22"/>
        <w:shd w:val="clear" w:color="auto" w:fill="auto"/>
        <w:tabs>
          <w:tab w:val="left" w:pos="1038"/>
        </w:tabs>
        <w:ind w:firstLine="780"/>
        <w:jc w:val="both"/>
        <w:rPr>
          <w:sz w:val="24"/>
          <w:szCs w:val="24"/>
        </w:rPr>
      </w:pPr>
      <w:r w:rsidRPr="00100D8F">
        <w:rPr>
          <w:sz w:val="24"/>
          <w:szCs w:val="24"/>
        </w:rPr>
        <w:t>б)</w:t>
      </w:r>
      <w:r w:rsidRPr="00100D8F">
        <w:rPr>
          <w:sz w:val="24"/>
          <w:szCs w:val="24"/>
        </w:rPr>
        <w:tab/>
        <w:t>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процентов, установленных Инструкцией Центрального Банка Российской Федерации;</w:t>
      </w:r>
    </w:p>
    <w:p w14:paraId="07404ED3" w14:textId="77777777" w:rsidR="00795074" w:rsidRPr="00100D8F" w:rsidRDefault="0058213B">
      <w:pPr>
        <w:pStyle w:val="22"/>
        <w:shd w:val="clear" w:color="auto" w:fill="auto"/>
        <w:tabs>
          <w:tab w:val="left" w:pos="1033"/>
        </w:tabs>
        <w:ind w:firstLine="780"/>
        <w:jc w:val="both"/>
        <w:rPr>
          <w:sz w:val="24"/>
          <w:szCs w:val="24"/>
        </w:rPr>
      </w:pPr>
      <w:r w:rsidRPr="00100D8F">
        <w:rPr>
          <w:sz w:val="24"/>
          <w:szCs w:val="24"/>
        </w:rPr>
        <w:t>в)</w:t>
      </w:r>
      <w:r w:rsidRPr="00100D8F">
        <w:rPr>
          <w:sz w:val="24"/>
          <w:szCs w:val="24"/>
        </w:rPr>
        <w:tab/>
        <w:t>независимая гарантия должна быть выдана банком, имеющим действующую лицензию Центрального Банка Российской Федерации;</w:t>
      </w:r>
    </w:p>
    <w:p w14:paraId="491C96E5" w14:textId="77777777" w:rsidR="00795074" w:rsidRPr="00100D8F" w:rsidRDefault="0058213B">
      <w:pPr>
        <w:pStyle w:val="22"/>
        <w:shd w:val="clear" w:color="auto" w:fill="auto"/>
        <w:tabs>
          <w:tab w:val="left" w:pos="1033"/>
        </w:tabs>
        <w:ind w:firstLine="780"/>
        <w:jc w:val="both"/>
        <w:rPr>
          <w:sz w:val="24"/>
          <w:szCs w:val="24"/>
        </w:rPr>
      </w:pPr>
      <w:r w:rsidRPr="00100D8F">
        <w:rPr>
          <w:sz w:val="24"/>
          <w:szCs w:val="24"/>
        </w:rPr>
        <w:t>г)</w:t>
      </w:r>
      <w:r w:rsidRPr="00100D8F">
        <w:rPr>
          <w:sz w:val="24"/>
          <w:szCs w:val="24"/>
        </w:rPr>
        <w:tab/>
        <w:t>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на оказание услуг по разработке проектно</w:t>
      </w:r>
      <w:r w:rsidR="00E16E86" w:rsidRPr="00100D8F">
        <w:rPr>
          <w:sz w:val="24"/>
          <w:szCs w:val="24"/>
        </w:rPr>
        <w:t>-</w:t>
      </w:r>
      <w:r w:rsidRPr="00100D8F">
        <w:rPr>
          <w:sz w:val="24"/>
          <w:szCs w:val="24"/>
        </w:rPr>
        <w:t>сметной документации на проведение капитального ремонта общего имущества многоквартирных домов, и (или) в случае расторжения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p w14:paraId="68D5A967" w14:textId="77777777" w:rsidR="00795074" w:rsidRPr="00100D8F" w:rsidRDefault="0058213B">
      <w:pPr>
        <w:pStyle w:val="22"/>
        <w:shd w:val="clear" w:color="auto" w:fill="auto"/>
        <w:tabs>
          <w:tab w:val="left" w:pos="1028"/>
        </w:tabs>
        <w:spacing w:line="269" w:lineRule="exact"/>
        <w:ind w:firstLine="760"/>
        <w:jc w:val="both"/>
        <w:rPr>
          <w:sz w:val="24"/>
          <w:szCs w:val="24"/>
        </w:rPr>
      </w:pPr>
      <w:r w:rsidRPr="00100D8F">
        <w:rPr>
          <w:sz w:val="24"/>
          <w:szCs w:val="24"/>
        </w:rPr>
        <w:t>д)</w:t>
      </w:r>
      <w:r w:rsidRPr="00100D8F">
        <w:rPr>
          <w:sz w:val="24"/>
          <w:szCs w:val="24"/>
        </w:rPr>
        <w:tab/>
        <w:t>срок действия независимой гарантии должен превышать срок оказания услуг по на оказание услуг по разработке проектно-сметной документации на проведение капитального ремонта общего имущества многоквартирных домов не менее чем на 60 дней.</w:t>
      </w:r>
    </w:p>
    <w:p w14:paraId="67D0C8EE" w14:textId="77777777" w:rsidR="00795074" w:rsidRPr="00100D8F" w:rsidRDefault="0058213B" w:rsidP="00100D8F">
      <w:pPr>
        <w:pStyle w:val="22"/>
        <w:numPr>
          <w:ilvl w:val="0"/>
          <w:numId w:val="10"/>
        </w:numPr>
        <w:shd w:val="clear" w:color="auto" w:fill="auto"/>
        <w:tabs>
          <w:tab w:val="left" w:pos="1297"/>
        </w:tabs>
        <w:ind w:firstLine="760"/>
        <w:jc w:val="both"/>
        <w:rPr>
          <w:sz w:val="24"/>
          <w:szCs w:val="24"/>
        </w:rPr>
      </w:pPr>
      <w:r w:rsidRPr="00100D8F">
        <w:rPr>
          <w:sz w:val="24"/>
          <w:szCs w:val="24"/>
        </w:rPr>
        <w:t>В независимой гарантии, помимо сведений, предусмотренных пунктом 4 статьи 368 Гражданского кодекса Российской Федерации, должно быть указано:</w:t>
      </w:r>
    </w:p>
    <w:p w14:paraId="4FB93D9C" w14:textId="77777777" w:rsidR="00795074" w:rsidRPr="00100D8F" w:rsidRDefault="0058213B">
      <w:pPr>
        <w:pStyle w:val="22"/>
        <w:shd w:val="clear" w:color="auto" w:fill="auto"/>
        <w:tabs>
          <w:tab w:val="left" w:pos="1014"/>
        </w:tabs>
        <w:ind w:firstLine="760"/>
        <w:jc w:val="both"/>
        <w:rPr>
          <w:sz w:val="24"/>
          <w:szCs w:val="24"/>
        </w:rPr>
      </w:pPr>
      <w:r w:rsidRPr="00100D8F">
        <w:rPr>
          <w:sz w:val="24"/>
          <w:szCs w:val="24"/>
        </w:rPr>
        <w:t>а)</w:t>
      </w:r>
      <w:r w:rsidRPr="00100D8F">
        <w:rPr>
          <w:sz w:val="24"/>
          <w:szCs w:val="24"/>
        </w:rPr>
        <w:tab/>
        <w:t>право заказчика представлять письменное требование к уплате денежной суммы и (или) её части по независимой гарантии в случае неисполнения и (или) в случае ненадлежащего исполнения подрядной организацией своих обязательств, обеспеченных независимой гарантией;</w:t>
      </w:r>
    </w:p>
    <w:p w14:paraId="107D59C6" w14:textId="77777777" w:rsidR="00795074" w:rsidRPr="00100D8F" w:rsidRDefault="0058213B">
      <w:pPr>
        <w:pStyle w:val="22"/>
        <w:shd w:val="clear" w:color="auto" w:fill="auto"/>
        <w:tabs>
          <w:tab w:val="left" w:pos="1033"/>
        </w:tabs>
        <w:ind w:firstLine="760"/>
        <w:jc w:val="both"/>
        <w:rPr>
          <w:sz w:val="24"/>
          <w:szCs w:val="24"/>
        </w:rPr>
      </w:pPr>
      <w:r w:rsidRPr="00100D8F">
        <w:rPr>
          <w:sz w:val="24"/>
          <w:szCs w:val="24"/>
        </w:rPr>
        <w:lastRenderedPageBreak/>
        <w:t>б)</w:t>
      </w:r>
      <w:r w:rsidRPr="00100D8F">
        <w:rPr>
          <w:sz w:val="24"/>
          <w:szCs w:val="24"/>
        </w:rPr>
        <w:tab/>
        <w:t>право заказчика на передачу права требования к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3E9BB13" w14:textId="77777777" w:rsidR="00795074" w:rsidRPr="00100D8F" w:rsidRDefault="0058213B">
      <w:pPr>
        <w:pStyle w:val="22"/>
        <w:shd w:val="clear" w:color="auto" w:fill="auto"/>
        <w:tabs>
          <w:tab w:val="left" w:pos="1028"/>
        </w:tabs>
        <w:ind w:firstLine="760"/>
        <w:jc w:val="both"/>
        <w:rPr>
          <w:sz w:val="24"/>
          <w:szCs w:val="24"/>
        </w:rPr>
      </w:pPr>
      <w:r w:rsidRPr="00100D8F">
        <w:rPr>
          <w:sz w:val="24"/>
          <w:szCs w:val="24"/>
        </w:rPr>
        <w:t>в)</w:t>
      </w:r>
      <w:r w:rsidRPr="00100D8F">
        <w:rPr>
          <w:sz w:val="24"/>
          <w:szCs w:val="24"/>
        </w:rPr>
        <w:tab/>
        <w:t>условие о том, что расходы, возникающие в связи с перечислением денежной суммы гарантом по независимой гарантии, несет гарант;</w:t>
      </w:r>
    </w:p>
    <w:p w14:paraId="28BA9FF2" w14:textId="77777777" w:rsidR="00795074" w:rsidRPr="00100D8F" w:rsidRDefault="0058213B">
      <w:pPr>
        <w:pStyle w:val="22"/>
        <w:shd w:val="clear" w:color="auto" w:fill="auto"/>
        <w:tabs>
          <w:tab w:val="left" w:pos="1028"/>
        </w:tabs>
        <w:ind w:firstLine="760"/>
        <w:jc w:val="both"/>
        <w:rPr>
          <w:sz w:val="24"/>
          <w:szCs w:val="24"/>
        </w:rPr>
      </w:pPr>
      <w:r w:rsidRPr="00100D8F">
        <w:rPr>
          <w:sz w:val="24"/>
          <w:szCs w:val="24"/>
        </w:rPr>
        <w:t>г)</w:t>
      </w:r>
      <w:r w:rsidRPr="00100D8F">
        <w:rPr>
          <w:sz w:val="24"/>
          <w:szCs w:val="24"/>
        </w:rPr>
        <w:tab/>
        <w:t>перечень документов, представляемых заказчиком банку одновременно с требованием к осуществлению уплаты денежной суммы по независимой гарантии - расчёт суммы, включаемой в требование к независимой гарантии;</w:t>
      </w:r>
    </w:p>
    <w:p w14:paraId="1A96CACD" w14:textId="77777777" w:rsidR="00795074" w:rsidRPr="00100D8F" w:rsidRDefault="0058213B">
      <w:pPr>
        <w:pStyle w:val="22"/>
        <w:shd w:val="clear" w:color="auto" w:fill="auto"/>
        <w:tabs>
          <w:tab w:val="left" w:pos="1028"/>
        </w:tabs>
        <w:ind w:firstLine="760"/>
        <w:jc w:val="both"/>
        <w:rPr>
          <w:sz w:val="24"/>
          <w:szCs w:val="24"/>
        </w:rPr>
      </w:pPr>
      <w:r w:rsidRPr="00100D8F">
        <w:rPr>
          <w:sz w:val="24"/>
          <w:szCs w:val="24"/>
        </w:rPr>
        <w:t>д)</w:t>
      </w:r>
      <w:r w:rsidRPr="00100D8F">
        <w:rPr>
          <w:sz w:val="24"/>
          <w:szCs w:val="24"/>
        </w:rPr>
        <w:tab/>
        <w:t>сумма независимой гарантии должна быть равна сумме обеспечения исполнения обязательств по договору на оказание услуг по разработке проектно-сметной документации на проведение капитального ремонта общего имущества многоквартирных домов, указанной в извещении о проведении электронного аукциона (в российских рубля)!);</w:t>
      </w:r>
    </w:p>
    <w:p w14:paraId="25EEE3AE" w14:textId="77777777" w:rsidR="00795074" w:rsidRPr="00100D8F" w:rsidRDefault="0058213B">
      <w:pPr>
        <w:pStyle w:val="22"/>
        <w:shd w:val="clear" w:color="auto" w:fill="auto"/>
        <w:tabs>
          <w:tab w:val="left" w:pos="1092"/>
        </w:tabs>
        <w:ind w:firstLine="760"/>
        <w:jc w:val="both"/>
        <w:rPr>
          <w:sz w:val="24"/>
          <w:szCs w:val="24"/>
        </w:rPr>
      </w:pPr>
      <w:r w:rsidRPr="00100D8F">
        <w:rPr>
          <w:sz w:val="24"/>
          <w:szCs w:val="24"/>
        </w:rPr>
        <w:t>е)</w:t>
      </w:r>
      <w:r w:rsidRPr="00100D8F">
        <w:rPr>
          <w:sz w:val="24"/>
          <w:szCs w:val="24"/>
        </w:rPr>
        <w:tab/>
        <w:t>безусловное право заказчика на истребование суммы независимой гарантии полностью</w:t>
      </w:r>
    </w:p>
    <w:p w14:paraId="58A14F72" w14:textId="77777777" w:rsidR="00795074" w:rsidRPr="00100D8F" w:rsidRDefault="0058213B">
      <w:pPr>
        <w:pStyle w:val="22"/>
        <w:shd w:val="clear" w:color="auto" w:fill="auto"/>
        <w:tabs>
          <w:tab w:val="left" w:pos="7421"/>
        </w:tabs>
        <w:jc w:val="both"/>
        <w:rPr>
          <w:sz w:val="24"/>
          <w:szCs w:val="24"/>
        </w:rPr>
      </w:pPr>
      <w:r w:rsidRPr="00100D8F">
        <w:rPr>
          <w:sz w:val="24"/>
          <w:szCs w:val="24"/>
        </w:rPr>
        <w:t>или частично в случае неисполнения, и (или) в случае ненадлежащего исполнения подрядной организацией своих обязательств по договору на оказание услуг по разработке проектно-сметной документации на проведение капитального ремонта общего имущества многоквартирных домов, в предусмотренные сроки, и (или) в случае расторжения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w:t>
      </w:r>
      <w:r w:rsidRPr="00100D8F">
        <w:rPr>
          <w:sz w:val="24"/>
          <w:szCs w:val="24"/>
        </w:rPr>
        <w:tab/>
      </w:r>
    </w:p>
    <w:p w14:paraId="3F719BF6" w14:textId="77777777" w:rsidR="00795074" w:rsidRPr="00100D8F" w:rsidRDefault="0058213B">
      <w:pPr>
        <w:pStyle w:val="22"/>
        <w:shd w:val="clear" w:color="auto" w:fill="auto"/>
        <w:tabs>
          <w:tab w:val="left" w:pos="1062"/>
        </w:tabs>
        <w:ind w:firstLine="760"/>
        <w:jc w:val="both"/>
        <w:rPr>
          <w:sz w:val="24"/>
          <w:szCs w:val="24"/>
        </w:rPr>
      </w:pPr>
      <w:r w:rsidRPr="00100D8F">
        <w:rPr>
          <w:sz w:val="24"/>
          <w:szCs w:val="24"/>
        </w:rPr>
        <w:t>ж)</w:t>
      </w:r>
      <w:r w:rsidRPr="00100D8F">
        <w:rPr>
          <w:sz w:val="24"/>
          <w:szCs w:val="24"/>
        </w:rPr>
        <w:tab/>
        <w:t>платёж по независимой гарантии должен быть осуществлен гарантом в течение 5 банковских дней после поступления требования бенефициара;</w:t>
      </w:r>
    </w:p>
    <w:p w14:paraId="0478F427" w14:textId="77777777" w:rsidR="00795074" w:rsidRPr="00100D8F" w:rsidRDefault="0058213B">
      <w:pPr>
        <w:pStyle w:val="22"/>
        <w:shd w:val="clear" w:color="auto" w:fill="auto"/>
        <w:tabs>
          <w:tab w:val="left" w:pos="1071"/>
        </w:tabs>
        <w:ind w:firstLine="760"/>
        <w:jc w:val="both"/>
        <w:rPr>
          <w:sz w:val="24"/>
          <w:szCs w:val="24"/>
        </w:rPr>
      </w:pPr>
      <w:r w:rsidRPr="00100D8F">
        <w:rPr>
          <w:sz w:val="24"/>
          <w:szCs w:val="24"/>
        </w:rPr>
        <w:t>з)</w:t>
      </w:r>
      <w:r w:rsidRPr="00100D8F">
        <w:rPr>
          <w:sz w:val="24"/>
          <w:szCs w:val="24"/>
        </w:rPr>
        <w:tab/>
        <w:t>условие, согласно которому исполнением обязательств гаранта по независимой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14:paraId="2F3B3018" w14:textId="77777777" w:rsidR="00795074" w:rsidRPr="00100D8F" w:rsidRDefault="0058213B">
      <w:pPr>
        <w:pStyle w:val="22"/>
        <w:shd w:val="clear" w:color="auto" w:fill="auto"/>
        <w:tabs>
          <w:tab w:val="left" w:pos="1071"/>
        </w:tabs>
        <w:ind w:firstLine="760"/>
        <w:jc w:val="both"/>
        <w:rPr>
          <w:sz w:val="24"/>
          <w:szCs w:val="24"/>
        </w:rPr>
      </w:pPr>
      <w:r w:rsidRPr="00100D8F">
        <w:rPr>
          <w:sz w:val="24"/>
          <w:szCs w:val="24"/>
        </w:rPr>
        <w:t>и)</w:t>
      </w:r>
      <w:r w:rsidRPr="00100D8F">
        <w:rPr>
          <w:sz w:val="24"/>
          <w:szCs w:val="24"/>
        </w:rPr>
        <w:tab/>
        <w:t>обязанность гаранта уплатить бенефициару неустойку за</w:t>
      </w:r>
      <w:r w:rsidRPr="00100D8F">
        <w:rPr>
          <w:sz w:val="24"/>
          <w:szCs w:val="24"/>
          <w:vertAlign w:val="superscript"/>
        </w:rPr>
        <w:t>1</w:t>
      </w:r>
      <w:r w:rsidRPr="00100D8F">
        <w:rPr>
          <w:sz w:val="24"/>
          <w:szCs w:val="24"/>
        </w:rPr>
        <w:t xml:space="preserve"> просрочку исполнения обязательств по независимой гарантии в размере 0,1 процента денежной суммы, подлежащей уплате, за каждый день допущенной просрочки;</w:t>
      </w:r>
    </w:p>
    <w:p w14:paraId="0CB0DDD7" w14:textId="77777777" w:rsidR="00795074" w:rsidRPr="00100D8F" w:rsidRDefault="0058213B">
      <w:pPr>
        <w:pStyle w:val="22"/>
        <w:shd w:val="clear" w:color="auto" w:fill="auto"/>
        <w:tabs>
          <w:tab w:val="left" w:pos="1066"/>
        </w:tabs>
        <w:ind w:firstLine="760"/>
        <w:jc w:val="both"/>
        <w:rPr>
          <w:sz w:val="24"/>
          <w:szCs w:val="24"/>
        </w:rPr>
      </w:pPr>
      <w:r w:rsidRPr="00100D8F">
        <w:rPr>
          <w:sz w:val="24"/>
          <w:szCs w:val="24"/>
        </w:rPr>
        <w:t>к)</w:t>
      </w:r>
      <w:r w:rsidRPr="00100D8F">
        <w:rPr>
          <w:sz w:val="24"/>
          <w:szCs w:val="24"/>
        </w:rPr>
        <w:tab/>
        <w:t>отлагательное условие, предусматривающее заключение договора 'независимой гарантии по обязательствам принципала, в случае предоставления независимой гарантии в качестве обеспечения исполнения обязательств по договору на оказание услуг по разработке проектно-сметной документации на проведение капитального ремонта общего имущества многоквартирных домов.</w:t>
      </w:r>
    </w:p>
    <w:p w14:paraId="783B41C4" w14:textId="77777777" w:rsidR="00795074" w:rsidRPr="00100D8F" w:rsidRDefault="0058213B" w:rsidP="00100D8F">
      <w:pPr>
        <w:pStyle w:val="22"/>
        <w:numPr>
          <w:ilvl w:val="0"/>
          <w:numId w:val="10"/>
        </w:numPr>
        <w:shd w:val="clear" w:color="auto" w:fill="auto"/>
        <w:tabs>
          <w:tab w:val="left" w:pos="1302"/>
        </w:tabs>
        <w:ind w:firstLine="760"/>
        <w:jc w:val="both"/>
        <w:rPr>
          <w:sz w:val="24"/>
          <w:szCs w:val="24"/>
        </w:rPr>
      </w:pPr>
      <w:r w:rsidRPr="00100D8F">
        <w:rPr>
          <w:sz w:val="24"/>
          <w:szCs w:val="24"/>
        </w:rPr>
        <w:t>Изменения, вносимые в договор на оказание услуг по разработке проектно-сметной документации на проведение капитального ремонта общего имущества многоквартирных домов, не освобождают гаранта от исполнения обязательств по независимой гарантии.</w:t>
      </w:r>
    </w:p>
    <w:p w14:paraId="1456F30B" w14:textId="77777777" w:rsidR="00795074" w:rsidRPr="00100D8F" w:rsidRDefault="0058213B" w:rsidP="00100D8F">
      <w:pPr>
        <w:pStyle w:val="22"/>
        <w:numPr>
          <w:ilvl w:val="0"/>
          <w:numId w:val="10"/>
        </w:numPr>
        <w:shd w:val="clear" w:color="auto" w:fill="auto"/>
        <w:tabs>
          <w:tab w:val="left" w:pos="1302"/>
        </w:tabs>
        <w:ind w:firstLine="760"/>
        <w:jc w:val="both"/>
        <w:rPr>
          <w:sz w:val="24"/>
          <w:szCs w:val="24"/>
        </w:rPr>
      </w:pPr>
      <w:r w:rsidRPr="00100D8F">
        <w:rPr>
          <w:sz w:val="24"/>
          <w:szCs w:val="24"/>
        </w:rPr>
        <w:t>Все споры и разногласия, возникающие в связи с исполнением обязательств по независимой гарантии, должны разрешаться в судебном порядке.</w:t>
      </w:r>
    </w:p>
    <w:p w14:paraId="66B6A3C4" w14:textId="77777777" w:rsidR="00795074" w:rsidRPr="00100D8F" w:rsidRDefault="0058213B" w:rsidP="00100D8F">
      <w:pPr>
        <w:pStyle w:val="22"/>
        <w:numPr>
          <w:ilvl w:val="0"/>
          <w:numId w:val="10"/>
        </w:numPr>
        <w:shd w:val="clear" w:color="auto" w:fill="auto"/>
        <w:tabs>
          <w:tab w:val="left" w:pos="1337"/>
        </w:tabs>
        <w:ind w:firstLine="760"/>
        <w:jc w:val="both"/>
        <w:rPr>
          <w:sz w:val="24"/>
          <w:szCs w:val="24"/>
        </w:rPr>
      </w:pPr>
      <w:r w:rsidRPr="00100D8F">
        <w:rPr>
          <w:sz w:val="24"/>
          <w:szCs w:val="24"/>
        </w:rPr>
        <w:t>Недопустимо включение в независимую гарантию:</w:t>
      </w:r>
    </w:p>
    <w:p w14:paraId="07B58DF1" w14:textId="77777777" w:rsidR="00795074" w:rsidRPr="00100D8F" w:rsidRDefault="0058213B">
      <w:pPr>
        <w:pStyle w:val="22"/>
        <w:shd w:val="clear" w:color="auto" w:fill="auto"/>
        <w:tabs>
          <w:tab w:val="left" w:pos="1009"/>
        </w:tabs>
        <w:ind w:firstLine="760"/>
        <w:jc w:val="both"/>
        <w:rPr>
          <w:sz w:val="24"/>
          <w:szCs w:val="24"/>
        </w:rPr>
      </w:pPr>
      <w:r w:rsidRPr="00100D8F">
        <w:rPr>
          <w:sz w:val="24"/>
          <w:szCs w:val="24"/>
        </w:rPr>
        <w:t>а)</w:t>
      </w:r>
      <w:r w:rsidRPr="00100D8F">
        <w:rPr>
          <w:sz w:val="24"/>
          <w:szCs w:val="24"/>
        </w:rPr>
        <w:tab/>
        <w:t>положений о праве гаранта отказывать в удовлетворении требования к платежу по независимой гарантии в случае непредставления гаранту бенефициаром уведомления о нарушении принципалом условий договора на оказание услуг по разработке проектно-сметной документации на проведение капитального ремонта общего имущества многоквартирных домов, или расторжении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p w14:paraId="5B131411" w14:textId="77777777" w:rsidR="00795074" w:rsidRPr="00100D8F" w:rsidRDefault="0058213B">
      <w:pPr>
        <w:pStyle w:val="22"/>
        <w:shd w:val="clear" w:color="auto" w:fill="auto"/>
        <w:tabs>
          <w:tab w:val="left" w:pos="1028"/>
        </w:tabs>
        <w:spacing w:line="278" w:lineRule="exact"/>
        <w:ind w:firstLine="780"/>
        <w:jc w:val="both"/>
        <w:rPr>
          <w:sz w:val="24"/>
          <w:szCs w:val="24"/>
        </w:rPr>
      </w:pPr>
      <w:r w:rsidRPr="00100D8F">
        <w:rPr>
          <w:sz w:val="24"/>
          <w:szCs w:val="24"/>
        </w:rPr>
        <w:t>б)</w:t>
      </w:r>
      <w:r w:rsidRPr="00100D8F">
        <w:rPr>
          <w:sz w:val="24"/>
          <w:szCs w:val="24"/>
        </w:rPr>
        <w:tab/>
        <w:t>требований к предоставлению бенефициаром гаранту отчёта об исполнении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p w14:paraId="05F5AEE4" w14:textId="77777777" w:rsidR="00795074" w:rsidRPr="00100D8F" w:rsidRDefault="0058213B">
      <w:pPr>
        <w:pStyle w:val="22"/>
        <w:shd w:val="clear" w:color="auto" w:fill="auto"/>
        <w:tabs>
          <w:tab w:val="left" w:pos="1028"/>
        </w:tabs>
        <w:spacing w:line="302" w:lineRule="exact"/>
        <w:ind w:firstLine="780"/>
        <w:jc w:val="both"/>
        <w:rPr>
          <w:sz w:val="24"/>
          <w:szCs w:val="24"/>
        </w:rPr>
      </w:pPr>
      <w:r w:rsidRPr="00100D8F">
        <w:rPr>
          <w:sz w:val="24"/>
          <w:szCs w:val="24"/>
        </w:rPr>
        <w:t>в)</w:t>
      </w:r>
      <w:r w:rsidRPr="00100D8F">
        <w:rPr>
          <w:sz w:val="24"/>
          <w:szCs w:val="24"/>
        </w:rPr>
        <w:tab/>
        <w:t>условий или требований, противоречащих положениям пунктов 10.4.-10.6. настоящего раздела.</w:t>
      </w:r>
    </w:p>
    <w:p w14:paraId="3D4304B8" w14:textId="77777777" w:rsidR="00795074" w:rsidRPr="00100D8F" w:rsidRDefault="0058213B" w:rsidP="00100D8F">
      <w:pPr>
        <w:pStyle w:val="22"/>
        <w:numPr>
          <w:ilvl w:val="0"/>
          <w:numId w:val="10"/>
        </w:numPr>
        <w:shd w:val="clear" w:color="auto" w:fill="auto"/>
        <w:tabs>
          <w:tab w:val="left" w:pos="1338"/>
        </w:tabs>
        <w:ind w:firstLine="780"/>
        <w:jc w:val="both"/>
        <w:rPr>
          <w:sz w:val="24"/>
          <w:szCs w:val="24"/>
        </w:rPr>
      </w:pPr>
      <w:r w:rsidRPr="00100D8F">
        <w:rPr>
          <w:sz w:val="24"/>
          <w:szCs w:val="24"/>
        </w:rPr>
        <w:t>Заказчик рассматривает поступившую в качестве обеспечения исполнения обязательств по договору на оказание услуг по разработке проектно-сметной документации на проведение капитального ремонта общего имущества многоквартирных домов, независимую гарантию в срок, не превышающий 5 рабочих дней со дня её поступления.</w:t>
      </w:r>
    </w:p>
    <w:p w14:paraId="4F18E0E8" w14:textId="77777777" w:rsidR="00795074" w:rsidRPr="00100D8F" w:rsidRDefault="0058213B" w:rsidP="00100D8F">
      <w:pPr>
        <w:pStyle w:val="22"/>
        <w:numPr>
          <w:ilvl w:val="0"/>
          <w:numId w:val="10"/>
        </w:numPr>
        <w:shd w:val="clear" w:color="auto" w:fill="auto"/>
        <w:tabs>
          <w:tab w:val="left" w:pos="1357"/>
        </w:tabs>
        <w:ind w:firstLine="780"/>
        <w:jc w:val="both"/>
        <w:rPr>
          <w:sz w:val="24"/>
          <w:szCs w:val="24"/>
        </w:rPr>
      </w:pPr>
      <w:r w:rsidRPr="00100D8F">
        <w:rPr>
          <w:sz w:val="24"/>
          <w:szCs w:val="24"/>
        </w:rPr>
        <w:t>Основанием для отказа в принятии независимой гарантии заказчиком является:</w:t>
      </w:r>
    </w:p>
    <w:p w14:paraId="08790ADD" w14:textId="77777777" w:rsidR="00795074" w:rsidRPr="00100D8F" w:rsidRDefault="0058213B">
      <w:pPr>
        <w:pStyle w:val="22"/>
        <w:shd w:val="clear" w:color="auto" w:fill="auto"/>
        <w:tabs>
          <w:tab w:val="left" w:pos="1004"/>
        </w:tabs>
        <w:ind w:firstLine="780"/>
        <w:jc w:val="both"/>
        <w:rPr>
          <w:sz w:val="24"/>
          <w:szCs w:val="24"/>
        </w:rPr>
      </w:pPr>
      <w:r w:rsidRPr="00100D8F">
        <w:rPr>
          <w:sz w:val="24"/>
          <w:szCs w:val="24"/>
        </w:rPr>
        <w:t>а)</w:t>
      </w:r>
      <w:r w:rsidRPr="00100D8F">
        <w:rPr>
          <w:sz w:val="24"/>
          <w:szCs w:val="24"/>
        </w:rPr>
        <w:tab/>
        <w:t xml:space="preserve">отсутствие сведений о банке на официальном сайте Центрального Банка Российской </w:t>
      </w:r>
      <w:r w:rsidRPr="00100D8F">
        <w:rPr>
          <w:sz w:val="24"/>
          <w:szCs w:val="24"/>
        </w:rPr>
        <w:lastRenderedPageBreak/>
        <w:t>Федерации в сети «Интернет»;</w:t>
      </w:r>
    </w:p>
    <w:p w14:paraId="26A266F3" w14:textId="77777777" w:rsidR="00795074" w:rsidRPr="00100D8F" w:rsidRDefault="0058213B">
      <w:pPr>
        <w:pStyle w:val="22"/>
        <w:shd w:val="clear" w:color="auto" w:fill="auto"/>
        <w:tabs>
          <w:tab w:val="left" w:pos="1033"/>
        </w:tabs>
        <w:ind w:firstLine="780"/>
        <w:jc w:val="both"/>
        <w:rPr>
          <w:sz w:val="24"/>
          <w:szCs w:val="24"/>
        </w:rPr>
      </w:pPr>
      <w:r w:rsidRPr="00100D8F">
        <w:rPr>
          <w:sz w:val="24"/>
          <w:szCs w:val="24"/>
        </w:rPr>
        <w:t>б)</w:t>
      </w:r>
      <w:r w:rsidRPr="00100D8F">
        <w:rPr>
          <w:sz w:val="24"/>
          <w:szCs w:val="24"/>
        </w:rPr>
        <w:tab/>
        <w:t>наличие информации об отзыве лицензии у банка на официальном сайте Центрального Банка Российской Федерации в сети «Интернет»;</w:t>
      </w:r>
    </w:p>
    <w:p w14:paraId="3F5447A0" w14:textId="77777777" w:rsidR="00795074" w:rsidRPr="00100D8F" w:rsidRDefault="0058213B">
      <w:pPr>
        <w:pStyle w:val="22"/>
        <w:shd w:val="clear" w:color="auto" w:fill="auto"/>
        <w:tabs>
          <w:tab w:val="left" w:pos="1033"/>
        </w:tabs>
        <w:ind w:firstLine="780"/>
        <w:jc w:val="both"/>
        <w:rPr>
          <w:sz w:val="24"/>
          <w:szCs w:val="24"/>
        </w:rPr>
      </w:pPr>
      <w:r w:rsidRPr="00100D8F">
        <w:rPr>
          <w:sz w:val="24"/>
          <w:szCs w:val="24"/>
        </w:rPr>
        <w:t>в)</w:t>
      </w:r>
      <w:r w:rsidRPr="00100D8F">
        <w:rPr>
          <w:sz w:val="24"/>
          <w:szCs w:val="24"/>
        </w:rPr>
        <w:tab/>
        <w:t>получение уведомления от банка о не подтверждении факта выдачи представленной независимой гарантии и (или) не подтверждении её существенных условий (суммы, даты выдачи и срока действия, сведений о договоре, принципале и прочих условиях) в порядке, установленном пунктом 10.12. настоящего раздела;</w:t>
      </w:r>
    </w:p>
    <w:p w14:paraId="1F4CACAE" w14:textId="77777777" w:rsidR="00795074" w:rsidRPr="00100D8F" w:rsidRDefault="0058213B">
      <w:pPr>
        <w:pStyle w:val="22"/>
        <w:shd w:val="clear" w:color="auto" w:fill="auto"/>
        <w:tabs>
          <w:tab w:val="left" w:pos="1028"/>
        </w:tabs>
        <w:ind w:firstLine="780"/>
        <w:jc w:val="both"/>
        <w:rPr>
          <w:sz w:val="24"/>
          <w:szCs w:val="24"/>
        </w:rPr>
      </w:pPr>
      <w:r w:rsidRPr="00100D8F">
        <w:rPr>
          <w:sz w:val="24"/>
          <w:szCs w:val="24"/>
        </w:rPr>
        <w:t>г)</w:t>
      </w:r>
      <w:r w:rsidRPr="00100D8F">
        <w:rPr>
          <w:sz w:val="24"/>
          <w:szCs w:val="24"/>
        </w:rPr>
        <w:tab/>
        <w:t>несоответствие размера представленной независимой гарантии капиталу банка, сведения о котором размещены на официальном сайте Центрального Банка Российской Федерации в сети «Интернет», с учетом максимально допустимого числового значения норматива максимального размера риска на одного заёмщика или группу связанных заемщиков, установленного в качестве обязательного норматива Центральным Банком Российской Федерации;</w:t>
      </w:r>
    </w:p>
    <w:p w14:paraId="5B8943BC" w14:textId="77777777" w:rsidR="00795074" w:rsidRPr="00100D8F" w:rsidRDefault="0058213B">
      <w:pPr>
        <w:pStyle w:val="22"/>
        <w:shd w:val="clear" w:color="auto" w:fill="auto"/>
        <w:tabs>
          <w:tab w:val="left" w:pos="1107"/>
        </w:tabs>
        <w:ind w:firstLine="780"/>
        <w:jc w:val="both"/>
        <w:rPr>
          <w:sz w:val="24"/>
          <w:szCs w:val="24"/>
        </w:rPr>
      </w:pPr>
      <w:r w:rsidRPr="00100D8F">
        <w:rPr>
          <w:sz w:val="24"/>
          <w:szCs w:val="24"/>
        </w:rPr>
        <w:t>д)</w:t>
      </w:r>
      <w:r w:rsidRPr="00100D8F">
        <w:rPr>
          <w:sz w:val="24"/>
          <w:szCs w:val="24"/>
        </w:rPr>
        <w:tab/>
        <w:t>отсутствие информации о независимой гарантии в реестре независимых гарантий;</w:t>
      </w:r>
    </w:p>
    <w:p w14:paraId="3BF869CD" w14:textId="77777777" w:rsidR="00795074" w:rsidRPr="00100D8F" w:rsidRDefault="0058213B">
      <w:pPr>
        <w:pStyle w:val="22"/>
        <w:shd w:val="clear" w:color="auto" w:fill="auto"/>
        <w:tabs>
          <w:tab w:val="left" w:pos="1033"/>
        </w:tabs>
        <w:ind w:firstLine="780"/>
        <w:jc w:val="both"/>
        <w:rPr>
          <w:sz w:val="24"/>
          <w:szCs w:val="24"/>
        </w:rPr>
      </w:pPr>
      <w:r w:rsidRPr="00100D8F">
        <w:rPr>
          <w:sz w:val="24"/>
          <w:szCs w:val="24"/>
        </w:rPr>
        <w:t>е)</w:t>
      </w:r>
      <w:r w:rsidRPr="00100D8F">
        <w:rPr>
          <w:sz w:val="24"/>
          <w:szCs w:val="24"/>
        </w:rPr>
        <w:tab/>
        <w:t>несоответствие независимой гарантии требованиям, содержащимся в извещении о проведении электронного аукциона, документации об электронном аукционе, проекте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p w14:paraId="43FFA388" w14:textId="77777777" w:rsidR="00795074" w:rsidRPr="00100D8F" w:rsidRDefault="0058213B" w:rsidP="00100D8F">
      <w:pPr>
        <w:pStyle w:val="22"/>
        <w:numPr>
          <w:ilvl w:val="0"/>
          <w:numId w:val="10"/>
        </w:numPr>
        <w:shd w:val="clear" w:color="auto" w:fill="auto"/>
        <w:tabs>
          <w:tab w:val="left" w:pos="1417"/>
        </w:tabs>
        <w:ind w:firstLine="780"/>
        <w:jc w:val="both"/>
        <w:rPr>
          <w:sz w:val="24"/>
          <w:szCs w:val="24"/>
        </w:rPr>
      </w:pPr>
      <w:r w:rsidRPr="00100D8F">
        <w:rPr>
          <w:sz w:val="24"/>
          <w:szCs w:val="24"/>
        </w:rPr>
        <w:t>В случае отказа в принятии независимой гарантии заказчик в срок, установленный пунктом 10.8. настоящего раздела, информирует в письменной форме об этом лицо, предоставившее независимую гарантию, с указанием причин, послуживших основанием для отказа.</w:t>
      </w:r>
    </w:p>
    <w:p w14:paraId="41316BE0" w14:textId="77777777" w:rsidR="00795074" w:rsidRPr="00100D8F" w:rsidRDefault="0058213B" w:rsidP="00100D8F">
      <w:pPr>
        <w:pStyle w:val="22"/>
        <w:numPr>
          <w:ilvl w:val="0"/>
          <w:numId w:val="10"/>
        </w:numPr>
        <w:shd w:val="clear" w:color="auto" w:fill="auto"/>
        <w:tabs>
          <w:tab w:val="left" w:pos="1422"/>
        </w:tabs>
        <w:ind w:firstLine="780"/>
        <w:jc w:val="both"/>
        <w:rPr>
          <w:sz w:val="24"/>
          <w:szCs w:val="24"/>
        </w:rPr>
      </w:pPr>
      <w:r w:rsidRPr="00100D8F">
        <w:rPr>
          <w:sz w:val="24"/>
          <w:szCs w:val="24"/>
        </w:rPr>
        <w:t>Независимая гарантия, предоставляемая участником электронного аукциона в качестве обеспечения исполнения обязательств по договору на оказание услуг по разработке проектно-сметной документации на проведение капитального ремонта общего имущества многоквартирных домов, информация о ней и документы, предусмотренные пунктом 10.13. настоящего раздела, должны быть включены в реестр независимых гарантий. Такие информация и документы должны быть подписаны усиленной неквалифицированной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независимых гарантий банк направляет принципалу выписку из реестра независимых гарантий.</w:t>
      </w:r>
    </w:p>
    <w:p w14:paraId="2004578E" w14:textId="77777777" w:rsidR="00795074" w:rsidRPr="00100D8F" w:rsidRDefault="0058213B" w:rsidP="00100D8F">
      <w:pPr>
        <w:pStyle w:val="22"/>
        <w:numPr>
          <w:ilvl w:val="0"/>
          <w:numId w:val="10"/>
        </w:numPr>
        <w:shd w:val="clear" w:color="auto" w:fill="auto"/>
        <w:tabs>
          <w:tab w:val="left" w:pos="1422"/>
        </w:tabs>
        <w:ind w:firstLine="780"/>
        <w:jc w:val="both"/>
        <w:rPr>
          <w:sz w:val="24"/>
          <w:szCs w:val="24"/>
        </w:rPr>
      </w:pPr>
      <w:r w:rsidRPr="00100D8F">
        <w:rPr>
          <w:sz w:val="24"/>
          <w:szCs w:val="24"/>
        </w:rPr>
        <w:t>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независимых гарантий в соответствии с законодательством Российской Федерации о контрактной системе в сфере закупок.</w:t>
      </w:r>
    </w:p>
    <w:p w14:paraId="619F9AA1" w14:textId="77777777" w:rsidR="00795074" w:rsidRPr="00100D8F" w:rsidRDefault="0058213B" w:rsidP="00100D8F">
      <w:pPr>
        <w:pStyle w:val="22"/>
        <w:numPr>
          <w:ilvl w:val="0"/>
          <w:numId w:val="10"/>
        </w:numPr>
        <w:shd w:val="clear" w:color="auto" w:fill="auto"/>
        <w:tabs>
          <w:tab w:val="left" w:pos="1472"/>
        </w:tabs>
        <w:ind w:firstLine="780"/>
        <w:jc w:val="both"/>
        <w:rPr>
          <w:sz w:val="24"/>
          <w:szCs w:val="24"/>
        </w:rPr>
      </w:pPr>
      <w:r w:rsidRPr="00100D8F">
        <w:rPr>
          <w:sz w:val="24"/>
          <w:szCs w:val="24"/>
        </w:rPr>
        <w:t>В реестр независимых гарантий включаются следующие информация и документы:</w:t>
      </w:r>
    </w:p>
    <w:p w14:paraId="42FC0D98" w14:textId="77777777" w:rsidR="00795074" w:rsidRPr="00100D8F" w:rsidRDefault="0058213B">
      <w:pPr>
        <w:pStyle w:val="22"/>
        <w:shd w:val="clear" w:color="auto" w:fill="auto"/>
        <w:tabs>
          <w:tab w:val="left" w:pos="1014"/>
        </w:tabs>
        <w:ind w:firstLine="780"/>
        <w:jc w:val="both"/>
        <w:rPr>
          <w:sz w:val="24"/>
          <w:szCs w:val="24"/>
        </w:rPr>
      </w:pPr>
      <w:r w:rsidRPr="00100D8F">
        <w:rPr>
          <w:sz w:val="24"/>
          <w:szCs w:val="24"/>
        </w:rPr>
        <w:t>а)</w:t>
      </w:r>
      <w:r w:rsidRPr="00100D8F">
        <w:rPr>
          <w:sz w:val="24"/>
          <w:szCs w:val="24"/>
        </w:rPr>
        <w:tab/>
        <w:t>наименование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14:paraId="5AA26AC4" w14:textId="77777777" w:rsidR="00795074" w:rsidRPr="00100D8F" w:rsidRDefault="0058213B">
      <w:pPr>
        <w:pStyle w:val="22"/>
        <w:shd w:val="clear" w:color="auto" w:fill="auto"/>
        <w:tabs>
          <w:tab w:val="left" w:pos="1033"/>
        </w:tabs>
        <w:ind w:firstLine="780"/>
        <w:jc w:val="both"/>
        <w:rPr>
          <w:sz w:val="24"/>
          <w:szCs w:val="24"/>
        </w:rPr>
      </w:pPr>
      <w:r w:rsidRPr="00100D8F">
        <w:rPr>
          <w:sz w:val="24"/>
          <w:szCs w:val="24"/>
        </w:rPr>
        <w:t>б)</w:t>
      </w:r>
      <w:r w:rsidRPr="00100D8F">
        <w:rPr>
          <w:sz w:val="24"/>
          <w:szCs w:val="24"/>
        </w:rPr>
        <w:tab/>
        <w:t>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14:paraId="23E6C649" w14:textId="77777777" w:rsidR="00795074" w:rsidRPr="00100D8F" w:rsidRDefault="0058213B">
      <w:pPr>
        <w:pStyle w:val="22"/>
        <w:shd w:val="clear" w:color="auto" w:fill="auto"/>
        <w:tabs>
          <w:tab w:val="left" w:pos="1028"/>
        </w:tabs>
        <w:ind w:firstLine="780"/>
        <w:jc w:val="both"/>
        <w:rPr>
          <w:sz w:val="24"/>
          <w:szCs w:val="24"/>
        </w:rPr>
      </w:pPr>
      <w:r w:rsidRPr="00100D8F">
        <w:rPr>
          <w:sz w:val="24"/>
          <w:szCs w:val="24"/>
        </w:rPr>
        <w:t>в)</w:t>
      </w:r>
      <w:r w:rsidRPr="00100D8F">
        <w:rPr>
          <w:sz w:val="24"/>
          <w:szCs w:val="24"/>
        </w:rPr>
        <w:tab/>
        <w:t>денежная сумма, указанная в независимой гарантии и подлежащая уплате гарантом в случае неисполнения подрядной организацией в установленных случаях требований постановления Правительства Российской Федерации от 1 июля 2016 года № 615;</w:t>
      </w:r>
    </w:p>
    <w:p w14:paraId="67519344" w14:textId="77777777" w:rsidR="00795074" w:rsidRPr="00100D8F" w:rsidRDefault="0058213B">
      <w:pPr>
        <w:pStyle w:val="22"/>
        <w:shd w:val="clear" w:color="auto" w:fill="auto"/>
        <w:tabs>
          <w:tab w:val="left" w:pos="1107"/>
        </w:tabs>
        <w:ind w:firstLine="780"/>
        <w:jc w:val="both"/>
        <w:rPr>
          <w:sz w:val="24"/>
          <w:szCs w:val="24"/>
        </w:rPr>
      </w:pPr>
      <w:r w:rsidRPr="00100D8F">
        <w:rPr>
          <w:sz w:val="24"/>
          <w:szCs w:val="24"/>
        </w:rPr>
        <w:t>г)</w:t>
      </w:r>
      <w:r w:rsidRPr="00100D8F">
        <w:rPr>
          <w:sz w:val="24"/>
          <w:szCs w:val="24"/>
        </w:rPr>
        <w:tab/>
        <w:t>срок действия независимой гарантии;</w:t>
      </w:r>
    </w:p>
    <w:p w14:paraId="3F8B931C" w14:textId="77777777" w:rsidR="00795074" w:rsidRPr="00100D8F" w:rsidRDefault="0058213B">
      <w:pPr>
        <w:pStyle w:val="22"/>
        <w:shd w:val="clear" w:color="auto" w:fill="auto"/>
        <w:tabs>
          <w:tab w:val="left" w:pos="1092"/>
        </w:tabs>
        <w:spacing w:line="220" w:lineRule="exact"/>
        <w:ind w:firstLine="760"/>
        <w:jc w:val="both"/>
        <w:rPr>
          <w:sz w:val="24"/>
          <w:szCs w:val="24"/>
        </w:rPr>
      </w:pPr>
      <w:r w:rsidRPr="00100D8F">
        <w:rPr>
          <w:sz w:val="24"/>
          <w:szCs w:val="24"/>
        </w:rPr>
        <w:t>д)</w:t>
      </w:r>
      <w:r w:rsidRPr="00100D8F">
        <w:rPr>
          <w:sz w:val="24"/>
          <w:szCs w:val="24"/>
        </w:rPr>
        <w:tab/>
        <w:t>копия независимой гарантии;</w:t>
      </w:r>
    </w:p>
    <w:p w14:paraId="6897793A" w14:textId="77777777" w:rsidR="00795074" w:rsidRPr="00100D8F" w:rsidRDefault="0058213B">
      <w:pPr>
        <w:pStyle w:val="22"/>
        <w:shd w:val="clear" w:color="auto" w:fill="auto"/>
        <w:tabs>
          <w:tab w:val="left" w:pos="1038"/>
        </w:tabs>
        <w:spacing w:line="245" w:lineRule="exact"/>
        <w:ind w:firstLine="760"/>
        <w:jc w:val="both"/>
        <w:rPr>
          <w:sz w:val="24"/>
          <w:szCs w:val="24"/>
        </w:rPr>
      </w:pPr>
      <w:r w:rsidRPr="00100D8F">
        <w:rPr>
          <w:sz w:val="24"/>
          <w:szCs w:val="24"/>
        </w:rPr>
        <w:t>е)</w:t>
      </w:r>
      <w:r w:rsidRPr="00100D8F">
        <w:rPr>
          <w:sz w:val="24"/>
          <w:szCs w:val="24"/>
        </w:rPr>
        <w:tab/>
        <w:t>иные информация и документы, перечень которых установлен Правительством Российской Федерации.</w:t>
      </w:r>
    </w:p>
    <w:p w14:paraId="1612A108" w14:textId="77777777" w:rsidR="00795074" w:rsidRPr="00100D8F" w:rsidRDefault="0058213B" w:rsidP="00100D8F">
      <w:pPr>
        <w:pStyle w:val="22"/>
        <w:numPr>
          <w:ilvl w:val="0"/>
          <w:numId w:val="10"/>
        </w:numPr>
        <w:shd w:val="clear" w:color="auto" w:fill="auto"/>
        <w:tabs>
          <w:tab w:val="left" w:pos="1422"/>
        </w:tabs>
        <w:ind w:firstLine="760"/>
        <w:jc w:val="both"/>
        <w:rPr>
          <w:sz w:val="24"/>
          <w:szCs w:val="24"/>
        </w:rPr>
      </w:pPr>
      <w:r w:rsidRPr="00100D8F">
        <w:rPr>
          <w:sz w:val="24"/>
          <w:szCs w:val="24"/>
        </w:rPr>
        <w:t>Банк, выдавший независимой гарантию, не позднее одного рабочего дня, следующего за днем её выдачи, или дня внесения изменений в условия независимой гарантии включает информацию и документы, указанные в пункте 10.13. настоящего раздела, в реестр независимых гарантий.</w:t>
      </w:r>
    </w:p>
    <w:p w14:paraId="63B86627" w14:textId="77777777" w:rsidR="00795074" w:rsidRPr="00100D8F" w:rsidRDefault="0058213B" w:rsidP="00100D8F">
      <w:pPr>
        <w:pStyle w:val="22"/>
        <w:numPr>
          <w:ilvl w:val="0"/>
          <w:numId w:val="10"/>
        </w:numPr>
        <w:shd w:val="clear" w:color="auto" w:fill="auto"/>
        <w:tabs>
          <w:tab w:val="left" w:pos="1374"/>
        </w:tabs>
        <w:spacing w:after="240"/>
        <w:ind w:firstLine="760"/>
        <w:jc w:val="both"/>
        <w:rPr>
          <w:sz w:val="24"/>
          <w:szCs w:val="24"/>
        </w:rPr>
      </w:pPr>
      <w:r w:rsidRPr="00100D8F">
        <w:rPr>
          <w:sz w:val="24"/>
          <w:szCs w:val="24"/>
        </w:rPr>
        <w:t xml:space="preserve">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открытом в указанном </w:t>
      </w:r>
      <w:r w:rsidRPr="00100D8F">
        <w:rPr>
          <w:sz w:val="24"/>
          <w:szCs w:val="24"/>
        </w:rPr>
        <w:lastRenderedPageBreak/>
        <w:t>банке, и доведение результатов такого мониторинга до сведения заказчика, а также оказание банком иных услуг, позволяющих обеспечить соответствие принимаемых заказчиком услуг и (или) работ (их результатов) условиям сопровождаемого договора о проведении капитального ремонта.</w:t>
      </w:r>
    </w:p>
    <w:p w14:paraId="3433D37D" w14:textId="77777777" w:rsidR="00795074" w:rsidRPr="00100D8F" w:rsidRDefault="0058213B" w:rsidP="00100D8F">
      <w:pPr>
        <w:pStyle w:val="22"/>
        <w:numPr>
          <w:ilvl w:val="0"/>
          <w:numId w:val="10"/>
        </w:numPr>
        <w:shd w:val="clear" w:color="auto" w:fill="auto"/>
        <w:tabs>
          <w:tab w:val="left" w:pos="1422"/>
        </w:tabs>
        <w:ind w:firstLine="760"/>
        <w:jc w:val="both"/>
        <w:rPr>
          <w:sz w:val="24"/>
          <w:szCs w:val="24"/>
        </w:rPr>
      </w:pPr>
      <w:r w:rsidRPr="00100D8F">
        <w:rPr>
          <w:sz w:val="24"/>
          <w:szCs w:val="24"/>
        </w:rPr>
        <w:t>В случае, если участником электронного аукциона в качестве способа обеспечения исполнения обязательств по договору на оказание услуг по разработке проектно-сметной документации на проведение капитального ремонта общего имущества многоквартирных домов, выбран обеспечительный платеж, то обеспечение исполнения обязательств по договору на оказание услуг по разработке проектно-сметной документации на проведение капитального ремонта общего имущества многоквартирных домов, участником электронного аукциона предоставляется путем перечисления денежных средств на банковский счёт заказчика. Реквизиты банковского счёта для перечисления денежных средств в качестве обеспечительного платежа указаны в разделе 13 «Информационная карта документации об электронном аукционе» документации об электронном аукционе.</w:t>
      </w:r>
    </w:p>
    <w:p w14:paraId="43453CC6" w14:textId="77777777" w:rsidR="005742CA" w:rsidRPr="00100D8F" w:rsidRDefault="005742CA">
      <w:pPr>
        <w:pStyle w:val="34"/>
        <w:shd w:val="clear" w:color="auto" w:fill="auto"/>
        <w:spacing w:before="0" w:line="274" w:lineRule="exact"/>
        <w:ind w:left="240"/>
        <w:rPr>
          <w:sz w:val="24"/>
          <w:szCs w:val="24"/>
        </w:rPr>
      </w:pPr>
    </w:p>
    <w:p w14:paraId="52395404" w14:textId="77777777" w:rsidR="00795074" w:rsidRPr="00100D8F" w:rsidRDefault="0058213B">
      <w:pPr>
        <w:pStyle w:val="34"/>
        <w:shd w:val="clear" w:color="auto" w:fill="auto"/>
        <w:spacing w:before="0" w:line="274" w:lineRule="exact"/>
        <w:ind w:left="240"/>
        <w:rPr>
          <w:sz w:val="24"/>
          <w:szCs w:val="24"/>
        </w:rPr>
      </w:pPr>
      <w:r w:rsidRPr="00100D8F">
        <w:rPr>
          <w:sz w:val="24"/>
          <w:szCs w:val="24"/>
        </w:rPr>
        <w:t>Раздел 11. Порядок заключения и расторжения договора на оказание услуг по разработке проектно-сметной документации на проведение капитального ремонта общего имущества</w:t>
      </w:r>
    </w:p>
    <w:p w14:paraId="7C59005B" w14:textId="77777777" w:rsidR="00795074" w:rsidRPr="00100D8F" w:rsidRDefault="0058213B">
      <w:pPr>
        <w:pStyle w:val="32"/>
        <w:keepNext/>
        <w:keepLines/>
        <w:shd w:val="clear" w:color="auto" w:fill="auto"/>
        <w:spacing w:before="0"/>
        <w:ind w:left="20"/>
        <w:jc w:val="center"/>
        <w:rPr>
          <w:sz w:val="24"/>
          <w:szCs w:val="24"/>
        </w:rPr>
      </w:pPr>
      <w:bookmarkStart w:id="8" w:name="bookmark9"/>
      <w:r w:rsidRPr="00100D8F">
        <w:rPr>
          <w:sz w:val="24"/>
          <w:szCs w:val="24"/>
        </w:rPr>
        <w:t>многоквартирных домов</w:t>
      </w:r>
      <w:bookmarkEnd w:id="8"/>
    </w:p>
    <w:p w14:paraId="7D6F9A44" w14:textId="77777777" w:rsidR="00E30FA3" w:rsidRPr="00100D8F" w:rsidRDefault="00E30FA3">
      <w:pPr>
        <w:pStyle w:val="32"/>
        <w:keepNext/>
        <w:keepLines/>
        <w:shd w:val="clear" w:color="auto" w:fill="auto"/>
        <w:spacing w:before="0"/>
        <w:ind w:left="20"/>
        <w:jc w:val="center"/>
        <w:rPr>
          <w:sz w:val="24"/>
          <w:szCs w:val="24"/>
        </w:rPr>
      </w:pPr>
    </w:p>
    <w:p w14:paraId="3D7E229B" w14:textId="77777777" w:rsidR="00795074" w:rsidRPr="00100D8F" w:rsidRDefault="0058213B" w:rsidP="00100D8F">
      <w:pPr>
        <w:pStyle w:val="22"/>
        <w:numPr>
          <w:ilvl w:val="0"/>
          <w:numId w:val="11"/>
        </w:numPr>
        <w:shd w:val="clear" w:color="auto" w:fill="auto"/>
        <w:ind w:firstLine="760"/>
        <w:jc w:val="both"/>
        <w:rPr>
          <w:sz w:val="24"/>
          <w:szCs w:val="24"/>
        </w:rPr>
      </w:pPr>
      <w:r w:rsidRPr="00100D8F">
        <w:rPr>
          <w:sz w:val="24"/>
          <w:szCs w:val="24"/>
        </w:rPr>
        <w:t xml:space="preserve"> Договор на оказание услуг по разработке проектно-сметной документации на проведение капитального ремонта общего имущества многоквартирных домов, заключается заказчиком в соответствии с Гражданским кодексом Российской Федерации, постановлением Правительства Российской Федерации от 1 июля 2016 года № 615 и настоящей документацией об электронном аукционе.</w:t>
      </w:r>
    </w:p>
    <w:p w14:paraId="2B02708C" w14:textId="77777777" w:rsidR="00795074" w:rsidRPr="00100D8F" w:rsidRDefault="0058213B" w:rsidP="00100D8F">
      <w:pPr>
        <w:pStyle w:val="22"/>
        <w:numPr>
          <w:ilvl w:val="0"/>
          <w:numId w:val="11"/>
        </w:numPr>
        <w:shd w:val="clear" w:color="auto" w:fill="auto"/>
        <w:ind w:firstLine="760"/>
        <w:jc w:val="both"/>
        <w:rPr>
          <w:sz w:val="24"/>
          <w:szCs w:val="24"/>
        </w:rPr>
      </w:pPr>
      <w:r w:rsidRPr="00100D8F">
        <w:rPr>
          <w:sz w:val="24"/>
          <w:szCs w:val="24"/>
        </w:rPr>
        <w:t xml:space="preserve"> Договор на оказание услуг по разработке проектно-сметной документации на проведение капитального ремонта общего имущества многоквартирных домов,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или акта об отказе от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с победителем электронного аукциона. Действие настоящего пункта не распространяется на случаи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с единственной подрядной организацией.</w:t>
      </w:r>
    </w:p>
    <w:p w14:paraId="17A47557" w14:textId="77777777" w:rsidR="00795074" w:rsidRPr="00100D8F" w:rsidRDefault="0058213B" w:rsidP="00100D8F">
      <w:pPr>
        <w:pStyle w:val="22"/>
        <w:numPr>
          <w:ilvl w:val="0"/>
          <w:numId w:val="11"/>
        </w:numPr>
        <w:shd w:val="clear" w:color="auto" w:fill="auto"/>
        <w:tabs>
          <w:tab w:val="left" w:pos="1320"/>
        </w:tabs>
        <w:ind w:firstLine="760"/>
        <w:jc w:val="both"/>
        <w:rPr>
          <w:sz w:val="24"/>
          <w:szCs w:val="24"/>
        </w:rPr>
      </w:pPr>
      <w:r w:rsidRPr="00100D8F">
        <w:rPr>
          <w:sz w:val="24"/>
          <w:szCs w:val="24"/>
        </w:rPr>
        <w:t>Заключение договора на оказание услуг по разработке проектно-сметной документации на проведение капитального ремонта общего имущества многоквартирных домов,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14:paraId="1B365337" w14:textId="77777777" w:rsidR="00795074" w:rsidRPr="00100D8F" w:rsidRDefault="0058213B" w:rsidP="00100D8F">
      <w:pPr>
        <w:pStyle w:val="22"/>
        <w:numPr>
          <w:ilvl w:val="0"/>
          <w:numId w:val="11"/>
        </w:numPr>
        <w:shd w:val="clear" w:color="auto" w:fill="auto"/>
        <w:tabs>
          <w:tab w:val="left" w:pos="1320"/>
        </w:tabs>
        <w:ind w:firstLine="760"/>
        <w:jc w:val="both"/>
        <w:rPr>
          <w:sz w:val="24"/>
          <w:szCs w:val="24"/>
        </w:rPr>
      </w:pPr>
      <w:r w:rsidRPr="00100D8F">
        <w:rPr>
          <w:sz w:val="24"/>
          <w:szCs w:val="24"/>
        </w:rPr>
        <w:t xml:space="preserve">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на оказание услуг по разработке проектно-сметной документации на проведение капитального ремонта общего имущества многоквартирных домов, переданный ему в соответствии с пунктами 8.19., 8.20. раздела 8 «Проведение электронного аукциона» и пунктами 9.5., 9.7. раздела 9 «Случаи признания электронного аукциона несостоявшимся» документации об электронном аукционе, и (или) не представил обеспечение исполнения обязательств по договору на оказание услуг по разработке проектно-сметной документации на проведение капитального ремонта общего имущества многоквартирных домов,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на оказание услуг по разработке проектно-сметной документации на проведение капитального </w:t>
      </w:r>
      <w:r w:rsidRPr="00100D8F">
        <w:rPr>
          <w:sz w:val="24"/>
          <w:szCs w:val="24"/>
        </w:rPr>
        <w:lastRenderedPageBreak/>
        <w:t>ремонта общего имущества многоквартирных домов.</w:t>
      </w:r>
    </w:p>
    <w:p w14:paraId="0E2318D6" w14:textId="77777777" w:rsidR="00795074" w:rsidRPr="00100D8F" w:rsidRDefault="0058213B" w:rsidP="00100D8F">
      <w:pPr>
        <w:pStyle w:val="22"/>
        <w:numPr>
          <w:ilvl w:val="0"/>
          <w:numId w:val="11"/>
        </w:numPr>
        <w:shd w:val="clear" w:color="auto" w:fill="auto"/>
        <w:tabs>
          <w:tab w:val="left" w:pos="1306"/>
        </w:tabs>
        <w:ind w:firstLine="780"/>
        <w:jc w:val="both"/>
        <w:rPr>
          <w:sz w:val="24"/>
          <w:szCs w:val="24"/>
        </w:rPr>
      </w:pPr>
      <w:r w:rsidRPr="00100D8F">
        <w:rPr>
          <w:sz w:val="24"/>
          <w:szCs w:val="24"/>
        </w:rPr>
        <w:t>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заказчиком составляется акт об уклонении победителя электронного аукциона от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в котором должны содержаться сведения о месте, дате и времени его составления, о лице, которое уклонилось от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p w14:paraId="737C7187" w14:textId="77777777" w:rsidR="00795074" w:rsidRPr="00100D8F" w:rsidRDefault="0058213B" w:rsidP="00100D8F">
      <w:pPr>
        <w:pStyle w:val="22"/>
        <w:numPr>
          <w:ilvl w:val="0"/>
          <w:numId w:val="11"/>
        </w:numPr>
        <w:shd w:val="clear" w:color="auto" w:fill="auto"/>
        <w:tabs>
          <w:tab w:val="left" w:pos="1306"/>
        </w:tabs>
        <w:ind w:firstLine="780"/>
        <w:jc w:val="both"/>
        <w:rPr>
          <w:sz w:val="24"/>
          <w:szCs w:val="24"/>
        </w:rPr>
      </w:pPr>
      <w:r w:rsidRPr="00100D8F">
        <w:rPr>
          <w:sz w:val="24"/>
          <w:szCs w:val="24"/>
        </w:rPr>
        <w:t>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исключаются из реестра квалифицированных подрядных организаций в порядке, предусмотренном постановлением Правительства Российской Федерации от 1 июля 2016 года № 615.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постановлением Правительства Российской Федерации от 1 июля 2016 года № 615.</w:t>
      </w:r>
    </w:p>
    <w:p w14:paraId="081C3332" w14:textId="77777777" w:rsidR="00795074" w:rsidRPr="00100D8F" w:rsidRDefault="0058213B" w:rsidP="00100D8F">
      <w:pPr>
        <w:pStyle w:val="22"/>
        <w:numPr>
          <w:ilvl w:val="0"/>
          <w:numId w:val="11"/>
        </w:numPr>
        <w:shd w:val="clear" w:color="auto" w:fill="auto"/>
        <w:tabs>
          <w:tab w:val="left" w:pos="1311"/>
        </w:tabs>
        <w:ind w:firstLine="780"/>
        <w:jc w:val="both"/>
        <w:rPr>
          <w:sz w:val="24"/>
          <w:szCs w:val="24"/>
        </w:rPr>
      </w:pPr>
      <w:r w:rsidRPr="00100D8F">
        <w:rPr>
          <w:sz w:val="24"/>
          <w:szCs w:val="24"/>
        </w:rPr>
        <w:t>Договор на оказание услуг по разработке проектно-сметной документации на проведение капитального ремонта общего имущества многоквартирных домов, заключается только после предоставления участником электронного аукциона, с которым заключается договор на оказание услуг по разработке проектно-сметной документации на проведение капитального ремонта общего имущества многоквартирных домов, обеспечения исполнения обязательств по договору на оказание услуг по разработке проектно-сметной документации на проведение капитального ремонта общего имущества многоквартирных домов, предусмотренного разделом 10 «Обеспечение исполнения обязательств по договору на оказание услуг по разработке проектно</w:t>
      </w:r>
      <w:r w:rsidR="005742CA" w:rsidRPr="00100D8F">
        <w:rPr>
          <w:sz w:val="24"/>
          <w:szCs w:val="24"/>
        </w:rPr>
        <w:t>-</w:t>
      </w:r>
      <w:r w:rsidRPr="00100D8F">
        <w:rPr>
          <w:sz w:val="24"/>
          <w:szCs w:val="24"/>
        </w:rPr>
        <w:t>сметной документации на проведение капитального ремонта общего имущества многоквартирных домов» документации об электронном аукционе, в размере, указанном в извещении о проведении электронного аукциона.</w:t>
      </w:r>
    </w:p>
    <w:p w14:paraId="3CE4AF0D" w14:textId="77777777" w:rsidR="00795074" w:rsidRPr="00100D8F" w:rsidRDefault="0058213B" w:rsidP="00100D8F">
      <w:pPr>
        <w:pStyle w:val="22"/>
        <w:numPr>
          <w:ilvl w:val="0"/>
          <w:numId w:val="11"/>
        </w:numPr>
        <w:shd w:val="clear" w:color="auto" w:fill="auto"/>
        <w:tabs>
          <w:tab w:val="left" w:pos="1308"/>
        </w:tabs>
        <w:ind w:firstLine="780"/>
        <w:jc w:val="both"/>
        <w:rPr>
          <w:sz w:val="24"/>
          <w:szCs w:val="24"/>
        </w:rPr>
      </w:pPr>
      <w:r w:rsidRPr="00100D8F">
        <w:rPr>
          <w:sz w:val="24"/>
          <w:szCs w:val="24"/>
        </w:rPr>
        <w:t xml:space="preserve">В случае, когда участником электронного аукциона, с которым заключается договор на оказание услуг по разработке проектно-сметной документации на проведение капитального ремонта общего имущества многоквартирных домов, предложена цена договора на оказание услуг по разработке проектно-сметной документации на проведение капитального ремонта общего имущества многоквартирных домов, которая на 20 и более процентов ниже начальной (максимальной) цены договора, договор на оказание услуг по разработке проектно-сметной документации на проведение капитального ремонта общего имущества многоквартирных домов, заключается только после предоставления таким участником обеспечения исполнения обязательств по договору на оказание услуг по разработке проектно-сметной документации на проведение капитального ремонта общего имущества многоквартирных домов, в размере, превышающем не менее чем в 2 раза размер обеспечения исполнения обязательств по договору на оказание услуг по разработке проектно-сметной документации на проведение капитального ремонта общего имущества многоквартирных домов,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на оказание услуг по разработке проектно-сметной документации на проведение капитального ремонта общего имущества </w:t>
      </w:r>
      <w:r w:rsidRPr="00100D8F">
        <w:rPr>
          <w:sz w:val="24"/>
          <w:szCs w:val="24"/>
        </w:rPr>
        <w:lastRenderedPageBreak/>
        <w:t>многоквартирных домов, не применяется в случае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с участником электронного аукциона, который является государственным или муниципальным учреждением.</w:t>
      </w:r>
    </w:p>
    <w:p w14:paraId="2C1C4DCE" w14:textId="77777777" w:rsidR="00795074" w:rsidRPr="00100D8F" w:rsidRDefault="0058213B" w:rsidP="00100D8F">
      <w:pPr>
        <w:pStyle w:val="22"/>
        <w:numPr>
          <w:ilvl w:val="0"/>
          <w:numId w:val="11"/>
        </w:numPr>
        <w:shd w:val="clear" w:color="auto" w:fill="auto"/>
        <w:tabs>
          <w:tab w:val="left" w:pos="1129"/>
        </w:tabs>
        <w:ind w:firstLine="600"/>
        <w:jc w:val="both"/>
        <w:rPr>
          <w:sz w:val="24"/>
          <w:szCs w:val="24"/>
        </w:rPr>
      </w:pPr>
      <w:r w:rsidRPr="00100D8F">
        <w:rPr>
          <w:sz w:val="24"/>
          <w:szCs w:val="24"/>
        </w:rPr>
        <w:t>Если при проведении электронного аукциона участником закупки, с которым заключается договор на оказание услуг по разработке проектно-сметной документации на проведение капитального ремонта общего имущества многоквартирных домов, предложена цена, которая на 25 и более процентов ниже начальной (максимальной) цены договора, договор на оказание услуг по разработке проектно-сметной документации на проведение капитального ремонта общего имущества многоквартирных домов, заключается только после предоставления таким участником обеспечения исполнения договора на оказание услуг по разработке проектно</w:t>
      </w:r>
      <w:r w:rsidR="005742CA" w:rsidRPr="00100D8F">
        <w:rPr>
          <w:sz w:val="24"/>
          <w:szCs w:val="24"/>
        </w:rPr>
        <w:t>-</w:t>
      </w:r>
      <w:r w:rsidRPr="00100D8F">
        <w:rPr>
          <w:sz w:val="24"/>
          <w:szCs w:val="24"/>
        </w:rPr>
        <w:t>сметной документации на проведение капитального ремонта общего имущества многоквартирных домов, в размере, превышающем в 1,5 раза размер обеспечения его исполнения, указанный в документации об электронном аукционе, но не менее чем в размере аванса (если договором на оказание услуг по разработке проектно-сметной документации на проведение капитального ремонта общего имущества многоквартирных домов, предусмотрена выплата аванса).</w:t>
      </w:r>
    </w:p>
    <w:p w14:paraId="54E1A7A2" w14:textId="77777777" w:rsidR="00795074" w:rsidRPr="00100D8F" w:rsidRDefault="0058213B" w:rsidP="00100D8F">
      <w:pPr>
        <w:pStyle w:val="22"/>
        <w:numPr>
          <w:ilvl w:val="0"/>
          <w:numId w:val="11"/>
        </w:numPr>
        <w:shd w:val="clear" w:color="auto" w:fill="auto"/>
        <w:tabs>
          <w:tab w:val="left" w:pos="1422"/>
        </w:tabs>
        <w:ind w:firstLine="780"/>
        <w:jc w:val="both"/>
        <w:rPr>
          <w:sz w:val="24"/>
          <w:szCs w:val="24"/>
        </w:rPr>
      </w:pPr>
      <w:r w:rsidRPr="00100D8F">
        <w:rPr>
          <w:sz w:val="24"/>
          <w:szCs w:val="24"/>
        </w:rPr>
        <w:t>Обоснование, указанное в пункте 11.9. настоящего раздела, представляется участником электронного аукциона, с которым заключается договор на оказание услуг по разработке проектно-сметной документации на проведение капитального ремонта общего имущества многоквартирных домов, при направлении заказчику подписанного проекта договора на оказание услуг по разработке проектно-сметной документации на проведение капитального ремонта общего имущества многоквартирных домов. В случае невыполнения таким участником этого требования он признается уклонившимся от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При признании комиссией по осуществлению закупок предложенной цены необоснованной договор на оказание услуг по разработке проектно-сметной документации на проведение капитального ремонта общего имущества многоквартирных домов, с таким участником не заключается и право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14:paraId="6FE8DCD9" w14:textId="77777777" w:rsidR="00795074" w:rsidRPr="00100D8F" w:rsidRDefault="0058213B" w:rsidP="00100D8F">
      <w:pPr>
        <w:pStyle w:val="22"/>
        <w:numPr>
          <w:ilvl w:val="0"/>
          <w:numId w:val="11"/>
        </w:numPr>
        <w:shd w:val="clear" w:color="auto" w:fill="auto"/>
        <w:tabs>
          <w:tab w:val="left" w:pos="1493"/>
        </w:tabs>
        <w:ind w:firstLine="780"/>
        <w:jc w:val="both"/>
        <w:rPr>
          <w:sz w:val="24"/>
          <w:szCs w:val="24"/>
        </w:rPr>
      </w:pPr>
      <w:r w:rsidRPr="00100D8F">
        <w:rPr>
          <w:sz w:val="24"/>
          <w:szCs w:val="24"/>
        </w:rPr>
        <w:t>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w:t>
      </w:r>
    </w:p>
    <w:p w14:paraId="536D595B" w14:textId="77777777" w:rsidR="00795074" w:rsidRPr="00100D8F" w:rsidRDefault="0058213B">
      <w:pPr>
        <w:pStyle w:val="22"/>
        <w:shd w:val="clear" w:color="auto" w:fill="auto"/>
        <w:tabs>
          <w:tab w:val="left" w:pos="869"/>
        </w:tabs>
        <w:ind w:firstLine="580"/>
        <w:jc w:val="both"/>
        <w:rPr>
          <w:sz w:val="24"/>
          <w:szCs w:val="24"/>
        </w:rPr>
      </w:pPr>
      <w:r w:rsidRPr="00100D8F">
        <w:rPr>
          <w:sz w:val="24"/>
          <w:szCs w:val="24"/>
        </w:rPr>
        <w:t>а)</w:t>
      </w:r>
      <w:r w:rsidRPr="00100D8F">
        <w:rPr>
          <w:sz w:val="24"/>
          <w:szCs w:val="24"/>
        </w:rPr>
        <w:tab/>
        <w:t>установление факта несоответствия лица, с которым должен быть заключен договор о проведении капитального ремонта, требованиям постановления Правительства Российской Федерации от 1 июля 2016 года№ 615;</w:t>
      </w:r>
    </w:p>
    <w:p w14:paraId="2509E0E3" w14:textId="77777777" w:rsidR="00795074" w:rsidRPr="00100D8F" w:rsidRDefault="0058213B">
      <w:pPr>
        <w:pStyle w:val="22"/>
        <w:shd w:val="clear" w:color="auto" w:fill="auto"/>
        <w:tabs>
          <w:tab w:val="left" w:pos="869"/>
        </w:tabs>
        <w:ind w:firstLine="580"/>
        <w:jc w:val="both"/>
        <w:rPr>
          <w:sz w:val="24"/>
          <w:szCs w:val="24"/>
        </w:rPr>
      </w:pPr>
      <w:r w:rsidRPr="00100D8F">
        <w:rPr>
          <w:sz w:val="24"/>
          <w:szCs w:val="24"/>
        </w:rPr>
        <w:t>б)</w:t>
      </w:r>
      <w:r w:rsidRPr="00100D8F">
        <w:rPr>
          <w:sz w:val="24"/>
          <w:szCs w:val="24"/>
        </w:rPr>
        <w:tab/>
        <w:t>установление по итогам электронного аукциона по предмету электронного аукциона, предусмотренному подпунктом "ж" пункта 8 постановления Правительства Российской Федерации от 1 июля 2016 года № 615,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одному из предметов электронного аукциона, предусмотренных подпунктами "а" - "в" пункта 8 постановления Правительства Российской Федерации от 1 июля 2016 года № 615, в отношении того же многоквартирного дома, что и электронный аукцион по предмету электронного аукциона, предусмотренному подпунктом "ж" пункта 8 постановления Правительства Российской Федерации от 1 июля 2016 года № 615;</w:t>
      </w:r>
    </w:p>
    <w:p w14:paraId="07051C5D" w14:textId="77777777" w:rsidR="00795074" w:rsidRPr="00100D8F" w:rsidRDefault="0058213B" w:rsidP="00E30FA3">
      <w:pPr>
        <w:pStyle w:val="22"/>
        <w:shd w:val="clear" w:color="auto" w:fill="auto"/>
        <w:tabs>
          <w:tab w:val="left" w:pos="869"/>
        </w:tabs>
        <w:spacing w:line="240" w:lineRule="auto"/>
        <w:ind w:firstLine="580"/>
        <w:jc w:val="both"/>
        <w:rPr>
          <w:sz w:val="24"/>
          <w:szCs w:val="24"/>
        </w:rPr>
      </w:pPr>
      <w:r w:rsidRPr="00100D8F">
        <w:rPr>
          <w:sz w:val="24"/>
          <w:szCs w:val="24"/>
        </w:rPr>
        <w:t>в)</w:t>
      </w:r>
      <w:r w:rsidRPr="00100D8F">
        <w:rPr>
          <w:sz w:val="24"/>
          <w:szCs w:val="24"/>
        </w:rPr>
        <w:tab/>
        <w:t xml:space="preserve">установление по итогам электронных аукционов по предметам, предусмотренным </w:t>
      </w:r>
      <w:r w:rsidRPr="00100D8F">
        <w:rPr>
          <w:sz w:val="24"/>
          <w:szCs w:val="24"/>
        </w:rPr>
        <w:lastRenderedPageBreak/>
        <w:t>подпунктами "а" - "в" пункта 8 постановления Правительства Российской Федерации от 1 июля 2016 года № 615,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предмету электронного аукциона, предусмотренному подпунктом "ж" пункта 8 постановления Правительства Российской Федерации от 1 июля 2016 года № 615, в отношении того же многоквартирного дома, что и электронные аукционы по предметам электронных аукционов, предусмотренным подпунктами "а" - "в" пункта 8 постановления Правительства Российской Федерации от 1 июля 2016 года № 615.</w:t>
      </w:r>
    </w:p>
    <w:p w14:paraId="6A1DE297" w14:textId="77777777" w:rsidR="00795074" w:rsidRPr="00100D8F" w:rsidRDefault="0058213B" w:rsidP="00100D8F">
      <w:pPr>
        <w:pStyle w:val="22"/>
        <w:numPr>
          <w:ilvl w:val="0"/>
          <w:numId w:val="11"/>
        </w:numPr>
        <w:shd w:val="clear" w:color="auto" w:fill="auto"/>
        <w:tabs>
          <w:tab w:val="left" w:pos="1426"/>
        </w:tabs>
        <w:spacing w:line="240" w:lineRule="auto"/>
        <w:ind w:firstLine="780"/>
        <w:jc w:val="both"/>
        <w:rPr>
          <w:sz w:val="24"/>
          <w:szCs w:val="24"/>
        </w:rPr>
      </w:pPr>
      <w:r w:rsidRPr="00100D8F">
        <w:rPr>
          <w:sz w:val="24"/>
          <w:szCs w:val="24"/>
        </w:rPr>
        <w:t>В случае отказа от заключения договора на оказание услуг по разработке проектно</w:t>
      </w:r>
      <w:r w:rsidR="005742CA" w:rsidRPr="00100D8F">
        <w:rPr>
          <w:sz w:val="24"/>
          <w:szCs w:val="24"/>
        </w:rPr>
        <w:t>-</w:t>
      </w:r>
      <w:r w:rsidRPr="00100D8F">
        <w:rPr>
          <w:sz w:val="24"/>
          <w:szCs w:val="24"/>
        </w:rPr>
        <w:t>сметной документации на проведение капитального ремонта общего имущества многоквартирных домов,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заказчиком в срок не позднее одного рабочего дня, следующего после дня установления фактов, предусмотренных пунктом 11.11. настоящего раздела и являющихся основанием для отказа от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составляется акт об отказе от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в котором должны содержаться сведения о месте, дате и времени его составления, о лице, с которым заказчик отказывается заключить договор на оказание услуг по разработке проектно-сметной документации на проведение капитального ремонта общего имущества многоквартирных домов, сведения о фактах, являющихся основанием для отказа от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протокола,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на оказание услуг по разработке проектно-сметной документации на проведение капитального ремонта общего имущества многоквартирных домов.</w:t>
      </w:r>
    </w:p>
    <w:p w14:paraId="178AADA6" w14:textId="77777777" w:rsidR="00795074" w:rsidRPr="00100D8F" w:rsidRDefault="0058213B">
      <w:pPr>
        <w:pStyle w:val="22"/>
        <w:shd w:val="clear" w:color="auto" w:fill="auto"/>
        <w:ind w:firstLine="580"/>
        <w:jc w:val="both"/>
        <w:rPr>
          <w:sz w:val="24"/>
          <w:szCs w:val="24"/>
        </w:rPr>
      </w:pPr>
      <w:r w:rsidRPr="00100D8F">
        <w:rPr>
          <w:sz w:val="24"/>
          <w:szCs w:val="24"/>
        </w:rPr>
        <w:t>В случае отказа от заключения договора о проведении капитального ремонта по основанию, предусмотренному подпунктом "а" пункта 220 постановления Правительства Российской Федерации от 1 июля 2016 года № 615, заказчик в течение 3 рабочих дней со дня такого отказа уведомляет о таком отказе орган по ведению реестра с указанием основания отказа заказчика от заключения договора о проведении капитального ремонта.</w:t>
      </w:r>
    </w:p>
    <w:p w14:paraId="3E347745" w14:textId="77777777" w:rsidR="00795074" w:rsidRPr="00100D8F" w:rsidRDefault="0058213B" w:rsidP="00100D8F">
      <w:pPr>
        <w:pStyle w:val="22"/>
        <w:numPr>
          <w:ilvl w:val="0"/>
          <w:numId w:val="11"/>
        </w:numPr>
        <w:shd w:val="clear" w:color="auto" w:fill="auto"/>
        <w:tabs>
          <w:tab w:val="left" w:pos="1426"/>
        </w:tabs>
        <w:ind w:firstLine="760"/>
        <w:jc w:val="both"/>
        <w:rPr>
          <w:sz w:val="24"/>
          <w:szCs w:val="24"/>
        </w:rPr>
      </w:pPr>
      <w:r w:rsidRPr="00100D8F">
        <w:rPr>
          <w:sz w:val="24"/>
          <w:szCs w:val="24"/>
        </w:rPr>
        <w:t>Цена договора на оказание услуг по разработке проектно-сметной документации на проведение капитального ремонта общего имущества многоквартирных домов,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w:t>
      </w:r>
    </w:p>
    <w:p w14:paraId="7DD07438" w14:textId="77777777" w:rsidR="00795074" w:rsidRPr="00100D8F" w:rsidRDefault="0058213B">
      <w:pPr>
        <w:pStyle w:val="22"/>
        <w:shd w:val="clear" w:color="auto" w:fill="auto"/>
        <w:ind w:firstLine="760"/>
        <w:jc w:val="both"/>
        <w:rPr>
          <w:sz w:val="24"/>
          <w:szCs w:val="24"/>
        </w:rPr>
      </w:pPr>
      <w:r w:rsidRPr="00100D8F">
        <w:rPr>
          <w:sz w:val="24"/>
          <w:szCs w:val="24"/>
        </w:rPr>
        <w:t>Цена договора на оказание услуг по разработке проектно-сметной документации на проведение капитального ремонта общего имущества многоквартирных домов, может быть снижена по соглашению сторон при уменьшении предусмотренных договором на оказание услуг по разработке проектно-сметной документации на проведение капитального ремонта общего имущества многоквартирных домов, объемов услуг. Изменение стоимости и объемов услуг производится при соблюдении заказчиком положений, установленных частью 5 статьи 189 Жилищного кодекса Российской Федерации. Иные положения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изменению не подлежат.</w:t>
      </w:r>
    </w:p>
    <w:p w14:paraId="41078699" w14:textId="77777777" w:rsidR="00795074" w:rsidRPr="00100D8F" w:rsidRDefault="0058213B" w:rsidP="00100D8F">
      <w:pPr>
        <w:pStyle w:val="22"/>
        <w:numPr>
          <w:ilvl w:val="0"/>
          <w:numId w:val="11"/>
        </w:numPr>
        <w:shd w:val="clear" w:color="auto" w:fill="auto"/>
        <w:tabs>
          <w:tab w:val="left" w:pos="1426"/>
        </w:tabs>
        <w:ind w:firstLine="760"/>
        <w:jc w:val="both"/>
        <w:rPr>
          <w:sz w:val="24"/>
          <w:szCs w:val="24"/>
        </w:rPr>
      </w:pPr>
      <w:r w:rsidRPr="00100D8F">
        <w:rPr>
          <w:sz w:val="24"/>
          <w:szCs w:val="24"/>
        </w:rPr>
        <w:t>Предмет договора на оказание услуг по разработке проектно-сметной документации на проведение капитального ремонта общего имущества многоквартирных домов, место оказания услуг, виды услуг не могут изменяться в ходе его исполнения, за исключением случаев, предусмотренных постановлением Правительства Российской Федерации от 1 июля 2016 года № 615 и настоящей документацией об электронном аукционе.</w:t>
      </w:r>
    </w:p>
    <w:p w14:paraId="58C377F8" w14:textId="77777777" w:rsidR="00795074" w:rsidRPr="00100D8F" w:rsidRDefault="0058213B">
      <w:pPr>
        <w:pStyle w:val="22"/>
        <w:shd w:val="clear" w:color="auto" w:fill="auto"/>
        <w:ind w:firstLine="760"/>
        <w:jc w:val="both"/>
        <w:rPr>
          <w:sz w:val="24"/>
          <w:szCs w:val="24"/>
        </w:rPr>
      </w:pPr>
      <w:r w:rsidRPr="00100D8F">
        <w:rPr>
          <w:sz w:val="24"/>
          <w:szCs w:val="24"/>
        </w:rPr>
        <w:lastRenderedPageBreak/>
        <w:t>Сроки оказания услуг по договору на оказание услуг по разработке проектно-сметной документации на проведение капитального ремонта общего имущества многоквартирных домов, продлены на период действия одного из следующих обстоятельств при наличии документов, подтверждающих такие обстоятельства:</w:t>
      </w:r>
    </w:p>
    <w:p w14:paraId="5DDE3D82" w14:textId="77777777" w:rsidR="00795074" w:rsidRPr="00100D8F" w:rsidRDefault="0058213B">
      <w:pPr>
        <w:pStyle w:val="22"/>
        <w:shd w:val="clear" w:color="auto" w:fill="auto"/>
        <w:tabs>
          <w:tab w:val="left" w:pos="1014"/>
        </w:tabs>
        <w:ind w:firstLine="760"/>
        <w:jc w:val="both"/>
        <w:rPr>
          <w:sz w:val="24"/>
          <w:szCs w:val="24"/>
        </w:rPr>
      </w:pPr>
      <w:r w:rsidRPr="00100D8F">
        <w:rPr>
          <w:sz w:val="24"/>
          <w:szCs w:val="24"/>
        </w:rPr>
        <w:t>а)</w:t>
      </w:r>
      <w:r w:rsidRPr="00100D8F">
        <w:rPr>
          <w:sz w:val="24"/>
          <w:szCs w:val="24"/>
        </w:rPr>
        <w:tab/>
        <w:t>изменение объема выполняемых услуг по договору на оказание услуг по разработке проектно-сметной документации на проведение капитального ремонта общего имущества многоквартирных домов, по соглашению сторон при согласовании таких изменений собственниками помещений в многоквартирных домах,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31EA8AF4" w14:textId="77777777" w:rsidR="00795074" w:rsidRPr="00100D8F" w:rsidRDefault="0058213B">
      <w:pPr>
        <w:pStyle w:val="22"/>
        <w:shd w:val="clear" w:color="auto" w:fill="auto"/>
        <w:tabs>
          <w:tab w:val="left" w:pos="1028"/>
        </w:tabs>
        <w:ind w:firstLine="760"/>
        <w:jc w:val="both"/>
        <w:rPr>
          <w:sz w:val="24"/>
          <w:szCs w:val="24"/>
        </w:rPr>
      </w:pPr>
      <w:r w:rsidRPr="00100D8F">
        <w:rPr>
          <w:sz w:val="24"/>
          <w:szCs w:val="24"/>
        </w:rPr>
        <w:t>б)</w:t>
      </w:r>
      <w:r w:rsidRPr="00100D8F">
        <w:rPr>
          <w:sz w:val="24"/>
          <w:szCs w:val="24"/>
        </w:rPr>
        <w:tab/>
        <w:t>не допуск собственниками помещений в многоквартирном доме подрядной организации к оказанию услуг по разработке проектно-сметной документации на проведение капитального ремонта общего имущества многоквартирных домов, по причинам, не связанным с неисполнением или Ненадлежащим исполнением такой организацией договора на оказание услуг по разработке проектно-сметной документации на проведение капитального ремонта общего имущества многоквартирных домов.</w:t>
      </w:r>
    </w:p>
    <w:p w14:paraId="0DE18D9B" w14:textId="77777777" w:rsidR="00795074" w:rsidRPr="00100D8F" w:rsidRDefault="0058213B" w:rsidP="00100D8F">
      <w:pPr>
        <w:pStyle w:val="22"/>
        <w:numPr>
          <w:ilvl w:val="0"/>
          <w:numId w:val="11"/>
        </w:numPr>
        <w:shd w:val="clear" w:color="auto" w:fill="auto"/>
        <w:tabs>
          <w:tab w:val="left" w:pos="1422"/>
        </w:tabs>
        <w:ind w:firstLine="760"/>
        <w:jc w:val="both"/>
        <w:rPr>
          <w:sz w:val="24"/>
          <w:szCs w:val="24"/>
        </w:rPr>
      </w:pPr>
      <w:r w:rsidRPr="00100D8F">
        <w:rPr>
          <w:sz w:val="24"/>
          <w:szCs w:val="24"/>
        </w:rPr>
        <w:t>При исполнении договора на оказание услуг по разработке проектно-сметной документации на проведение капитального ремонта общего имущества многоквартирных домов, не допускается перемена подрядчика, за исключением случаев, если новый подрядчик является правопреемником подрядчика по договору на оказание услуг по разработке проектно-сметной документации на проведение капитального ремонта общего имущества многоквартирных домов, вследствие реорганизации юридического лица в порядке, предусмотренном законодательством Российской Федерации.</w:t>
      </w:r>
    </w:p>
    <w:p w14:paraId="21023A6B" w14:textId="77777777" w:rsidR="00795074" w:rsidRPr="00100D8F" w:rsidRDefault="0058213B" w:rsidP="00100D8F">
      <w:pPr>
        <w:pStyle w:val="22"/>
        <w:numPr>
          <w:ilvl w:val="0"/>
          <w:numId w:val="11"/>
        </w:numPr>
        <w:shd w:val="clear" w:color="auto" w:fill="auto"/>
        <w:tabs>
          <w:tab w:val="left" w:pos="1422"/>
        </w:tabs>
        <w:ind w:firstLine="760"/>
        <w:jc w:val="both"/>
        <w:rPr>
          <w:sz w:val="24"/>
          <w:szCs w:val="24"/>
        </w:rPr>
      </w:pPr>
      <w:r w:rsidRPr="00100D8F">
        <w:rPr>
          <w:sz w:val="24"/>
          <w:szCs w:val="24"/>
        </w:rPr>
        <w:t>Расторжение договора на оказание услуг по разработке проектно-сметной документации на проведение капитального ремонта общего имущества многоквартирных домов, допускается:</w:t>
      </w:r>
    </w:p>
    <w:p w14:paraId="6D87DCCE" w14:textId="77777777" w:rsidR="00795074" w:rsidRPr="00100D8F" w:rsidRDefault="0058213B">
      <w:pPr>
        <w:pStyle w:val="22"/>
        <w:shd w:val="clear" w:color="auto" w:fill="auto"/>
        <w:tabs>
          <w:tab w:val="left" w:pos="1068"/>
        </w:tabs>
        <w:ind w:firstLine="760"/>
        <w:jc w:val="both"/>
        <w:rPr>
          <w:sz w:val="24"/>
          <w:szCs w:val="24"/>
        </w:rPr>
      </w:pPr>
      <w:r w:rsidRPr="00100D8F">
        <w:rPr>
          <w:sz w:val="24"/>
          <w:szCs w:val="24"/>
        </w:rPr>
        <w:t>а)</w:t>
      </w:r>
      <w:r w:rsidRPr="00100D8F">
        <w:rPr>
          <w:sz w:val="24"/>
          <w:szCs w:val="24"/>
        </w:rPr>
        <w:tab/>
        <w:t>по соглашению сторон;</w:t>
      </w:r>
    </w:p>
    <w:p w14:paraId="102EC50C" w14:textId="77777777" w:rsidR="00795074" w:rsidRPr="00100D8F" w:rsidRDefault="0058213B">
      <w:pPr>
        <w:pStyle w:val="22"/>
        <w:shd w:val="clear" w:color="auto" w:fill="auto"/>
        <w:tabs>
          <w:tab w:val="left" w:pos="1028"/>
        </w:tabs>
        <w:ind w:firstLine="760"/>
        <w:jc w:val="both"/>
        <w:rPr>
          <w:sz w:val="24"/>
          <w:szCs w:val="24"/>
        </w:rPr>
      </w:pPr>
      <w:r w:rsidRPr="00100D8F">
        <w:rPr>
          <w:sz w:val="24"/>
          <w:szCs w:val="24"/>
        </w:rPr>
        <w:t>б)</w:t>
      </w:r>
      <w:r w:rsidRPr="00100D8F">
        <w:rPr>
          <w:sz w:val="24"/>
          <w:szCs w:val="24"/>
        </w:rPr>
        <w:tab/>
        <w:t>по инициативе заказчика, в том числе в виде одностороннего расторжения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или подрядной организации (основания такого расторжения устанавливаются в договоре на оказание услуг по разработке проектно-сметной документации на проведение капитального ремонта общего имущества многоквартирных домов);</w:t>
      </w:r>
    </w:p>
    <w:p w14:paraId="6D4A1AB9" w14:textId="77777777" w:rsidR="00795074" w:rsidRPr="00100D8F" w:rsidRDefault="0058213B">
      <w:pPr>
        <w:pStyle w:val="22"/>
        <w:shd w:val="clear" w:color="auto" w:fill="auto"/>
        <w:tabs>
          <w:tab w:val="left" w:pos="1018"/>
        </w:tabs>
        <w:ind w:firstLine="760"/>
        <w:jc w:val="both"/>
        <w:rPr>
          <w:sz w:val="24"/>
          <w:szCs w:val="24"/>
        </w:rPr>
      </w:pPr>
      <w:r w:rsidRPr="00100D8F">
        <w:rPr>
          <w:sz w:val="24"/>
          <w:szCs w:val="24"/>
        </w:rPr>
        <w:t>в)</w:t>
      </w:r>
      <w:r w:rsidRPr="00100D8F">
        <w:rPr>
          <w:sz w:val="24"/>
          <w:szCs w:val="24"/>
        </w:rPr>
        <w:tab/>
        <w:t>по решению суда по основаниям, предусмотренным законодательством Российской Федерации.</w:t>
      </w:r>
    </w:p>
    <w:p w14:paraId="4EF02258" w14:textId="77777777" w:rsidR="00795074" w:rsidRPr="00100D8F" w:rsidRDefault="0058213B" w:rsidP="00100D8F">
      <w:pPr>
        <w:pStyle w:val="22"/>
        <w:numPr>
          <w:ilvl w:val="0"/>
          <w:numId w:val="11"/>
        </w:numPr>
        <w:shd w:val="clear" w:color="auto" w:fill="auto"/>
        <w:tabs>
          <w:tab w:val="left" w:pos="1422"/>
        </w:tabs>
        <w:ind w:firstLine="760"/>
        <w:jc w:val="both"/>
        <w:rPr>
          <w:sz w:val="24"/>
          <w:szCs w:val="24"/>
        </w:rPr>
      </w:pPr>
      <w:r w:rsidRPr="00100D8F">
        <w:rPr>
          <w:sz w:val="24"/>
          <w:szCs w:val="24"/>
        </w:rPr>
        <w:t>Заказчик вправе расторгнуть договор на оказание услуг по разработке проектно</w:t>
      </w:r>
      <w:r w:rsidR="005742CA" w:rsidRPr="00100D8F">
        <w:rPr>
          <w:sz w:val="24"/>
          <w:szCs w:val="24"/>
        </w:rPr>
        <w:t>-</w:t>
      </w:r>
      <w:r w:rsidRPr="00100D8F">
        <w:rPr>
          <w:sz w:val="24"/>
          <w:szCs w:val="24"/>
        </w:rPr>
        <w:t>сметной документации на проведение капитального ремонта общего имущества многоквартирных домов, в одностороннем порядке с взысканием причиненных убытков в следующих случаях:</w:t>
      </w:r>
    </w:p>
    <w:p w14:paraId="6D625C9D" w14:textId="77777777" w:rsidR="00795074" w:rsidRPr="00100D8F" w:rsidRDefault="0058213B">
      <w:pPr>
        <w:pStyle w:val="22"/>
        <w:shd w:val="clear" w:color="auto" w:fill="auto"/>
        <w:tabs>
          <w:tab w:val="left" w:pos="1068"/>
        </w:tabs>
        <w:spacing w:after="15" w:line="220" w:lineRule="exact"/>
        <w:ind w:firstLine="760"/>
        <w:jc w:val="both"/>
        <w:rPr>
          <w:sz w:val="24"/>
          <w:szCs w:val="24"/>
        </w:rPr>
      </w:pPr>
      <w:r w:rsidRPr="00100D8F">
        <w:rPr>
          <w:sz w:val="24"/>
          <w:szCs w:val="24"/>
        </w:rPr>
        <w:t>а)</w:t>
      </w:r>
      <w:r w:rsidRPr="00100D8F">
        <w:rPr>
          <w:sz w:val="24"/>
          <w:szCs w:val="24"/>
        </w:rPr>
        <w:tab/>
        <w:t>систематическое (2 раза и более) нарушение подрядной организацией сроков оказания</w:t>
      </w:r>
    </w:p>
    <w:p w14:paraId="7187DA49" w14:textId="77777777" w:rsidR="00795074" w:rsidRPr="00100D8F" w:rsidRDefault="0058213B">
      <w:pPr>
        <w:pStyle w:val="22"/>
        <w:shd w:val="clear" w:color="auto" w:fill="auto"/>
        <w:spacing w:line="220" w:lineRule="exact"/>
        <w:rPr>
          <w:sz w:val="24"/>
          <w:szCs w:val="24"/>
        </w:rPr>
      </w:pPr>
      <w:r w:rsidRPr="00100D8F">
        <w:rPr>
          <w:sz w:val="24"/>
          <w:szCs w:val="24"/>
        </w:rPr>
        <w:t>услуг;</w:t>
      </w:r>
    </w:p>
    <w:p w14:paraId="03CE080D" w14:textId="77777777" w:rsidR="00795074" w:rsidRPr="00100D8F" w:rsidRDefault="0058213B">
      <w:pPr>
        <w:pStyle w:val="22"/>
        <w:shd w:val="clear" w:color="auto" w:fill="auto"/>
        <w:tabs>
          <w:tab w:val="left" w:pos="1028"/>
        </w:tabs>
        <w:ind w:firstLine="760"/>
        <w:jc w:val="both"/>
        <w:rPr>
          <w:sz w:val="24"/>
          <w:szCs w:val="24"/>
        </w:rPr>
      </w:pPr>
      <w:r w:rsidRPr="00100D8F">
        <w:rPr>
          <w:sz w:val="24"/>
          <w:szCs w:val="24"/>
        </w:rPr>
        <w:t>б)</w:t>
      </w:r>
      <w:r w:rsidRPr="00100D8F">
        <w:rPr>
          <w:sz w:val="24"/>
          <w:szCs w:val="24"/>
        </w:rPr>
        <w:tab/>
        <w:t>задержка подрядной организацией начала оказания услуг более чем на 5 календарных дней по причинам, не зависящим от заказчика или собственников помещений в многоквартирных домах;</w:t>
      </w:r>
    </w:p>
    <w:p w14:paraId="121792FF" w14:textId="77777777" w:rsidR="00795074" w:rsidRPr="00100D8F" w:rsidRDefault="0058213B">
      <w:pPr>
        <w:pStyle w:val="22"/>
        <w:shd w:val="clear" w:color="auto" w:fill="auto"/>
        <w:tabs>
          <w:tab w:val="left" w:pos="1028"/>
        </w:tabs>
        <w:ind w:firstLine="760"/>
        <w:jc w:val="both"/>
        <w:rPr>
          <w:sz w:val="24"/>
          <w:szCs w:val="24"/>
        </w:rPr>
      </w:pPr>
      <w:r w:rsidRPr="00100D8F">
        <w:rPr>
          <w:sz w:val="24"/>
          <w:szCs w:val="24"/>
        </w:rPr>
        <w:t>в)</w:t>
      </w:r>
      <w:r w:rsidRPr="00100D8F">
        <w:rPr>
          <w:sz w:val="24"/>
          <w:szCs w:val="24"/>
        </w:rPr>
        <w:tab/>
        <w:t>неоднократное (2 раза и более в течение одного календарного месяца) несоблюдение (отступление от требований, предусмотренных договором на оказание услуг по разработке проектно-сметной документации на проведение капитального ремонта общего имущества многоквартирных домов, стандартами, нормами и правилами, а также иными действующими нормативными правовыми актами) подрядной организацией требований к качеству услуг;</w:t>
      </w:r>
    </w:p>
    <w:p w14:paraId="2D6F03EC" w14:textId="77777777" w:rsidR="00795074" w:rsidRPr="00100D8F" w:rsidRDefault="0058213B">
      <w:pPr>
        <w:pStyle w:val="22"/>
        <w:shd w:val="clear" w:color="auto" w:fill="auto"/>
        <w:tabs>
          <w:tab w:val="left" w:pos="1023"/>
        </w:tabs>
        <w:ind w:firstLine="760"/>
        <w:jc w:val="both"/>
        <w:rPr>
          <w:sz w:val="24"/>
          <w:szCs w:val="24"/>
        </w:rPr>
      </w:pPr>
      <w:r w:rsidRPr="00100D8F">
        <w:rPr>
          <w:sz w:val="24"/>
          <w:szCs w:val="24"/>
        </w:rPr>
        <w:t>г)</w:t>
      </w:r>
      <w:r w:rsidRPr="00100D8F">
        <w:rPr>
          <w:sz w:val="24"/>
          <w:szCs w:val="24"/>
        </w:rPr>
        <w:tab/>
        <w:t>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16F652EC" w14:textId="77777777" w:rsidR="00795074" w:rsidRPr="00100D8F" w:rsidRDefault="0058213B">
      <w:pPr>
        <w:pStyle w:val="22"/>
        <w:shd w:val="clear" w:color="auto" w:fill="auto"/>
        <w:tabs>
          <w:tab w:val="left" w:pos="1028"/>
        </w:tabs>
        <w:ind w:firstLine="760"/>
        <w:jc w:val="both"/>
        <w:rPr>
          <w:sz w:val="24"/>
          <w:szCs w:val="24"/>
        </w:rPr>
      </w:pPr>
      <w:r w:rsidRPr="00100D8F">
        <w:rPr>
          <w:sz w:val="24"/>
          <w:szCs w:val="24"/>
        </w:rPr>
        <w:t>д)</w:t>
      </w:r>
      <w:r w:rsidRPr="00100D8F">
        <w:rPr>
          <w:sz w:val="24"/>
          <w:szCs w:val="24"/>
        </w:rPr>
        <w:tab/>
        <w:t>нарушение подрядной организацией сроков оказания услуг продолжительностью более 15 календарных дней по любому из многоквартирных домов;</w:t>
      </w:r>
    </w:p>
    <w:p w14:paraId="02D7E794" w14:textId="77777777" w:rsidR="00795074" w:rsidRPr="00100D8F" w:rsidRDefault="0058213B">
      <w:pPr>
        <w:pStyle w:val="22"/>
        <w:shd w:val="clear" w:color="auto" w:fill="auto"/>
        <w:tabs>
          <w:tab w:val="left" w:pos="1042"/>
        </w:tabs>
        <w:ind w:firstLine="760"/>
        <w:jc w:val="both"/>
        <w:rPr>
          <w:sz w:val="24"/>
          <w:szCs w:val="24"/>
        </w:rPr>
      </w:pPr>
      <w:r w:rsidRPr="00100D8F">
        <w:rPr>
          <w:sz w:val="24"/>
          <w:szCs w:val="24"/>
        </w:rPr>
        <w:t>е)</w:t>
      </w:r>
      <w:r w:rsidRPr="00100D8F">
        <w:rPr>
          <w:sz w:val="24"/>
          <w:szCs w:val="24"/>
        </w:rPr>
        <w:tab/>
        <w:t>нарушение срока замены независимой гарантии, установленного договором на оказание услуг по разработке проектно-сметной документации на проведение капитального ремонта общего имущества многоквартирных домов, банкротстве или ликвидации банка-гаранта более чем на 2 рабочих дня;</w:t>
      </w:r>
    </w:p>
    <w:p w14:paraId="2FDBC2F4" w14:textId="77777777" w:rsidR="00795074" w:rsidRPr="00100D8F" w:rsidRDefault="0058213B">
      <w:pPr>
        <w:pStyle w:val="22"/>
        <w:shd w:val="clear" w:color="auto" w:fill="auto"/>
        <w:tabs>
          <w:tab w:val="left" w:pos="1081"/>
        </w:tabs>
        <w:ind w:firstLine="760"/>
        <w:jc w:val="both"/>
        <w:rPr>
          <w:sz w:val="24"/>
          <w:szCs w:val="24"/>
        </w:rPr>
      </w:pPr>
      <w:r w:rsidRPr="00100D8F">
        <w:rPr>
          <w:sz w:val="24"/>
          <w:szCs w:val="24"/>
        </w:rPr>
        <w:t>ж)</w:t>
      </w:r>
      <w:r w:rsidRPr="00100D8F">
        <w:rPr>
          <w:sz w:val="24"/>
          <w:szCs w:val="24"/>
        </w:rPr>
        <w:tab/>
        <w:t xml:space="preserve">выявление заказчиком после заключения договора на оказание услуг по разработке проектно-сметной документации на проведение капитального ремонта общего имущества </w:t>
      </w:r>
      <w:r w:rsidRPr="00100D8F">
        <w:rPr>
          <w:sz w:val="24"/>
          <w:szCs w:val="24"/>
        </w:rPr>
        <w:lastRenderedPageBreak/>
        <w:t>многоквартирных домов, факта недействительности представленной подрядной организацией независимой гарантии (представление поддельных документов, получение от банка-гаранта опровержения выдачи независимой гарантии подрядной организации в письменной форме);</w:t>
      </w:r>
    </w:p>
    <w:p w14:paraId="1CD2C83D" w14:textId="77777777" w:rsidR="00795074" w:rsidRPr="00100D8F" w:rsidRDefault="0058213B">
      <w:pPr>
        <w:pStyle w:val="22"/>
        <w:shd w:val="clear" w:color="auto" w:fill="auto"/>
        <w:tabs>
          <w:tab w:val="left" w:pos="1071"/>
        </w:tabs>
        <w:ind w:firstLine="760"/>
        <w:jc w:val="both"/>
        <w:rPr>
          <w:sz w:val="24"/>
          <w:szCs w:val="24"/>
        </w:rPr>
      </w:pPr>
      <w:r w:rsidRPr="00100D8F">
        <w:rPr>
          <w:sz w:val="24"/>
          <w:szCs w:val="24"/>
        </w:rPr>
        <w:t>з)</w:t>
      </w:r>
      <w:r w:rsidRPr="00100D8F">
        <w:rPr>
          <w:sz w:val="24"/>
          <w:szCs w:val="24"/>
        </w:rPr>
        <w:tab/>
        <w:t>неисполнение обязательства о продлении срока независимой гарантии при изменении сроков оказания услуг в связи с изменением по соглашению сторон сроков оказания услуг либо при нарушении подрядной организацией предусмотренных договором на оказание услуг по разработке проектно-сметной документации на проведение капитального ремонта общего имущества многоквартирных домов, сроков оказания услуг.</w:t>
      </w:r>
    </w:p>
    <w:p w14:paraId="5D587C1D" w14:textId="77777777" w:rsidR="00795074" w:rsidRPr="00100D8F" w:rsidRDefault="0058213B" w:rsidP="00100D8F">
      <w:pPr>
        <w:pStyle w:val="22"/>
        <w:numPr>
          <w:ilvl w:val="0"/>
          <w:numId w:val="11"/>
        </w:numPr>
        <w:shd w:val="clear" w:color="auto" w:fill="auto"/>
        <w:tabs>
          <w:tab w:val="left" w:pos="1426"/>
        </w:tabs>
        <w:ind w:firstLine="760"/>
        <w:jc w:val="both"/>
        <w:rPr>
          <w:sz w:val="24"/>
          <w:szCs w:val="24"/>
        </w:rPr>
      </w:pPr>
      <w:r w:rsidRPr="00100D8F">
        <w:rPr>
          <w:sz w:val="24"/>
          <w:szCs w:val="24"/>
        </w:rPr>
        <w:t>Заказчик принимает решение об одностороннем расторжении договора на оказание услуг по разработке проектно-сметной документации на проведение капитального ремонта общего имущества многоквартирных домов, и в письменной форме уведомляет об этом подрядную организацию. Заказчик обязан направить уведомление о расторжении договора на оказание услуг по разработке проектно-сметной документации на проведение капитального ремонта общего имущества многоквартирных домов, не позднее чем за 15 рабочих дней до предполагаемой даты расторжения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с подрядной организацией. Уведомление должно содержать наименование сторон, реквизиты договора на оказание услуг по разработке проектно-сметной документации на проведение капитального ремонта общего имущества многоквартирных домов, причины, послужившие основанием для расторжения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и документы, их подтверждающие.</w:t>
      </w:r>
    </w:p>
    <w:p w14:paraId="269E47F8" w14:textId="77777777" w:rsidR="00795074" w:rsidRPr="00100D8F" w:rsidRDefault="0058213B" w:rsidP="00100D8F">
      <w:pPr>
        <w:pStyle w:val="22"/>
        <w:numPr>
          <w:ilvl w:val="0"/>
          <w:numId w:val="11"/>
        </w:numPr>
        <w:shd w:val="clear" w:color="auto" w:fill="auto"/>
        <w:tabs>
          <w:tab w:val="left" w:pos="1431"/>
        </w:tabs>
        <w:ind w:firstLine="760"/>
        <w:jc w:val="both"/>
        <w:rPr>
          <w:sz w:val="24"/>
          <w:szCs w:val="24"/>
        </w:rPr>
      </w:pPr>
      <w:r w:rsidRPr="00100D8F">
        <w:rPr>
          <w:sz w:val="24"/>
          <w:szCs w:val="24"/>
        </w:rPr>
        <w:t>В случае расторжения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заказчик вправе заключить договор на оказание услуг по разработке проектно-сметной документации на проведение капитального ремонта общего имущества многоквартирных домов, с участником электронного аукциона, заявке которого присвоен второй номер. Заказчик в течение 3 рабочих дней с даты расторжения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передает участнику электронного аукциона, заявке которого присвоен второй номер, проект договора на оказание услуг по разработке проектно-сметной документации на проведение капитального ремонта общего имущества многоквартирных домов, который составляется путем включения цены договора на оказание услуг по разработке проектно-сметной документации на проведение капитального ремонта общего имущества многоквартирных домов, предложенной таким участником электронного аукциона при проведении электронного аукциона, в проект договора на оказание услуг по разработке проектно-сметной документации на проведение капитального ремонта общего имущества многоквартирных домов, который прилагается к документации об электронном аукционе. Положения настоящего пункта не применяются в случае, предусмотренном подпунктом «а» пункта 11.16. настоящего раздела.</w:t>
      </w:r>
    </w:p>
    <w:p w14:paraId="213BA9FF" w14:textId="77777777" w:rsidR="00795074" w:rsidRPr="00100D8F" w:rsidRDefault="0058213B" w:rsidP="00100D8F">
      <w:pPr>
        <w:pStyle w:val="22"/>
        <w:numPr>
          <w:ilvl w:val="0"/>
          <w:numId w:val="11"/>
        </w:numPr>
        <w:shd w:val="clear" w:color="auto" w:fill="auto"/>
        <w:tabs>
          <w:tab w:val="left" w:pos="1422"/>
        </w:tabs>
        <w:ind w:firstLine="760"/>
        <w:jc w:val="both"/>
        <w:rPr>
          <w:sz w:val="24"/>
          <w:szCs w:val="24"/>
        </w:rPr>
      </w:pPr>
      <w:r w:rsidRPr="00100D8F">
        <w:rPr>
          <w:sz w:val="24"/>
          <w:szCs w:val="24"/>
        </w:rPr>
        <w:t>В случае частичного исполнения подрядной организацией обязательств по договору на оказание услуг по разработке проектно-сметной документации на проведение капитального ремонта общего имущества многоквартирных домов, до его расторжения при заключении нового договора на оказание услуг по разработке проектно-сметной документации на проведение капитального ремонта общего имущества многоквартирных домов, объемы оказываемых услуг должны быть уменьшены с учетом объемов выполненных услуг по договору на оказание услуг по разработке проектно-сметной документации на проведение капитального ремонта общего имущества многоквартирных домов, ранее заключенному с победителем электронного аукциона. Цена договора на оказание услуг по разработке проектно-сметной документации на проведение капитального ремонта общего имущества многоквартирных домов, должна быть уменьшена пропорционально объему выполненных услуг с учетом предложенного снижения при проведении электронного аукциона участником электронного аукциона.</w:t>
      </w:r>
    </w:p>
    <w:p w14:paraId="08F55842" w14:textId="77777777" w:rsidR="00795074" w:rsidRPr="00100D8F" w:rsidRDefault="0058213B" w:rsidP="00100D8F">
      <w:pPr>
        <w:pStyle w:val="22"/>
        <w:numPr>
          <w:ilvl w:val="0"/>
          <w:numId w:val="11"/>
        </w:numPr>
        <w:shd w:val="clear" w:color="auto" w:fill="auto"/>
        <w:tabs>
          <w:tab w:val="left" w:pos="1422"/>
        </w:tabs>
        <w:spacing w:after="60"/>
        <w:ind w:firstLine="760"/>
        <w:jc w:val="both"/>
        <w:rPr>
          <w:sz w:val="24"/>
          <w:szCs w:val="24"/>
        </w:rPr>
      </w:pPr>
      <w:r w:rsidRPr="00100D8F">
        <w:rPr>
          <w:sz w:val="24"/>
          <w:szCs w:val="24"/>
        </w:rPr>
        <w:t>Остальные условия договора на оказание услуг по разработке проектно-сметной документации на проведение капитального ремонта общего имущества многоквартирных домов, не предусмотренные настоящим разделом, определяются заказчиком в проекте договора на оказание услуг по разработке проектно-сметной документации на проведение капитального ремонта общего имущества многоквартирных домов (Приложение № 4 к документации об электронном аукционе).</w:t>
      </w:r>
    </w:p>
    <w:p w14:paraId="47478D6E" w14:textId="77777777" w:rsidR="00795074" w:rsidRPr="00100D8F" w:rsidRDefault="0058213B">
      <w:pPr>
        <w:pStyle w:val="34"/>
        <w:shd w:val="clear" w:color="auto" w:fill="auto"/>
        <w:spacing w:before="0" w:line="274" w:lineRule="exact"/>
        <w:jc w:val="center"/>
        <w:rPr>
          <w:sz w:val="24"/>
          <w:szCs w:val="24"/>
        </w:rPr>
      </w:pPr>
      <w:r w:rsidRPr="00100D8F">
        <w:rPr>
          <w:sz w:val="24"/>
          <w:szCs w:val="24"/>
        </w:rPr>
        <w:t>Раздел 12. Иные условия осуществления закупок</w:t>
      </w:r>
    </w:p>
    <w:p w14:paraId="1F098A4E" w14:textId="77777777" w:rsidR="00795074" w:rsidRPr="00100D8F" w:rsidRDefault="0058213B">
      <w:pPr>
        <w:pStyle w:val="22"/>
        <w:shd w:val="clear" w:color="auto" w:fill="auto"/>
        <w:spacing w:after="365"/>
        <w:ind w:firstLine="760"/>
        <w:jc w:val="both"/>
        <w:rPr>
          <w:sz w:val="24"/>
          <w:szCs w:val="24"/>
        </w:rPr>
      </w:pPr>
      <w:r w:rsidRPr="00100D8F">
        <w:rPr>
          <w:sz w:val="24"/>
          <w:szCs w:val="24"/>
        </w:rPr>
        <w:lastRenderedPageBreak/>
        <w:t>12.1. Стоимость оказанных услуг по договору на оказание услуг по разработке проектно</w:t>
      </w:r>
      <w:r w:rsidR="005742CA" w:rsidRPr="00100D8F">
        <w:rPr>
          <w:sz w:val="24"/>
          <w:szCs w:val="24"/>
        </w:rPr>
        <w:t>-</w:t>
      </w:r>
      <w:r w:rsidRPr="00100D8F">
        <w:rPr>
          <w:sz w:val="24"/>
          <w:szCs w:val="24"/>
        </w:rPr>
        <w:t>сметной документации на проведение капитального ремонта общего имущества многоквартирных домов,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w:t>
      </w:r>
    </w:p>
    <w:tbl>
      <w:tblPr>
        <w:tblW w:w="9469" w:type="dxa"/>
        <w:jc w:val="center"/>
        <w:tblBorders>
          <w:top w:val="single" w:sz="2" w:space="0" w:color="000001"/>
          <w:left w:val="single" w:sz="2" w:space="0" w:color="000001"/>
          <w:bottom w:val="single" w:sz="2" w:space="0" w:color="000001"/>
          <w:insideH w:val="single" w:sz="2" w:space="0" w:color="000001"/>
        </w:tblBorders>
        <w:tblCellMar>
          <w:top w:w="28" w:type="dxa"/>
          <w:left w:w="57" w:type="dxa"/>
          <w:bottom w:w="28" w:type="dxa"/>
          <w:right w:w="55" w:type="dxa"/>
        </w:tblCellMar>
        <w:tblLook w:val="04A0" w:firstRow="1" w:lastRow="0" w:firstColumn="1" w:lastColumn="0" w:noHBand="0" w:noVBand="1"/>
      </w:tblPr>
      <w:tblGrid>
        <w:gridCol w:w="733"/>
        <w:gridCol w:w="8736"/>
      </w:tblGrid>
      <w:tr w:rsidR="000764DD" w:rsidRPr="00100D8F" w14:paraId="7201616F"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C0BA7E7"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13.1.</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6353363" w14:textId="77777777" w:rsidR="000764DD" w:rsidRPr="00100D8F" w:rsidRDefault="000764DD" w:rsidP="009F03E9">
            <w:pPr>
              <w:autoSpaceDE w:val="0"/>
              <w:autoSpaceDN w:val="0"/>
              <w:adjustRightInd w:val="0"/>
              <w:spacing w:line="216" w:lineRule="auto"/>
              <w:jc w:val="both"/>
              <w:rPr>
                <w:rFonts w:ascii="Times New Roman" w:hAnsi="Times New Roman" w:cs="Times New Roman"/>
                <w:b/>
                <w:bCs/>
                <w:color w:val="auto"/>
              </w:rPr>
            </w:pPr>
            <w:r w:rsidRPr="00100D8F">
              <w:rPr>
                <w:rFonts w:ascii="Times New Roman" w:hAnsi="Times New Roman" w:cs="Times New Roman"/>
                <w:b/>
                <w:bCs/>
                <w:color w:val="auto"/>
              </w:rPr>
              <w:t>Идентификационный номер электронного аукциона:</w:t>
            </w:r>
          </w:p>
        </w:tc>
      </w:tr>
      <w:tr w:rsidR="000764DD" w:rsidRPr="00100D8F" w14:paraId="2B6F60DF"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3A03E4EC"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272067A" w14:textId="77777777" w:rsidR="000764DD" w:rsidRPr="00100D8F" w:rsidRDefault="00AE4843" w:rsidP="009F03E9">
            <w:pPr>
              <w:autoSpaceDE w:val="0"/>
              <w:autoSpaceDN w:val="0"/>
              <w:adjustRightInd w:val="0"/>
              <w:spacing w:line="216" w:lineRule="auto"/>
              <w:jc w:val="both"/>
              <w:rPr>
                <w:rFonts w:ascii="Times New Roman" w:hAnsi="Times New Roman" w:cs="Times New Roman"/>
                <w:bCs/>
                <w:color w:val="FF0000"/>
              </w:rPr>
            </w:pPr>
            <w:r w:rsidRPr="00100D8F">
              <w:rPr>
                <w:rFonts w:ascii="Times New Roman" w:hAnsi="Times New Roman" w:cs="Times New Roman"/>
                <w:bCs/>
                <w:color w:val="auto"/>
              </w:rPr>
              <w:t xml:space="preserve">ЭА-1/ </w:t>
            </w:r>
            <w:r w:rsidR="00E30FA3" w:rsidRPr="00100D8F">
              <w:rPr>
                <w:rFonts w:ascii="Times New Roman" w:hAnsi="Times New Roman" w:cs="Times New Roman"/>
                <w:bCs/>
                <w:color w:val="auto"/>
              </w:rPr>
              <w:t>Г/2026</w:t>
            </w:r>
          </w:p>
        </w:tc>
      </w:tr>
      <w:tr w:rsidR="000764DD" w:rsidRPr="00100D8F" w14:paraId="033EB19F"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AE409B9"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13.2.</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955FFAF" w14:textId="77777777" w:rsidR="000764DD" w:rsidRPr="00100D8F" w:rsidRDefault="000764DD" w:rsidP="009F03E9">
            <w:pPr>
              <w:autoSpaceDE w:val="0"/>
              <w:autoSpaceDN w:val="0"/>
              <w:adjustRightInd w:val="0"/>
              <w:spacing w:line="216" w:lineRule="auto"/>
              <w:jc w:val="both"/>
              <w:rPr>
                <w:rFonts w:ascii="Times New Roman" w:hAnsi="Times New Roman" w:cs="Times New Roman"/>
                <w:b/>
                <w:bCs/>
                <w:color w:val="auto"/>
              </w:rPr>
            </w:pPr>
            <w:r w:rsidRPr="00100D8F">
              <w:rPr>
                <w:rFonts w:ascii="Times New Roman" w:hAnsi="Times New Roman" w:cs="Times New Roman"/>
                <w:b/>
                <w:bCs/>
                <w:color w:val="auto"/>
              </w:rPr>
              <w:t xml:space="preserve">Предмет электронного аукциона: </w:t>
            </w:r>
          </w:p>
        </w:tc>
      </w:tr>
      <w:tr w:rsidR="000764DD" w:rsidRPr="00100D8F" w14:paraId="6333A5B2"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1730DA76"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8398F1A" w14:textId="77777777" w:rsidR="000764DD" w:rsidRPr="00100D8F" w:rsidRDefault="00987914" w:rsidP="006D5197">
            <w:pPr>
              <w:pStyle w:val="Standard"/>
              <w:tabs>
                <w:tab w:val="left" w:pos="0"/>
              </w:tabs>
              <w:spacing w:line="216" w:lineRule="auto"/>
              <w:jc w:val="both"/>
              <w:rPr>
                <w:b/>
                <w:bCs/>
                <w:color w:val="auto"/>
                <w:highlight w:val="yellow"/>
              </w:rPr>
            </w:pPr>
            <w:r>
              <w:rPr>
                <w:rFonts w:eastAsia="Calibri"/>
                <w:bCs/>
                <w:color w:val="000000" w:themeColor="text1"/>
                <w:lang w:eastAsia="en-US"/>
              </w:rPr>
              <w:t xml:space="preserve">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w:t>
            </w:r>
            <w:r>
              <w:rPr>
                <w:rFonts w:eastAsia="Calibri"/>
                <w:bCs/>
                <w:color w:val="auto"/>
                <w:lang w:eastAsia="en-US"/>
              </w:rPr>
              <w:t>многоквартирных домов, являющихся объектами культурного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пунктом 6 статьи 56.1 указанного Федерального закона.</w:t>
            </w:r>
          </w:p>
        </w:tc>
      </w:tr>
      <w:tr w:rsidR="000764DD" w:rsidRPr="00100D8F" w14:paraId="5D8F1CF6"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F6881EB"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13.3.</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74CEF8E" w14:textId="77777777" w:rsidR="000764DD" w:rsidRPr="00100D8F" w:rsidRDefault="000764DD" w:rsidP="009F03E9">
            <w:pPr>
              <w:tabs>
                <w:tab w:val="left" w:pos="0"/>
              </w:tabs>
              <w:spacing w:line="216" w:lineRule="auto"/>
              <w:jc w:val="both"/>
              <w:rPr>
                <w:rFonts w:ascii="Times New Roman" w:hAnsi="Times New Roman" w:cs="Times New Roman"/>
                <w:bCs/>
                <w:color w:val="auto"/>
              </w:rPr>
            </w:pPr>
            <w:r w:rsidRPr="00100D8F">
              <w:rPr>
                <w:rFonts w:ascii="Times New Roman" w:hAnsi="Times New Roman" w:cs="Times New Roman"/>
                <w:b/>
                <w:color w:val="auto"/>
              </w:rPr>
              <w:t>Виды услуг:</w:t>
            </w:r>
          </w:p>
        </w:tc>
      </w:tr>
      <w:tr w:rsidR="000764DD" w:rsidRPr="00100D8F" w14:paraId="6309A76D"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5656E54E"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EA7B64E" w14:textId="77777777" w:rsidR="000764DD" w:rsidRPr="00100D8F" w:rsidRDefault="00E30FA3" w:rsidP="009F03E9">
            <w:pPr>
              <w:pStyle w:val="Standard"/>
              <w:tabs>
                <w:tab w:val="left" w:pos="0"/>
              </w:tabs>
              <w:spacing w:line="216" w:lineRule="auto"/>
              <w:jc w:val="both"/>
              <w:rPr>
                <w:rFonts w:eastAsia="Calibri"/>
                <w:color w:val="auto"/>
                <w:lang w:eastAsia="en-US"/>
              </w:rPr>
            </w:pPr>
            <w:r w:rsidRPr="00100D8F">
              <w:t xml:space="preserve">- </w:t>
            </w:r>
            <w:r w:rsidR="000764DD" w:rsidRPr="00100D8F">
              <w:t>Разработка проектно-сметной документации на проведение капитального ремонта общего имущества в многоквартирных домах</w:t>
            </w:r>
          </w:p>
        </w:tc>
      </w:tr>
      <w:tr w:rsidR="000764DD" w:rsidRPr="00100D8F" w14:paraId="68DC8A73"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468D951"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13.4.</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565AE4D" w14:textId="77777777" w:rsidR="000764DD" w:rsidRPr="00100D8F" w:rsidRDefault="000764DD" w:rsidP="009F03E9">
            <w:pPr>
              <w:tabs>
                <w:tab w:val="left" w:pos="0"/>
              </w:tabs>
              <w:spacing w:line="216" w:lineRule="auto"/>
              <w:jc w:val="both"/>
              <w:rPr>
                <w:rFonts w:ascii="Times New Roman" w:eastAsia="Times New Roman" w:hAnsi="Times New Roman" w:cs="Times New Roman"/>
                <w:b/>
                <w:bCs/>
                <w:color w:val="auto"/>
              </w:rPr>
            </w:pPr>
            <w:r w:rsidRPr="00100D8F">
              <w:rPr>
                <w:rFonts w:ascii="Times New Roman" w:eastAsia="Times New Roman" w:hAnsi="Times New Roman" w:cs="Times New Roman"/>
                <w:b/>
                <w:bCs/>
                <w:color w:val="auto"/>
              </w:rPr>
              <w:t>Заказчик:</w:t>
            </w:r>
          </w:p>
        </w:tc>
      </w:tr>
      <w:tr w:rsidR="000764DD" w:rsidRPr="00100D8F" w14:paraId="1CFA8319"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FB84CBE"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C65159B" w14:textId="77777777" w:rsidR="000764DD" w:rsidRPr="00100D8F" w:rsidRDefault="000764DD" w:rsidP="009F03E9">
            <w:pPr>
              <w:pStyle w:val="Standard"/>
              <w:tabs>
                <w:tab w:val="left" w:pos="0"/>
              </w:tabs>
              <w:spacing w:line="216" w:lineRule="auto"/>
              <w:jc w:val="both"/>
              <w:rPr>
                <w:rFonts w:eastAsia="Calibri"/>
                <w:color w:val="auto"/>
                <w:lang w:eastAsia="en-US"/>
              </w:rPr>
            </w:pPr>
            <w:r w:rsidRPr="00100D8F">
              <w:rPr>
                <w:color w:val="auto"/>
              </w:rPr>
              <w:t>Комитет по городскому хозяйству администрации города Усолье-Сибирское</w:t>
            </w:r>
            <w:r w:rsidRPr="00100D8F">
              <w:rPr>
                <w:rFonts w:eastAsia="Calibri"/>
                <w:color w:val="auto"/>
                <w:lang w:eastAsia="en-US"/>
              </w:rPr>
              <w:t>, являющийся  техническим заказчиком Фонда капитального ремонта многоквартирных домов Иркутской области</w:t>
            </w:r>
          </w:p>
        </w:tc>
      </w:tr>
      <w:tr w:rsidR="000764DD" w:rsidRPr="00100D8F" w14:paraId="3FC92DE5"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51841ADE"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13.5.</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40786BF" w14:textId="77777777" w:rsidR="000764DD" w:rsidRPr="00100D8F" w:rsidRDefault="000764DD" w:rsidP="009F03E9">
            <w:pPr>
              <w:autoSpaceDE w:val="0"/>
              <w:autoSpaceDN w:val="0"/>
              <w:adjustRightInd w:val="0"/>
              <w:spacing w:line="216" w:lineRule="auto"/>
              <w:jc w:val="both"/>
              <w:rPr>
                <w:rFonts w:ascii="Times New Roman" w:hAnsi="Times New Roman" w:cs="Times New Roman"/>
                <w:bCs/>
                <w:color w:val="auto"/>
              </w:rPr>
            </w:pPr>
            <w:r w:rsidRPr="00100D8F">
              <w:rPr>
                <w:rFonts w:ascii="Times New Roman" w:hAnsi="Times New Roman" w:cs="Times New Roman"/>
                <w:b/>
                <w:bCs/>
                <w:color w:val="auto"/>
              </w:rPr>
              <w:t>Полное наименование, адрес заказчика и адрес электронной почты, номер телефона заказчика, официальный сайт и контактные лица заказчика:</w:t>
            </w:r>
          </w:p>
        </w:tc>
      </w:tr>
      <w:tr w:rsidR="000764DD" w:rsidRPr="00100D8F" w14:paraId="64808AE3"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23F2823C"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97AFBAF" w14:textId="77777777" w:rsidR="000764DD" w:rsidRPr="00100D8F" w:rsidRDefault="000764DD" w:rsidP="000764DD">
            <w:pPr>
              <w:pStyle w:val="22"/>
              <w:shd w:val="clear" w:color="auto" w:fill="auto"/>
              <w:spacing w:after="60" w:line="298" w:lineRule="exact"/>
              <w:rPr>
                <w:sz w:val="24"/>
                <w:szCs w:val="24"/>
              </w:rPr>
            </w:pPr>
            <w:r w:rsidRPr="00100D8F">
              <w:rPr>
                <w:rStyle w:val="24"/>
                <w:sz w:val="24"/>
                <w:szCs w:val="24"/>
              </w:rPr>
              <w:t xml:space="preserve">Комитет по городскому хозяйству администрации города Усолье-Сибирское, фактический адрес: 665452, Иркутская область, город Усолье-Сибирское, ул. Богдана Хмельницкого, </w:t>
            </w:r>
            <w:proofErr w:type="spellStart"/>
            <w:r w:rsidRPr="00100D8F">
              <w:rPr>
                <w:rStyle w:val="24"/>
                <w:sz w:val="24"/>
                <w:szCs w:val="24"/>
              </w:rPr>
              <w:t>зд</w:t>
            </w:r>
            <w:proofErr w:type="spellEnd"/>
            <w:r w:rsidRPr="00100D8F">
              <w:rPr>
                <w:rStyle w:val="24"/>
                <w:sz w:val="24"/>
                <w:szCs w:val="24"/>
              </w:rPr>
              <w:t xml:space="preserve">. 30; юридический адрес: 665452, Иркутская область, город Усолье-Сибирское, ул. Богдана Хмельницкого, </w:t>
            </w:r>
            <w:proofErr w:type="spellStart"/>
            <w:r w:rsidRPr="00100D8F">
              <w:rPr>
                <w:rStyle w:val="24"/>
                <w:sz w:val="24"/>
                <w:szCs w:val="24"/>
              </w:rPr>
              <w:t>зд</w:t>
            </w:r>
            <w:proofErr w:type="spellEnd"/>
            <w:r w:rsidRPr="00100D8F">
              <w:rPr>
                <w:rStyle w:val="24"/>
                <w:sz w:val="24"/>
                <w:szCs w:val="24"/>
              </w:rPr>
              <w:t>. 30;</w:t>
            </w:r>
          </w:p>
          <w:p w14:paraId="6E1631C7" w14:textId="77777777" w:rsidR="000764DD" w:rsidRPr="00100D8F" w:rsidRDefault="000764DD" w:rsidP="000764DD">
            <w:pPr>
              <w:pStyle w:val="Standard"/>
              <w:tabs>
                <w:tab w:val="left" w:pos="0"/>
              </w:tabs>
              <w:spacing w:line="216" w:lineRule="auto"/>
              <w:jc w:val="both"/>
              <w:rPr>
                <w:rFonts w:eastAsia="Calibri"/>
                <w:color w:val="auto"/>
                <w:lang w:eastAsia="en-US"/>
              </w:rPr>
            </w:pPr>
            <w:r w:rsidRPr="00100D8F">
              <w:rPr>
                <w:rStyle w:val="24"/>
                <w:sz w:val="24"/>
                <w:szCs w:val="24"/>
              </w:rPr>
              <w:t xml:space="preserve">адрес электронной почты </w:t>
            </w:r>
            <w:hyperlink r:id="rId8" w:history="1">
              <w:r w:rsidRPr="00100D8F">
                <w:rPr>
                  <w:rStyle w:val="a4"/>
                  <w:lang w:val="en-US" w:eastAsia="en-US" w:bidi="en-US"/>
                </w:rPr>
                <w:t>ougf</w:t>
              </w:r>
              <w:r w:rsidRPr="00100D8F">
                <w:rPr>
                  <w:rStyle w:val="a4"/>
                  <w:lang w:eastAsia="en-US" w:bidi="en-US"/>
                </w:rPr>
                <w:t>-</w:t>
              </w:r>
              <w:r w:rsidRPr="00100D8F">
                <w:rPr>
                  <w:rStyle w:val="a4"/>
                  <w:lang w:val="en-US" w:eastAsia="en-US" w:bidi="en-US"/>
                </w:rPr>
                <w:t>kgh</w:t>
              </w:r>
              <w:r w:rsidRPr="00100D8F">
                <w:rPr>
                  <w:rStyle w:val="a4"/>
                  <w:lang w:eastAsia="en-US" w:bidi="en-US"/>
                </w:rPr>
                <w:t>@</w:t>
              </w:r>
              <w:r w:rsidRPr="00100D8F">
                <w:rPr>
                  <w:rStyle w:val="a4"/>
                  <w:lang w:val="en-US" w:eastAsia="en-US" w:bidi="en-US"/>
                </w:rPr>
                <w:t>yandex</w:t>
              </w:r>
              <w:r w:rsidRPr="00100D8F">
                <w:rPr>
                  <w:rStyle w:val="a4"/>
                  <w:lang w:eastAsia="en-US" w:bidi="en-US"/>
                </w:rPr>
                <w:t>.</w:t>
              </w:r>
              <w:r w:rsidRPr="00100D8F">
                <w:rPr>
                  <w:rStyle w:val="a4"/>
                  <w:lang w:val="en-US" w:eastAsia="en-US" w:bidi="en-US"/>
                </w:rPr>
                <w:t>ru</w:t>
              </w:r>
            </w:hyperlink>
            <w:r w:rsidRPr="00100D8F">
              <w:rPr>
                <w:rStyle w:val="24"/>
                <w:sz w:val="24"/>
                <w:szCs w:val="24"/>
                <w:lang w:eastAsia="en-US" w:bidi="en-US"/>
              </w:rPr>
              <w:t xml:space="preserve">; </w:t>
            </w:r>
            <w:r w:rsidRPr="00100D8F">
              <w:rPr>
                <w:rStyle w:val="24"/>
                <w:sz w:val="24"/>
                <w:szCs w:val="24"/>
              </w:rPr>
              <w:t xml:space="preserve">Телефон 8 (395-43) 6-05-03, 8(395- 43)6-37-78; официальный сайт </w:t>
            </w:r>
            <w:r w:rsidRPr="00100D8F">
              <w:rPr>
                <w:rStyle w:val="23"/>
                <w:sz w:val="24"/>
                <w:szCs w:val="24"/>
                <w:lang w:val="en-US" w:eastAsia="en-US" w:bidi="en-US"/>
              </w:rPr>
              <w:t>https</w:t>
            </w:r>
            <w:r w:rsidRPr="00100D8F">
              <w:rPr>
                <w:rStyle w:val="23"/>
                <w:sz w:val="24"/>
                <w:szCs w:val="24"/>
                <w:lang w:eastAsia="en-US" w:bidi="en-US"/>
              </w:rPr>
              <w:t>://</w:t>
            </w:r>
            <w:r w:rsidRPr="00100D8F">
              <w:rPr>
                <w:rStyle w:val="23"/>
                <w:sz w:val="24"/>
                <w:szCs w:val="24"/>
                <w:lang w:val="en-US" w:eastAsia="en-US" w:bidi="en-US"/>
              </w:rPr>
              <w:t>usolie</w:t>
            </w:r>
            <w:r w:rsidRPr="00100D8F">
              <w:rPr>
                <w:rStyle w:val="23"/>
                <w:sz w:val="24"/>
                <w:szCs w:val="24"/>
                <w:lang w:eastAsia="en-US" w:bidi="en-US"/>
              </w:rPr>
              <w:t>-</w:t>
            </w:r>
            <w:r w:rsidRPr="00100D8F">
              <w:rPr>
                <w:rStyle w:val="23"/>
                <w:sz w:val="24"/>
                <w:szCs w:val="24"/>
                <w:lang w:val="en-US" w:eastAsia="en-US" w:bidi="en-US"/>
              </w:rPr>
              <w:t>sibirskoe</w:t>
            </w:r>
            <w:r w:rsidRPr="00100D8F">
              <w:rPr>
                <w:rStyle w:val="23"/>
                <w:sz w:val="24"/>
                <w:szCs w:val="24"/>
                <w:lang w:eastAsia="en-US" w:bidi="en-US"/>
              </w:rPr>
              <w:t>.</w:t>
            </w:r>
            <w:r w:rsidRPr="00100D8F">
              <w:rPr>
                <w:rStyle w:val="23"/>
                <w:sz w:val="24"/>
                <w:szCs w:val="24"/>
                <w:lang w:val="en-US" w:eastAsia="en-US" w:bidi="en-US"/>
              </w:rPr>
              <w:t>ru</w:t>
            </w:r>
            <w:r w:rsidRPr="00100D8F">
              <w:rPr>
                <w:rStyle w:val="23"/>
                <w:sz w:val="24"/>
                <w:szCs w:val="24"/>
                <w:lang w:eastAsia="en-US" w:bidi="en-US"/>
              </w:rPr>
              <w:t xml:space="preserve">; </w:t>
            </w:r>
            <w:r w:rsidRPr="00100D8F">
              <w:rPr>
                <w:rStyle w:val="24"/>
                <w:sz w:val="24"/>
                <w:szCs w:val="24"/>
              </w:rPr>
              <w:t>контактные лица: начальник отдела по управлению жилищным фондом комитета по городскому хозяйству администрации города Усолье-Сибирское Яхно Татьяна Михайловна.</w:t>
            </w:r>
          </w:p>
        </w:tc>
      </w:tr>
      <w:tr w:rsidR="000764DD" w:rsidRPr="00100D8F" w14:paraId="27FE6952"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325D2060"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13.6.</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9AFCAA8" w14:textId="77777777" w:rsidR="000764DD" w:rsidRPr="00100D8F" w:rsidRDefault="000764DD" w:rsidP="009F03E9">
            <w:pPr>
              <w:autoSpaceDE w:val="0"/>
              <w:autoSpaceDN w:val="0"/>
              <w:adjustRightInd w:val="0"/>
              <w:spacing w:line="216" w:lineRule="auto"/>
              <w:jc w:val="both"/>
              <w:rPr>
                <w:rFonts w:ascii="Times New Roman" w:hAnsi="Times New Roman" w:cs="Times New Roman"/>
                <w:b/>
                <w:bCs/>
                <w:color w:val="auto"/>
              </w:rPr>
            </w:pPr>
            <w:r w:rsidRPr="00100D8F">
              <w:rPr>
                <w:rFonts w:ascii="Times New Roman" w:hAnsi="Times New Roman" w:cs="Times New Roman"/>
                <w:b/>
                <w:color w:val="auto"/>
              </w:rPr>
              <w:t xml:space="preserve">Официальный сайт </w:t>
            </w:r>
            <w:r w:rsidRPr="00100D8F">
              <w:rPr>
                <w:rFonts w:ascii="Times New Roman" w:hAnsi="Times New Roman" w:cs="Times New Roman"/>
                <w:b/>
                <w:bCs/>
                <w:color w:val="auto"/>
              </w:rPr>
              <w:t>в информационно-телекоммуникационной сети «Интернет»</w:t>
            </w:r>
            <w:r w:rsidRPr="00100D8F">
              <w:rPr>
                <w:rFonts w:ascii="Times New Roman" w:hAnsi="Times New Roman" w:cs="Times New Roman"/>
                <w:b/>
                <w:color w:val="auto"/>
              </w:rPr>
              <w:t xml:space="preserve">, на котором размещены извещение о проведении электронного аукциона и документация об электронном аукционе: </w:t>
            </w:r>
          </w:p>
        </w:tc>
      </w:tr>
      <w:tr w:rsidR="000764DD" w:rsidRPr="00100D8F" w14:paraId="57AA612C"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61B43E8" w14:textId="77777777" w:rsidR="000764DD" w:rsidRPr="00100D8F" w:rsidRDefault="000764DD" w:rsidP="009F03E9">
            <w:pPr>
              <w:pStyle w:val="aff1"/>
              <w:spacing w:after="0" w:line="216" w:lineRule="auto"/>
              <w:jc w:val="both"/>
              <w:rPr>
                <w:rFonts w:ascii="Times New Roman" w:hAnsi="Times New Roman" w:cs="Times New Roman"/>
                <w:b/>
                <w:bCs/>
                <w:sz w:val="24"/>
                <w:szCs w:val="24"/>
                <w:highlight w:val="yellow"/>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F09024F" w14:textId="77777777" w:rsidR="000764DD" w:rsidRPr="00100D8F" w:rsidRDefault="000764DD" w:rsidP="009F03E9">
            <w:pPr>
              <w:autoSpaceDE w:val="0"/>
              <w:autoSpaceDN w:val="0"/>
              <w:adjustRightInd w:val="0"/>
              <w:jc w:val="both"/>
              <w:rPr>
                <w:rFonts w:ascii="Times New Roman" w:eastAsiaTheme="minorHAnsi" w:hAnsi="Times New Roman" w:cs="Times New Roman"/>
                <w:b/>
                <w:color w:val="auto"/>
                <w:lang w:val="x-none"/>
              </w:rPr>
            </w:pPr>
            <w:r w:rsidRPr="00100D8F">
              <w:rPr>
                <w:rFonts w:ascii="Times New Roman" w:eastAsiaTheme="minorHAnsi" w:hAnsi="Times New Roman" w:cs="Times New Roman"/>
                <w:b/>
                <w:color w:val="auto"/>
                <w:lang w:val="x-none"/>
              </w:rPr>
              <w:t>www.zakupki.gov.ru</w:t>
            </w:r>
          </w:p>
        </w:tc>
      </w:tr>
      <w:tr w:rsidR="000764DD" w:rsidRPr="00100D8F" w14:paraId="5B37F6F3"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3E5EB1F9"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13.7.</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1DE60E4" w14:textId="77777777" w:rsidR="000764DD" w:rsidRPr="00100D8F" w:rsidRDefault="000764DD" w:rsidP="009F03E9">
            <w:pPr>
              <w:pStyle w:val="Standard"/>
              <w:tabs>
                <w:tab w:val="left" w:pos="0"/>
              </w:tabs>
              <w:spacing w:line="216" w:lineRule="auto"/>
              <w:jc w:val="both"/>
              <w:rPr>
                <w:bCs/>
                <w:color w:val="auto"/>
              </w:rPr>
            </w:pPr>
            <w:r w:rsidRPr="00100D8F">
              <w:rPr>
                <w:b/>
                <w:color w:val="auto"/>
              </w:rPr>
              <w:t xml:space="preserve">Оператор электронной площадки и адрес сайта оператора электронной площадки </w:t>
            </w:r>
            <w:r w:rsidRPr="00100D8F">
              <w:rPr>
                <w:b/>
                <w:bCs/>
                <w:color w:val="auto"/>
              </w:rPr>
              <w:t>в информационно-телекоммуникационной сети «Интернет»</w:t>
            </w:r>
            <w:r w:rsidRPr="00100D8F">
              <w:rPr>
                <w:b/>
                <w:color w:val="auto"/>
              </w:rPr>
              <w:t>, на котором размещены извещение о проведении электронного аукциона и документация об электронном аукционе:</w:t>
            </w:r>
          </w:p>
        </w:tc>
      </w:tr>
      <w:tr w:rsidR="000764DD" w:rsidRPr="00100D8F" w14:paraId="6A97BC6A"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D09A63E"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63B4375" w14:textId="77777777" w:rsidR="000764DD" w:rsidRPr="00100D8F" w:rsidRDefault="000764DD" w:rsidP="009F03E9">
            <w:pPr>
              <w:pStyle w:val="Standard"/>
              <w:tabs>
                <w:tab w:val="left" w:pos="0"/>
              </w:tabs>
              <w:spacing w:line="216" w:lineRule="auto"/>
              <w:jc w:val="both"/>
              <w:rPr>
                <w:bCs/>
                <w:color w:val="auto"/>
              </w:rPr>
            </w:pPr>
            <w:r w:rsidRPr="00100D8F">
              <w:rPr>
                <w:color w:val="auto"/>
              </w:rPr>
              <w:t xml:space="preserve">Закрытое акционерное общество «Сбербанк-Автоматизированная система торгов» (АО «Сбербанк-АСТ»); </w:t>
            </w:r>
            <w:hyperlink r:id="rId9" w:history="1">
              <w:r w:rsidRPr="00100D8F">
                <w:rPr>
                  <w:rFonts w:eastAsia="Calibri Light"/>
                  <w:b/>
                  <w:bCs/>
                  <w:color w:val="0000CC"/>
                  <w:u w:val="single"/>
                  <w:lang w:val="en-US" w:eastAsia="en-US"/>
                </w:rPr>
                <w:t>www</w:t>
              </w:r>
              <w:r w:rsidRPr="00100D8F">
                <w:rPr>
                  <w:rFonts w:eastAsia="Calibri Light"/>
                  <w:b/>
                  <w:bCs/>
                  <w:color w:val="0000CC"/>
                  <w:u w:val="single"/>
                  <w:lang w:eastAsia="en-US"/>
                </w:rPr>
                <w:t>.</w:t>
              </w:r>
              <w:proofErr w:type="spellStart"/>
              <w:r w:rsidRPr="00100D8F">
                <w:rPr>
                  <w:rFonts w:eastAsia="Calibri Light"/>
                  <w:b/>
                  <w:bCs/>
                  <w:color w:val="0000CC"/>
                  <w:u w:val="single"/>
                  <w:lang w:val="en-US" w:eastAsia="en-US"/>
                </w:rPr>
                <w:t>utp</w:t>
              </w:r>
              <w:proofErr w:type="spellEnd"/>
              <w:r w:rsidRPr="00100D8F">
                <w:rPr>
                  <w:rFonts w:eastAsia="Calibri Light"/>
                  <w:b/>
                  <w:bCs/>
                  <w:color w:val="0000CC"/>
                  <w:u w:val="single"/>
                  <w:lang w:eastAsia="en-US"/>
                </w:rPr>
                <w:t>.sberbank-ast.ru</w:t>
              </w:r>
            </w:hyperlink>
            <w:r w:rsidRPr="00100D8F">
              <w:rPr>
                <w:rFonts w:eastAsia="Calibri"/>
                <w:color w:val="auto"/>
                <w:lang w:eastAsia="en-US"/>
              </w:rPr>
              <w:t>.</w:t>
            </w:r>
          </w:p>
        </w:tc>
      </w:tr>
      <w:tr w:rsidR="000764DD" w:rsidRPr="00100D8F" w14:paraId="5EB172A1"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5A241156"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13.8.</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4BA007C" w14:textId="77777777" w:rsidR="000764DD" w:rsidRPr="00100D8F" w:rsidRDefault="000764DD" w:rsidP="009F03E9">
            <w:pPr>
              <w:tabs>
                <w:tab w:val="left" w:pos="426"/>
                <w:tab w:val="left" w:pos="3060"/>
              </w:tabs>
              <w:spacing w:line="216" w:lineRule="auto"/>
              <w:jc w:val="both"/>
              <w:rPr>
                <w:rFonts w:ascii="Times New Roman" w:hAnsi="Times New Roman" w:cs="Times New Roman"/>
                <w:bCs/>
                <w:color w:val="auto"/>
              </w:rPr>
            </w:pPr>
            <w:r w:rsidRPr="00100D8F">
              <w:rPr>
                <w:rFonts w:ascii="Times New Roman" w:hAnsi="Times New Roman" w:cs="Times New Roman"/>
                <w:b/>
                <w:bCs/>
                <w:color w:val="auto"/>
              </w:rPr>
              <w:t>Срок подачи заявок на участие в электронном аукционе:</w:t>
            </w:r>
          </w:p>
        </w:tc>
      </w:tr>
      <w:tr w:rsidR="000764DD" w:rsidRPr="00100D8F" w14:paraId="34173B79" w14:textId="77777777" w:rsidTr="009F03E9">
        <w:trPr>
          <w:trHeight w:val="29"/>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588785AB"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621FE2A3" w14:textId="77777777" w:rsidR="000764DD" w:rsidRPr="00100D8F" w:rsidRDefault="000764DD" w:rsidP="009F03E9">
            <w:pPr>
              <w:pStyle w:val="Standard"/>
              <w:tabs>
                <w:tab w:val="left" w:pos="0"/>
              </w:tabs>
              <w:spacing w:line="216" w:lineRule="auto"/>
              <w:jc w:val="both"/>
              <w:rPr>
                <w:rFonts w:eastAsia="Calibri"/>
                <w:color w:val="auto"/>
                <w:lang w:eastAsia="en-US"/>
              </w:rPr>
            </w:pPr>
            <w:r w:rsidRPr="00100D8F">
              <w:rPr>
                <w:rFonts w:eastAsia="Calibri"/>
                <w:color w:val="auto"/>
                <w:lang w:eastAsia="en-US"/>
              </w:rPr>
              <w:t>дата начала подачи заявок на участие в электронном аукционе: _____________ года __ часов __ минут.</w:t>
            </w:r>
          </w:p>
          <w:p w14:paraId="7C46682B" w14:textId="77777777" w:rsidR="000764DD" w:rsidRPr="00100D8F" w:rsidRDefault="000764DD" w:rsidP="009F03E9">
            <w:pPr>
              <w:pStyle w:val="Standard"/>
              <w:tabs>
                <w:tab w:val="left" w:pos="0"/>
              </w:tabs>
              <w:spacing w:line="216" w:lineRule="auto"/>
              <w:jc w:val="both"/>
              <w:rPr>
                <w:rFonts w:eastAsia="Calibri"/>
                <w:color w:val="auto"/>
                <w:lang w:eastAsia="en-US"/>
              </w:rPr>
            </w:pPr>
            <w:r w:rsidRPr="00100D8F">
              <w:rPr>
                <w:rFonts w:eastAsia="Calibri"/>
                <w:color w:val="auto"/>
                <w:lang w:eastAsia="en-US"/>
              </w:rPr>
              <w:t>дата и время окончания срока подачи заявок на участие в электронном аукционе: ____________ года __ часов __ минут (время иркутское)</w:t>
            </w:r>
          </w:p>
        </w:tc>
      </w:tr>
      <w:tr w:rsidR="000764DD" w:rsidRPr="00100D8F" w14:paraId="438C8313"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7A51628D"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13.9.</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F3EB402" w14:textId="77777777" w:rsidR="000764DD" w:rsidRPr="00100D8F" w:rsidRDefault="000764DD" w:rsidP="009F03E9">
            <w:pPr>
              <w:pStyle w:val="Standard"/>
              <w:tabs>
                <w:tab w:val="left" w:pos="0"/>
              </w:tabs>
              <w:spacing w:line="216" w:lineRule="auto"/>
              <w:jc w:val="both"/>
              <w:rPr>
                <w:bCs/>
                <w:color w:val="auto"/>
              </w:rPr>
            </w:pPr>
            <w:r w:rsidRPr="00100D8F">
              <w:rPr>
                <w:b/>
                <w:bCs/>
                <w:color w:val="auto"/>
              </w:rPr>
              <w:t>Дата окончания срока рассмотрения заявок на участие в электронном аукционе:</w:t>
            </w:r>
          </w:p>
        </w:tc>
      </w:tr>
      <w:tr w:rsidR="000764DD" w:rsidRPr="00100D8F" w14:paraId="2BE0E429"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08D3B49"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52808A8" w14:textId="77777777" w:rsidR="000764DD" w:rsidRPr="00100D8F" w:rsidRDefault="000764DD" w:rsidP="009F03E9">
            <w:pPr>
              <w:pStyle w:val="Standard"/>
              <w:tabs>
                <w:tab w:val="left" w:pos="0"/>
              </w:tabs>
              <w:spacing w:line="216" w:lineRule="auto"/>
              <w:jc w:val="both"/>
              <w:rPr>
                <w:rFonts w:eastAsia="Calibri"/>
                <w:color w:val="auto"/>
                <w:lang w:eastAsia="en-US"/>
              </w:rPr>
            </w:pPr>
            <w:r w:rsidRPr="00100D8F">
              <w:rPr>
                <w:rFonts w:eastAsia="Calibri"/>
                <w:i/>
                <w:color w:val="auto"/>
                <w:u w:val="single"/>
                <w:lang w:eastAsia="en-US"/>
              </w:rPr>
              <w:t>_____________</w:t>
            </w:r>
            <w:r w:rsidRPr="00100D8F">
              <w:rPr>
                <w:rFonts w:eastAsia="Calibri"/>
                <w:color w:val="auto"/>
                <w:lang w:eastAsia="en-US"/>
              </w:rPr>
              <w:t>года</w:t>
            </w:r>
          </w:p>
        </w:tc>
      </w:tr>
      <w:tr w:rsidR="000764DD" w:rsidRPr="00100D8F" w14:paraId="52719A4E"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D9DB0A4"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13.10.</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58E62D0" w14:textId="77777777" w:rsidR="000764DD" w:rsidRPr="00100D8F" w:rsidRDefault="000764DD" w:rsidP="009F03E9">
            <w:pPr>
              <w:pStyle w:val="Standard"/>
              <w:tabs>
                <w:tab w:val="left" w:pos="0"/>
              </w:tabs>
              <w:spacing w:line="216" w:lineRule="auto"/>
              <w:jc w:val="both"/>
              <w:rPr>
                <w:bCs/>
                <w:color w:val="auto"/>
              </w:rPr>
            </w:pPr>
            <w:r w:rsidRPr="00100D8F">
              <w:rPr>
                <w:b/>
                <w:bCs/>
                <w:color w:val="auto"/>
              </w:rPr>
              <w:t>Дата проведения электронного аукциона:</w:t>
            </w:r>
          </w:p>
        </w:tc>
      </w:tr>
      <w:tr w:rsidR="000764DD" w:rsidRPr="00100D8F" w14:paraId="0C8D82E7"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B398CE2"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9DE9F2F" w14:textId="77777777" w:rsidR="000764DD" w:rsidRPr="00100D8F" w:rsidRDefault="000764DD" w:rsidP="009F03E9">
            <w:pPr>
              <w:pStyle w:val="Standard"/>
              <w:tabs>
                <w:tab w:val="left" w:pos="0"/>
              </w:tabs>
              <w:spacing w:line="216" w:lineRule="auto"/>
              <w:jc w:val="both"/>
              <w:rPr>
                <w:rFonts w:eastAsia="Calibri"/>
                <w:color w:val="auto"/>
                <w:lang w:eastAsia="en-US"/>
              </w:rPr>
            </w:pPr>
            <w:r w:rsidRPr="00100D8F">
              <w:rPr>
                <w:rFonts w:eastAsia="Calibri"/>
                <w:color w:val="auto"/>
                <w:lang w:eastAsia="en-US"/>
              </w:rPr>
              <w:t>________________года</w:t>
            </w:r>
          </w:p>
        </w:tc>
      </w:tr>
      <w:tr w:rsidR="000764DD" w:rsidRPr="00100D8F" w14:paraId="40BB8F01"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2BE38D91"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lastRenderedPageBreak/>
              <w:t>13.11.</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3BACF9D" w14:textId="77777777" w:rsidR="000764DD" w:rsidRPr="00100D8F" w:rsidRDefault="000764DD" w:rsidP="009F03E9">
            <w:pPr>
              <w:pStyle w:val="af6"/>
              <w:tabs>
                <w:tab w:val="left" w:pos="3060"/>
              </w:tabs>
              <w:spacing w:after="0" w:line="216" w:lineRule="auto"/>
              <w:ind w:left="0"/>
              <w:jc w:val="both"/>
              <w:rPr>
                <w:rFonts w:ascii="Times New Roman" w:hAnsi="Times New Roman" w:cs="Times New Roman"/>
                <w:bCs/>
                <w:color w:val="auto"/>
                <w:sz w:val="24"/>
                <w:szCs w:val="24"/>
              </w:rPr>
            </w:pPr>
            <w:r w:rsidRPr="00100D8F">
              <w:rPr>
                <w:rFonts w:ascii="Times New Roman" w:hAnsi="Times New Roman" w:cs="Times New Roman"/>
                <w:b/>
                <w:bCs/>
                <w:color w:val="auto"/>
                <w:sz w:val="24"/>
                <w:szCs w:val="24"/>
              </w:rPr>
              <w:t>Место оказания услуг (адресный перечень многоквартирных домов с указанием видов</w:t>
            </w:r>
            <w:r w:rsidRPr="00100D8F">
              <w:rPr>
                <w:rFonts w:ascii="Times New Roman" w:hAnsi="Times New Roman" w:cs="Times New Roman"/>
                <w:b/>
                <w:color w:val="auto"/>
                <w:sz w:val="24"/>
                <w:szCs w:val="24"/>
              </w:rPr>
              <w:t xml:space="preserve"> услуг</w:t>
            </w:r>
            <w:r w:rsidRPr="00100D8F">
              <w:rPr>
                <w:rFonts w:ascii="Times New Roman" w:hAnsi="Times New Roman" w:cs="Times New Roman"/>
                <w:b/>
                <w:bCs/>
                <w:color w:val="auto"/>
                <w:sz w:val="24"/>
                <w:szCs w:val="24"/>
              </w:rPr>
              <w:t>):</w:t>
            </w:r>
          </w:p>
        </w:tc>
      </w:tr>
      <w:tr w:rsidR="000764DD" w:rsidRPr="00100D8F" w14:paraId="4CFA86C7"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7669F273"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98724DB" w14:textId="77777777" w:rsidR="0063475A" w:rsidRPr="00100D8F" w:rsidRDefault="0063475A" w:rsidP="00AE4843">
            <w:pPr>
              <w:pStyle w:val="22"/>
              <w:shd w:val="clear" w:color="auto" w:fill="auto"/>
              <w:tabs>
                <w:tab w:val="left" w:pos="437"/>
              </w:tabs>
              <w:spacing w:line="298" w:lineRule="exact"/>
              <w:jc w:val="both"/>
              <w:rPr>
                <w:sz w:val="24"/>
                <w:szCs w:val="24"/>
              </w:rPr>
            </w:pPr>
            <w:r w:rsidRPr="00100D8F">
              <w:rPr>
                <w:b/>
                <w:color w:val="auto"/>
                <w:sz w:val="24"/>
                <w:szCs w:val="24"/>
              </w:rPr>
              <w:t>1.</w:t>
            </w:r>
            <w:r w:rsidR="000764DD" w:rsidRPr="00100D8F">
              <w:rPr>
                <w:b/>
                <w:color w:val="auto"/>
                <w:sz w:val="24"/>
                <w:szCs w:val="24"/>
              </w:rPr>
              <w:t xml:space="preserve"> </w:t>
            </w:r>
            <w:r w:rsidRPr="00100D8F">
              <w:rPr>
                <w:rStyle w:val="23"/>
                <w:sz w:val="24"/>
                <w:szCs w:val="24"/>
              </w:rPr>
              <w:t xml:space="preserve">Иркутская область, г. Усолье-Сибирское, </w:t>
            </w:r>
            <w:r w:rsidR="00E30FA3" w:rsidRPr="00100D8F">
              <w:rPr>
                <w:rStyle w:val="23"/>
                <w:sz w:val="24"/>
                <w:szCs w:val="24"/>
              </w:rPr>
              <w:t xml:space="preserve">ул. </w:t>
            </w:r>
            <w:r w:rsidR="003021E0" w:rsidRPr="00100D8F">
              <w:rPr>
                <w:rStyle w:val="23"/>
                <w:sz w:val="24"/>
                <w:szCs w:val="24"/>
              </w:rPr>
              <w:t>Стопани, д. 79</w:t>
            </w:r>
            <w:r w:rsidRPr="00100D8F">
              <w:rPr>
                <w:rStyle w:val="23"/>
                <w:sz w:val="24"/>
                <w:szCs w:val="24"/>
              </w:rPr>
              <w:t xml:space="preserve"> </w:t>
            </w:r>
            <w:r w:rsidR="003021E0" w:rsidRPr="00100D8F">
              <w:rPr>
                <w:rStyle w:val="23"/>
                <w:sz w:val="24"/>
                <w:szCs w:val="24"/>
              </w:rPr>
              <w:t xml:space="preserve">– </w:t>
            </w:r>
            <w:r w:rsidRPr="00100D8F">
              <w:rPr>
                <w:rStyle w:val="24"/>
                <w:sz w:val="24"/>
                <w:szCs w:val="24"/>
              </w:rPr>
              <w:t xml:space="preserve">разработка проектно-сметной документации на проведение капитального ремонта общего имущества в многоквартирном доме </w:t>
            </w:r>
            <w:r w:rsidR="00AE4843" w:rsidRPr="00100D8F">
              <w:rPr>
                <w:rStyle w:val="24"/>
                <w:sz w:val="24"/>
                <w:szCs w:val="24"/>
              </w:rPr>
              <w:t>(</w:t>
            </w:r>
            <w:r w:rsidR="003021E0" w:rsidRPr="00100D8F">
              <w:rPr>
                <w:rStyle w:val="24"/>
                <w:sz w:val="24"/>
                <w:szCs w:val="24"/>
              </w:rPr>
              <w:t>ремонт и утепление фасада</w:t>
            </w:r>
            <w:r w:rsidR="00AE4843" w:rsidRPr="00100D8F">
              <w:rPr>
                <w:rStyle w:val="24"/>
                <w:sz w:val="24"/>
                <w:szCs w:val="24"/>
              </w:rPr>
              <w:t>)</w:t>
            </w:r>
            <w:r w:rsidR="003021E0" w:rsidRPr="00100D8F">
              <w:rPr>
                <w:rStyle w:val="24"/>
                <w:sz w:val="24"/>
                <w:szCs w:val="24"/>
              </w:rPr>
              <w:t>;</w:t>
            </w:r>
          </w:p>
          <w:p w14:paraId="309DC1CC" w14:textId="77777777" w:rsidR="003021E0" w:rsidRPr="00100D8F" w:rsidRDefault="003021E0" w:rsidP="00AE4843">
            <w:pPr>
              <w:pStyle w:val="22"/>
              <w:shd w:val="clear" w:color="auto" w:fill="auto"/>
              <w:tabs>
                <w:tab w:val="left" w:pos="437"/>
              </w:tabs>
              <w:spacing w:line="298" w:lineRule="exact"/>
              <w:jc w:val="both"/>
              <w:rPr>
                <w:rStyle w:val="24"/>
                <w:sz w:val="24"/>
                <w:szCs w:val="24"/>
              </w:rPr>
            </w:pPr>
            <w:r w:rsidRPr="00100D8F">
              <w:rPr>
                <w:b/>
                <w:color w:val="auto"/>
                <w:sz w:val="24"/>
                <w:szCs w:val="24"/>
              </w:rPr>
              <w:t xml:space="preserve">2. </w:t>
            </w:r>
            <w:r w:rsidRPr="00100D8F">
              <w:rPr>
                <w:rStyle w:val="23"/>
                <w:sz w:val="24"/>
                <w:szCs w:val="24"/>
              </w:rPr>
              <w:t xml:space="preserve">Иркутская область, г. Усолье-Сибирское, ул. Стопани, д. 87 – </w:t>
            </w:r>
            <w:r w:rsidRPr="00100D8F">
              <w:rPr>
                <w:rStyle w:val="24"/>
                <w:sz w:val="24"/>
                <w:szCs w:val="24"/>
              </w:rPr>
              <w:t xml:space="preserve">разработка проектно-сметной документации на проведение капитального ремонта общего имущества в многоквартирном доме </w:t>
            </w:r>
            <w:r w:rsidR="00AE4843" w:rsidRPr="00100D8F">
              <w:rPr>
                <w:rStyle w:val="24"/>
                <w:sz w:val="24"/>
                <w:szCs w:val="24"/>
              </w:rPr>
              <w:t>(</w:t>
            </w:r>
            <w:r w:rsidRPr="00100D8F">
              <w:rPr>
                <w:rStyle w:val="24"/>
                <w:sz w:val="24"/>
                <w:szCs w:val="24"/>
              </w:rPr>
              <w:t>ремонт и утепление фасада</w:t>
            </w:r>
            <w:r w:rsidR="00AE4843" w:rsidRPr="00100D8F">
              <w:rPr>
                <w:rStyle w:val="24"/>
                <w:sz w:val="24"/>
                <w:szCs w:val="24"/>
              </w:rPr>
              <w:t>)</w:t>
            </w:r>
            <w:r w:rsidRPr="00100D8F">
              <w:rPr>
                <w:rStyle w:val="24"/>
                <w:sz w:val="24"/>
                <w:szCs w:val="24"/>
              </w:rPr>
              <w:t>;</w:t>
            </w:r>
          </w:p>
          <w:p w14:paraId="2F207997" w14:textId="77777777" w:rsidR="003021E0" w:rsidRPr="00100D8F" w:rsidRDefault="003021E0" w:rsidP="00AE4843">
            <w:pPr>
              <w:pStyle w:val="22"/>
              <w:shd w:val="clear" w:color="auto" w:fill="auto"/>
              <w:tabs>
                <w:tab w:val="left" w:pos="437"/>
              </w:tabs>
              <w:spacing w:line="298" w:lineRule="exact"/>
              <w:jc w:val="both"/>
              <w:rPr>
                <w:rStyle w:val="24"/>
                <w:sz w:val="24"/>
                <w:szCs w:val="24"/>
              </w:rPr>
            </w:pPr>
            <w:r w:rsidRPr="00100D8F">
              <w:rPr>
                <w:b/>
                <w:color w:val="auto"/>
                <w:sz w:val="24"/>
                <w:szCs w:val="24"/>
              </w:rPr>
              <w:t xml:space="preserve">3. </w:t>
            </w:r>
            <w:r w:rsidRPr="00100D8F">
              <w:rPr>
                <w:rStyle w:val="23"/>
                <w:sz w:val="24"/>
                <w:szCs w:val="24"/>
              </w:rPr>
              <w:t xml:space="preserve">Иркутская область, г. Усолье-Сибирское, ул. Суворова, д. 33 </w:t>
            </w:r>
            <w:r w:rsidR="00AE4843" w:rsidRPr="00100D8F">
              <w:rPr>
                <w:rStyle w:val="23"/>
                <w:sz w:val="24"/>
                <w:szCs w:val="24"/>
              </w:rPr>
              <w:t xml:space="preserve">- </w:t>
            </w:r>
            <w:r w:rsidRPr="00100D8F">
              <w:rPr>
                <w:rStyle w:val="24"/>
                <w:sz w:val="24"/>
                <w:szCs w:val="24"/>
              </w:rPr>
              <w:t xml:space="preserve">разработка проектно-сметной документации на проведение капитального ремонта общего имущества в многоквартирном доме </w:t>
            </w:r>
            <w:r w:rsidR="00AE4843" w:rsidRPr="00100D8F">
              <w:rPr>
                <w:rStyle w:val="24"/>
                <w:sz w:val="24"/>
                <w:szCs w:val="24"/>
              </w:rPr>
              <w:t>(</w:t>
            </w:r>
            <w:r w:rsidRPr="00100D8F">
              <w:rPr>
                <w:rStyle w:val="24"/>
                <w:sz w:val="24"/>
                <w:szCs w:val="24"/>
              </w:rPr>
              <w:t>ремонт и утепление фасада</w:t>
            </w:r>
            <w:r w:rsidR="00AE4843" w:rsidRPr="00100D8F">
              <w:rPr>
                <w:rStyle w:val="24"/>
                <w:sz w:val="24"/>
                <w:szCs w:val="24"/>
              </w:rPr>
              <w:t>)</w:t>
            </w:r>
            <w:r w:rsidRPr="00100D8F">
              <w:rPr>
                <w:rStyle w:val="24"/>
                <w:sz w:val="24"/>
                <w:szCs w:val="24"/>
              </w:rPr>
              <w:t>;</w:t>
            </w:r>
          </w:p>
          <w:p w14:paraId="0BE55E77" w14:textId="77777777" w:rsidR="003021E0" w:rsidRPr="00100D8F" w:rsidRDefault="003021E0" w:rsidP="00AE4843">
            <w:pPr>
              <w:pStyle w:val="22"/>
              <w:shd w:val="clear" w:color="auto" w:fill="auto"/>
              <w:tabs>
                <w:tab w:val="left" w:pos="437"/>
              </w:tabs>
              <w:spacing w:line="298" w:lineRule="exact"/>
              <w:jc w:val="both"/>
              <w:rPr>
                <w:rStyle w:val="24"/>
                <w:sz w:val="24"/>
                <w:szCs w:val="24"/>
              </w:rPr>
            </w:pPr>
            <w:r w:rsidRPr="00100D8F">
              <w:rPr>
                <w:b/>
                <w:color w:val="auto"/>
                <w:sz w:val="24"/>
                <w:szCs w:val="24"/>
              </w:rPr>
              <w:t xml:space="preserve">4. </w:t>
            </w:r>
            <w:r w:rsidRPr="00100D8F">
              <w:rPr>
                <w:rStyle w:val="23"/>
                <w:sz w:val="24"/>
                <w:szCs w:val="24"/>
              </w:rPr>
              <w:t xml:space="preserve">Иркутская область, г. Усолье-Сибирское, пр-т Химиков, д. 1 – </w:t>
            </w:r>
            <w:r w:rsidRPr="00100D8F">
              <w:rPr>
                <w:rStyle w:val="24"/>
                <w:sz w:val="24"/>
                <w:szCs w:val="24"/>
              </w:rPr>
              <w:t xml:space="preserve">разработка проектно-сметной документации на проведение капитального ремонта общего имущества в многоквартирном доме </w:t>
            </w:r>
            <w:r w:rsidR="00AE4843" w:rsidRPr="00100D8F">
              <w:rPr>
                <w:rStyle w:val="24"/>
                <w:sz w:val="24"/>
                <w:szCs w:val="24"/>
              </w:rPr>
              <w:t>(</w:t>
            </w:r>
            <w:r w:rsidRPr="00100D8F">
              <w:rPr>
                <w:rStyle w:val="24"/>
                <w:sz w:val="24"/>
                <w:szCs w:val="24"/>
              </w:rPr>
              <w:t>ремонт и утепление фасада</w:t>
            </w:r>
            <w:r w:rsidR="00AE4843" w:rsidRPr="00100D8F">
              <w:rPr>
                <w:rStyle w:val="24"/>
                <w:sz w:val="24"/>
                <w:szCs w:val="24"/>
              </w:rPr>
              <w:t>)</w:t>
            </w:r>
            <w:r w:rsidRPr="00100D8F">
              <w:rPr>
                <w:rStyle w:val="24"/>
                <w:sz w:val="24"/>
                <w:szCs w:val="24"/>
              </w:rPr>
              <w:t>;</w:t>
            </w:r>
          </w:p>
          <w:p w14:paraId="7965AF14" w14:textId="77777777" w:rsidR="000764DD" w:rsidRPr="00100D8F" w:rsidRDefault="003021E0" w:rsidP="00AE4843">
            <w:pPr>
              <w:pStyle w:val="22"/>
              <w:shd w:val="clear" w:color="auto" w:fill="auto"/>
              <w:tabs>
                <w:tab w:val="left" w:pos="437"/>
              </w:tabs>
              <w:spacing w:line="298" w:lineRule="exact"/>
              <w:jc w:val="both"/>
              <w:rPr>
                <w:color w:val="auto"/>
              </w:rPr>
            </w:pPr>
            <w:r w:rsidRPr="00100D8F">
              <w:rPr>
                <w:b/>
                <w:color w:val="auto"/>
                <w:sz w:val="24"/>
                <w:szCs w:val="24"/>
              </w:rPr>
              <w:t xml:space="preserve">5. </w:t>
            </w:r>
            <w:r w:rsidRPr="00100D8F">
              <w:rPr>
                <w:rStyle w:val="23"/>
                <w:sz w:val="24"/>
                <w:szCs w:val="24"/>
              </w:rPr>
              <w:t>Иркутская область, г. Усолье-Сибирское, пр-т Химиков, д. 3 –</w:t>
            </w:r>
            <w:r w:rsidRPr="00100D8F">
              <w:rPr>
                <w:rStyle w:val="24"/>
                <w:sz w:val="24"/>
                <w:szCs w:val="24"/>
              </w:rPr>
              <w:t xml:space="preserve">разработка проектно-сметной документации на проведение капитального ремонта общего имущества в многоквартирном доме </w:t>
            </w:r>
            <w:r w:rsidR="00AE4843" w:rsidRPr="00100D8F">
              <w:rPr>
                <w:rStyle w:val="24"/>
                <w:sz w:val="24"/>
                <w:szCs w:val="24"/>
              </w:rPr>
              <w:t>(</w:t>
            </w:r>
            <w:r w:rsidRPr="00100D8F">
              <w:rPr>
                <w:rStyle w:val="24"/>
                <w:sz w:val="24"/>
                <w:szCs w:val="24"/>
              </w:rPr>
              <w:t>ремонт и утепление фасада</w:t>
            </w:r>
            <w:r w:rsidR="00AE4843" w:rsidRPr="00100D8F">
              <w:rPr>
                <w:rStyle w:val="24"/>
                <w:sz w:val="24"/>
                <w:szCs w:val="24"/>
              </w:rPr>
              <w:t>)</w:t>
            </w:r>
            <w:r w:rsidRPr="00100D8F">
              <w:rPr>
                <w:rStyle w:val="24"/>
                <w:sz w:val="24"/>
                <w:szCs w:val="24"/>
              </w:rPr>
              <w:t xml:space="preserve">. </w:t>
            </w:r>
          </w:p>
        </w:tc>
      </w:tr>
      <w:tr w:rsidR="000764DD" w:rsidRPr="00100D8F" w14:paraId="5E2D6234"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2116B84"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13.12.</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1567E05" w14:textId="77777777" w:rsidR="000764DD" w:rsidRPr="00100D8F" w:rsidRDefault="000764DD" w:rsidP="009F03E9">
            <w:pPr>
              <w:tabs>
                <w:tab w:val="left" w:pos="426"/>
                <w:tab w:val="left" w:pos="3060"/>
              </w:tabs>
              <w:spacing w:line="216" w:lineRule="auto"/>
              <w:jc w:val="both"/>
              <w:rPr>
                <w:rFonts w:ascii="Times New Roman" w:hAnsi="Times New Roman" w:cs="Times New Roman"/>
                <w:bCs/>
                <w:color w:val="auto"/>
              </w:rPr>
            </w:pPr>
            <w:r w:rsidRPr="00100D8F">
              <w:rPr>
                <w:rFonts w:ascii="Times New Roman" w:hAnsi="Times New Roman" w:cs="Times New Roman"/>
                <w:b/>
                <w:bCs/>
                <w:color w:val="auto"/>
              </w:rPr>
              <w:t>Сроки оказания услуг:</w:t>
            </w:r>
          </w:p>
        </w:tc>
      </w:tr>
      <w:tr w:rsidR="000764DD" w:rsidRPr="00100D8F" w14:paraId="2F389967"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E1D3D4F"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2C5C011" w14:textId="77777777" w:rsidR="003021E0" w:rsidRPr="00100D8F" w:rsidRDefault="0063475A" w:rsidP="003021E0">
            <w:pPr>
              <w:tabs>
                <w:tab w:val="left" w:pos="426"/>
                <w:tab w:val="left" w:pos="3060"/>
              </w:tabs>
              <w:spacing w:line="216" w:lineRule="auto"/>
              <w:rPr>
                <w:rStyle w:val="24"/>
                <w:rFonts w:eastAsia="Microsoft Sans Serif"/>
                <w:sz w:val="24"/>
                <w:szCs w:val="24"/>
              </w:rPr>
            </w:pPr>
            <w:r w:rsidRPr="00100D8F">
              <w:rPr>
                <w:rStyle w:val="23"/>
                <w:rFonts w:eastAsia="Microsoft Sans Serif"/>
                <w:sz w:val="24"/>
                <w:szCs w:val="24"/>
              </w:rPr>
              <w:t xml:space="preserve">Начало оказания услуг: </w:t>
            </w:r>
            <w:r w:rsidRPr="00100D8F">
              <w:rPr>
                <w:rStyle w:val="24"/>
                <w:rFonts w:eastAsia="Microsoft Sans Serif"/>
                <w:sz w:val="24"/>
                <w:szCs w:val="24"/>
              </w:rPr>
              <w:t xml:space="preserve">с момента заключения договора </w:t>
            </w:r>
          </w:p>
          <w:p w14:paraId="476600C6" w14:textId="77777777" w:rsidR="000764DD" w:rsidRPr="00100D8F" w:rsidRDefault="0063475A" w:rsidP="00AE4843">
            <w:pPr>
              <w:tabs>
                <w:tab w:val="left" w:pos="426"/>
                <w:tab w:val="left" w:pos="3060"/>
              </w:tabs>
              <w:spacing w:line="216" w:lineRule="auto"/>
              <w:rPr>
                <w:rFonts w:ascii="Times New Roman" w:eastAsiaTheme="minorHAnsi" w:hAnsi="Times New Roman" w:cs="Times New Roman"/>
                <w:bCs/>
                <w:color w:val="auto"/>
              </w:rPr>
            </w:pPr>
            <w:r w:rsidRPr="00100D8F">
              <w:rPr>
                <w:rStyle w:val="23"/>
                <w:rFonts w:eastAsia="Microsoft Sans Serif"/>
                <w:sz w:val="24"/>
                <w:szCs w:val="24"/>
              </w:rPr>
              <w:t xml:space="preserve">окончание оказания услуг: </w:t>
            </w:r>
            <w:r w:rsidRPr="00100D8F">
              <w:rPr>
                <w:rStyle w:val="24"/>
                <w:rFonts w:eastAsia="Microsoft Sans Serif"/>
                <w:sz w:val="24"/>
                <w:szCs w:val="24"/>
              </w:rPr>
              <w:t xml:space="preserve">не позднее </w:t>
            </w:r>
            <w:r w:rsidR="00AE4843" w:rsidRPr="00100D8F">
              <w:rPr>
                <w:rStyle w:val="24"/>
                <w:rFonts w:eastAsia="Microsoft Sans Serif"/>
                <w:sz w:val="24"/>
                <w:szCs w:val="24"/>
              </w:rPr>
              <w:t>14.08</w:t>
            </w:r>
            <w:r w:rsidR="003021E0" w:rsidRPr="00100D8F">
              <w:rPr>
                <w:rStyle w:val="24"/>
                <w:rFonts w:eastAsia="Microsoft Sans Serif"/>
                <w:sz w:val="24"/>
                <w:szCs w:val="24"/>
              </w:rPr>
              <w:t>.2026</w:t>
            </w:r>
          </w:p>
        </w:tc>
      </w:tr>
      <w:tr w:rsidR="000764DD" w:rsidRPr="00100D8F" w14:paraId="4842D593"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2961C65B"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13.13.</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70364E8" w14:textId="77777777" w:rsidR="000764DD" w:rsidRPr="00100D8F" w:rsidRDefault="000764DD" w:rsidP="009F03E9">
            <w:pPr>
              <w:pStyle w:val="af6"/>
              <w:tabs>
                <w:tab w:val="left" w:pos="426"/>
                <w:tab w:val="left" w:pos="3060"/>
              </w:tabs>
              <w:spacing w:after="0" w:line="216" w:lineRule="auto"/>
              <w:ind w:left="0"/>
              <w:jc w:val="both"/>
              <w:rPr>
                <w:rFonts w:ascii="Times New Roman" w:hAnsi="Times New Roman" w:cs="Times New Roman"/>
                <w:b/>
                <w:bCs/>
                <w:color w:val="auto"/>
                <w:sz w:val="24"/>
                <w:szCs w:val="24"/>
              </w:rPr>
            </w:pPr>
            <w:r w:rsidRPr="00100D8F">
              <w:rPr>
                <w:rFonts w:ascii="Times New Roman" w:hAnsi="Times New Roman" w:cs="Times New Roman"/>
                <w:b/>
                <w:color w:val="auto"/>
                <w:sz w:val="24"/>
                <w:szCs w:val="24"/>
              </w:rPr>
              <w:t>График оказания услуг, включая стоимость этапов оказания услуг:</w:t>
            </w:r>
          </w:p>
        </w:tc>
      </w:tr>
      <w:tr w:rsidR="000764DD" w:rsidRPr="00100D8F" w14:paraId="279DD0F4"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7083235"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07AF1E0" w14:textId="77777777" w:rsidR="000764DD" w:rsidRPr="00100D8F" w:rsidRDefault="000764DD" w:rsidP="009F03E9">
            <w:pPr>
              <w:pStyle w:val="aff1"/>
              <w:tabs>
                <w:tab w:val="left" w:pos="426"/>
                <w:tab w:val="left" w:pos="3060"/>
              </w:tabs>
              <w:spacing w:after="0" w:line="216" w:lineRule="auto"/>
              <w:jc w:val="both"/>
              <w:rPr>
                <w:rFonts w:ascii="Times New Roman" w:eastAsiaTheme="minorHAnsi" w:hAnsi="Times New Roman" w:cs="Times New Roman"/>
                <w:color w:val="auto"/>
                <w:sz w:val="24"/>
                <w:szCs w:val="24"/>
              </w:rPr>
            </w:pPr>
            <w:r w:rsidRPr="00100D8F">
              <w:rPr>
                <w:rFonts w:ascii="Times New Roman" w:eastAsiaTheme="minorHAnsi" w:hAnsi="Times New Roman" w:cs="Times New Roman"/>
                <w:color w:val="auto"/>
                <w:sz w:val="24"/>
                <w:szCs w:val="24"/>
              </w:rPr>
              <w:t xml:space="preserve">сроки </w:t>
            </w:r>
            <w:r w:rsidRPr="00100D8F">
              <w:rPr>
                <w:rFonts w:ascii="Times New Roman" w:hAnsi="Times New Roman" w:cs="Times New Roman"/>
                <w:color w:val="auto"/>
                <w:sz w:val="24"/>
                <w:szCs w:val="24"/>
              </w:rPr>
              <w:t>оказания услуг</w:t>
            </w:r>
            <w:r w:rsidRPr="00100D8F">
              <w:rPr>
                <w:rFonts w:ascii="Times New Roman" w:eastAsiaTheme="minorHAnsi" w:hAnsi="Times New Roman" w:cs="Times New Roman"/>
                <w:color w:val="auto"/>
                <w:sz w:val="24"/>
                <w:szCs w:val="24"/>
              </w:rPr>
              <w:t xml:space="preserve">, включая стоимость этапов </w:t>
            </w:r>
            <w:r w:rsidRPr="00100D8F">
              <w:rPr>
                <w:rFonts w:ascii="Times New Roman" w:hAnsi="Times New Roman" w:cs="Times New Roman"/>
                <w:color w:val="auto"/>
                <w:sz w:val="24"/>
                <w:szCs w:val="24"/>
              </w:rPr>
              <w:t>оказания услуг</w:t>
            </w:r>
            <w:r w:rsidRPr="00100D8F">
              <w:rPr>
                <w:rFonts w:ascii="Times New Roman" w:eastAsiaTheme="minorHAnsi" w:hAnsi="Times New Roman" w:cs="Times New Roman"/>
                <w:color w:val="auto"/>
                <w:sz w:val="24"/>
                <w:szCs w:val="24"/>
              </w:rPr>
              <w:t xml:space="preserve">, определяются Графиком </w:t>
            </w:r>
            <w:r w:rsidRPr="00100D8F">
              <w:rPr>
                <w:rFonts w:ascii="Times New Roman" w:hAnsi="Times New Roman" w:cs="Times New Roman"/>
                <w:color w:val="auto"/>
                <w:sz w:val="24"/>
                <w:szCs w:val="24"/>
              </w:rPr>
              <w:t>оказания услуг</w:t>
            </w:r>
            <w:r w:rsidRPr="00100D8F">
              <w:rPr>
                <w:rFonts w:ascii="Times New Roman" w:eastAsiaTheme="minorHAnsi" w:hAnsi="Times New Roman" w:cs="Times New Roman"/>
                <w:color w:val="auto"/>
                <w:sz w:val="24"/>
                <w:szCs w:val="24"/>
              </w:rPr>
              <w:t xml:space="preserve">, включая стоимость </w:t>
            </w:r>
            <w:r w:rsidRPr="00100D8F">
              <w:rPr>
                <w:rFonts w:ascii="Times New Roman" w:hAnsi="Times New Roman" w:cs="Times New Roman"/>
                <w:color w:val="auto"/>
                <w:sz w:val="24"/>
                <w:szCs w:val="24"/>
              </w:rPr>
              <w:t>оказания услуг</w:t>
            </w:r>
            <w:r w:rsidRPr="00100D8F">
              <w:rPr>
                <w:rFonts w:ascii="Times New Roman" w:eastAsiaTheme="minorHAnsi" w:hAnsi="Times New Roman" w:cs="Times New Roman"/>
                <w:color w:val="auto"/>
                <w:sz w:val="24"/>
                <w:szCs w:val="24"/>
              </w:rPr>
              <w:t xml:space="preserve"> (приложение № 1 к документации об электронном аукционе)</w:t>
            </w:r>
          </w:p>
        </w:tc>
      </w:tr>
      <w:tr w:rsidR="000764DD" w:rsidRPr="00100D8F" w14:paraId="6F4EE27F"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C65EB6B"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13.14.</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D054C5A" w14:textId="77777777" w:rsidR="000764DD" w:rsidRPr="00100D8F" w:rsidRDefault="000764DD" w:rsidP="009F03E9">
            <w:pPr>
              <w:autoSpaceDE w:val="0"/>
              <w:autoSpaceDN w:val="0"/>
              <w:adjustRightInd w:val="0"/>
              <w:spacing w:line="216" w:lineRule="auto"/>
              <w:jc w:val="both"/>
              <w:rPr>
                <w:rFonts w:ascii="Times New Roman" w:hAnsi="Times New Roman" w:cs="Times New Roman"/>
                <w:bCs/>
                <w:color w:val="auto"/>
              </w:rPr>
            </w:pPr>
            <w:r w:rsidRPr="00100D8F">
              <w:rPr>
                <w:rFonts w:ascii="Times New Roman" w:hAnsi="Times New Roman" w:cs="Times New Roman"/>
                <w:b/>
                <w:bCs/>
                <w:color w:val="auto"/>
              </w:rPr>
              <w:t>Условия оказания услуг:</w:t>
            </w:r>
          </w:p>
        </w:tc>
      </w:tr>
      <w:tr w:rsidR="000764DD" w:rsidRPr="00100D8F" w14:paraId="4152F4E2"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0541F1E"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63A9AD6" w14:textId="77777777" w:rsidR="000764DD" w:rsidRPr="00100D8F" w:rsidRDefault="000764DD" w:rsidP="00DA2325">
            <w:pPr>
              <w:pStyle w:val="aff1"/>
              <w:tabs>
                <w:tab w:val="left" w:pos="426"/>
                <w:tab w:val="left" w:pos="3060"/>
              </w:tabs>
              <w:spacing w:after="0" w:line="216" w:lineRule="auto"/>
              <w:jc w:val="both"/>
              <w:rPr>
                <w:rFonts w:ascii="Times New Roman" w:eastAsiaTheme="minorHAnsi" w:hAnsi="Times New Roman" w:cs="Times New Roman"/>
                <w:color w:val="auto"/>
                <w:sz w:val="24"/>
                <w:szCs w:val="24"/>
              </w:rPr>
            </w:pPr>
            <w:r w:rsidRPr="00100D8F">
              <w:rPr>
                <w:rFonts w:ascii="Times New Roman" w:eastAsiaTheme="minorHAnsi" w:hAnsi="Times New Roman" w:cs="Times New Roman"/>
                <w:bCs/>
                <w:color w:val="auto"/>
                <w:sz w:val="24"/>
                <w:szCs w:val="24"/>
              </w:rPr>
              <w:t xml:space="preserve">условия оказания услуг определяются Техническим заданием на </w:t>
            </w:r>
            <w:r w:rsidRPr="00100D8F">
              <w:rPr>
                <w:rFonts w:ascii="Times New Roman" w:eastAsiaTheme="minorHAnsi" w:hAnsi="Times New Roman" w:cs="Times New Roman"/>
                <w:color w:val="auto"/>
                <w:sz w:val="24"/>
                <w:szCs w:val="24"/>
              </w:rPr>
              <w:t xml:space="preserve">оказание услуг  (Приложение № 2 к документации об электронном аукционе), проектом договора </w:t>
            </w:r>
            <w:r w:rsidR="00DA2325" w:rsidRPr="00100D8F">
              <w:rPr>
                <w:rFonts w:ascii="Times New Roman" w:eastAsiaTheme="minorHAnsi" w:hAnsi="Times New Roman" w:cs="Times New Roman"/>
                <w:color w:val="auto"/>
                <w:sz w:val="24"/>
                <w:szCs w:val="24"/>
              </w:rPr>
              <w:t>строительного подряда</w:t>
            </w:r>
            <w:r w:rsidRPr="00100D8F">
              <w:rPr>
                <w:rFonts w:ascii="Times New Roman" w:hAnsi="Times New Roman" w:cs="Times New Roman"/>
                <w:color w:val="auto"/>
                <w:sz w:val="24"/>
                <w:szCs w:val="24"/>
                <w:shd w:val="clear" w:color="auto" w:fill="FFFFFF"/>
              </w:rPr>
              <w:t xml:space="preserve"> </w:t>
            </w:r>
            <w:r w:rsidRPr="00100D8F">
              <w:rPr>
                <w:rFonts w:ascii="Times New Roman" w:eastAsiaTheme="minorHAnsi" w:hAnsi="Times New Roman" w:cs="Times New Roman"/>
                <w:color w:val="auto"/>
                <w:sz w:val="24"/>
                <w:szCs w:val="24"/>
              </w:rPr>
              <w:t>(Приложение № 4 к документации об электронном аукционе).</w:t>
            </w:r>
          </w:p>
        </w:tc>
      </w:tr>
      <w:tr w:rsidR="000764DD" w:rsidRPr="00100D8F" w14:paraId="55F93A5A"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268966BB"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13.15.</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036EB9B" w14:textId="77777777" w:rsidR="000764DD" w:rsidRPr="00100D8F" w:rsidRDefault="000764DD" w:rsidP="009F03E9">
            <w:pPr>
              <w:pStyle w:val="aff1"/>
              <w:tabs>
                <w:tab w:val="left" w:pos="426"/>
                <w:tab w:val="left" w:pos="3060"/>
              </w:tabs>
              <w:spacing w:after="0" w:line="216" w:lineRule="auto"/>
              <w:jc w:val="both"/>
              <w:rPr>
                <w:rFonts w:ascii="Times New Roman" w:hAnsi="Times New Roman" w:cs="Times New Roman"/>
                <w:color w:val="auto"/>
                <w:sz w:val="24"/>
                <w:szCs w:val="24"/>
              </w:rPr>
            </w:pPr>
            <w:r w:rsidRPr="00100D8F">
              <w:rPr>
                <w:rFonts w:ascii="Times New Roman" w:hAnsi="Times New Roman" w:cs="Times New Roman"/>
                <w:b/>
                <w:bCs/>
                <w:color w:val="auto"/>
                <w:sz w:val="24"/>
                <w:szCs w:val="24"/>
              </w:rPr>
              <w:t>Источники финансирования услуг:</w:t>
            </w:r>
          </w:p>
        </w:tc>
      </w:tr>
      <w:tr w:rsidR="000764DD" w:rsidRPr="00100D8F" w14:paraId="548698D0"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55406C82"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38F88FA" w14:textId="77777777" w:rsidR="000764DD" w:rsidRPr="00100D8F" w:rsidRDefault="000764DD" w:rsidP="009F03E9">
            <w:pPr>
              <w:pStyle w:val="aff1"/>
              <w:tabs>
                <w:tab w:val="left" w:pos="426"/>
                <w:tab w:val="left" w:pos="3060"/>
              </w:tabs>
              <w:spacing w:after="0" w:line="216" w:lineRule="auto"/>
              <w:jc w:val="both"/>
              <w:rPr>
                <w:rFonts w:ascii="Times New Roman" w:eastAsiaTheme="minorHAnsi" w:hAnsi="Times New Roman" w:cs="Times New Roman"/>
                <w:color w:val="auto"/>
                <w:sz w:val="24"/>
                <w:szCs w:val="24"/>
              </w:rPr>
            </w:pPr>
            <w:r w:rsidRPr="00100D8F">
              <w:rPr>
                <w:rFonts w:ascii="Times New Roman" w:eastAsiaTheme="minorHAnsi" w:hAnsi="Times New Roman" w:cs="Times New Roman"/>
                <w:color w:val="auto"/>
                <w:sz w:val="24"/>
                <w:szCs w:val="24"/>
              </w:rPr>
              <w:t>средства собственников помещений в многоквартирных домах, которые формируют фонды капитального ремонта на счёте, счетах Фонда капитального ремонта многоквартирных домов Иркутской области</w:t>
            </w:r>
          </w:p>
        </w:tc>
      </w:tr>
      <w:tr w:rsidR="000764DD" w:rsidRPr="00100D8F" w14:paraId="62ACB8B9"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AA15408"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13.16.</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A218309" w14:textId="77777777" w:rsidR="000764DD" w:rsidRPr="00100D8F" w:rsidRDefault="000764DD" w:rsidP="009F03E9">
            <w:pPr>
              <w:autoSpaceDE w:val="0"/>
              <w:autoSpaceDN w:val="0"/>
              <w:adjustRightInd w:val="0"/>
              <w:spacing w:line="216" w:lineRule="auto"/>
              <w:jc w:val="both"/>
              <w:rPr>
                <w:rFonts w:ascii="Times New Roman" w:hAnsi="Times New Roman" w:cs="Times New Roman"/>
                <w:color w:val="auto"/>
              </w:rPr>
            </w:pPr>
            <w:r w:rsidRPr="00100D8F">
              <w:rPr>
                <w:rFonts w:ascii="Times New Roman" w:eastAsiaTheme="minorHAnsi" w:hAnsi="Times New Roman" w:cs="Times New Roman"/>
                <w:b/>
                <w:bCs/>
                <w:color w:val="auto"/>
              </w:rPr>
              <w:t>Информация о валюте, используемой для формирования цены договора на проведение капитального ремонта и расчетов с подрядными организациями:</w:t>
            </w:r>
          </w:p>
        </w:tc>
      </w:tr>
      <w:tr w:rsidR="000764DD" w:rsidRPr="00100D8F" w14:paraId="295E5F1B"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173783DA"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7C9F239" w14:textId="77777777" w:rsidR="000764DD" w:rsidRPr="00100D8F" w:rsidRDefault="000764DD" w:rsidP="009F03E9">
            <w:pPr>
              <w:tabs>
                <w:tab w:val="left" w:pos="426"/>
                <w:tab w:val="left" w:pos="3060"/>
              </w:tabs>
              <w:spacing w:line="216" w:lineRule="auto"/>
              <w:jc w:val="both"/>
              <w:rPr>
                <w:rFonts w:ascii="Times New Roman" w:hAnsi="Times New Roman" w:cs="Times New Roman"/>
                <w:color w:val="auto"/>
              </w:rPr>
            </w:pPr>
            <w:r w:rsidRPr="00100D8F">
              <w:rPr>
                <w:rFonts w:ascii="Times New Roman" w:eastAsia="Times New Roman" w:hAnsi="Times New Roman" w:cs="Times New Roman"/>
                <w:color w:val="auto"/>
              </w:rPr>
              <w:t>российский рубль</w:t>
            </w:r>
          </w:p>
        </w:tc>
      </w:tr>
      <w:tr w:rsidR="000764DD" w:rsidRPr="00100D8F" w14:paraId="78A76125"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247365F4"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13.17.</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A1AFEA1" w14:textId="77777777" w:rsidR="000764DD" w:rsidRPr="00100D8F" w:rsidRDefault="000764DD" w:rsidP="009F03E9">
            <w:pPr>
              <w:tabs>
                <w:tab w:val="left" w:pos="426"/>
                <w:tab w:val="left" w:pos="3060"/>
              </w:tabs>
              <w:spacing w:line="216" w:lineRule="auto"/>
              <w:jc w:val="both"/>
              <w:rPr>
                <w:rFonts w:ascii="Times New Roman" w:eastAsia="Times New Roman" w:hAnsi="Times New Roman" w:cs="Times New Roman"/>
                <w:b/>
                <w:color w:val="auto"/>
              </w:rPr>
            </w:pPr>
            <w:r w:rsidRPr="00100D8F">
              <w:rPr>
                <w:rFonts w:ascii="Times New Roman" w:hAnsi="Times New Roman" w:cs="Times New Roman"/>
                <w:b/>
                <w:color w:val="auto"/>
              </w:rPr>
              <w:t>Обоснование и расчет начальной (максимальной) цены договора:</w:t>
            </w:r>
          </w:p>
        </w:tc>
      </w:tr>
      <w:tr w:rsidR="000764DD" w:rsidRPr="00100D8F" w14:paraId="63C99FD0"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846AF9E"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ACC1EE2" w14:textId="77777777" w:rsidR="000764DD" w:rsidRPr="00100D8F" w:rsidRDefault="000764DD" w:rsidP="00DA2325">
            <w:pPr>
              <w:pStyle w:val="aff1"/>
              <w:tabs>
                <w:tab w:val="left" w:pos="426"/>
                <w:tab w:val="left" w:pos="3060"/>
              </w:tabs>
              <w:spacing w:after="0" w:line="216" w:lineRule="auto"/>
              <w:jc w:val="both"/>
              <w:rPr>
                <w:rFonts w:ascii="Times New Roman" w:eastAsiaTheme="minorHAnsi" w:hAnsi="Times New Roman" w:cs="Times New Roman"/>
                <w:color w:val="auto"/>
                <w:sz w:val="24"/>
                <w:szCs w:val="24"/>
              </w:rPr>
            </w:pPr>
            <w:r w:rsidRPr="00100D8F">
              <w:rPr>
                <w:rFonts w:ascii="Times New Roman" w:eastAsiaTheme="minorHAnsi" w:hAnsi="Times New Roman" w:cs="Times New Roman"/>
                <w:color w:val="auto"/>
                <w:sz w:val="24"/>
                <w:szCs w:val="24"/>
              </w:rPr>
              <w:t xml:space="preserve">обоснование и расчёт начальной (максимальной) цены договора </w:t>
            </w:r>
            <w:r w:rsidR="00DA2325" w:rsidRPr="00100D8F">
              <w:rPr>
                <w:rFonts w:ascii="Times New Roman" w:eastAsiaTheme="minorHAnsi" w:hAnsi="Times New Roman" w:cs="Times New Roman"/>
                <w:color w:val="auto"/>
                <w:sz w:val="24"/>
                <w:szCs w:val="24"/>
              </w:rPr>
              <w:t>строительного подряда</w:t>
            </w:r>
            <w:r w:rsidRPr="00100D8F">
              <w:rPr>
                <w:rFonts w:ascii="Times New Roman" w:hAnsi="Times New Roman" w:cs="Times New Roman"/>
                <w:color w:val="auto"/>
                <w:sz w:val="24"/>
                <w:szCs w:val="24"/>
                <w:shd w:val="clear" w:color="auto" w:fill="FFFFFF"/>
              </w:rPr>
              <w:t xml:space="preserve">, </w:t>
            </w:r>
            <w:r w:rsidRPr="00100D8F">
              <w:rPr>
                <w:rFonts w:ascii="Times New Roman" w:eastAsiaTheme="minorHAnsi" w:hAnsi="Times New Roman" w:cs="Times New Roman"/>
                <w:color w:val="auto"/>
                <w:sz w:val="24"/>
                <w:szCs w:val="24"/>
              </w:rPr>
              <w:t>определяются в приложении № 3 к документации об электронном аукционе</w:t>
            </w:r>
          </w:p>
        </w:tc>
      </w:tr>
      <w:tr w:rsidR="000764DD" w:rsidRPr="00100D8F" w14:paraId="18986E61"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904D4FD" w14:textId="77777777" w:rsidR="000764DD" w:rsidRPr="00100D8F" w:rsidRDefault="000764DD"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13.18.</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96BD35D" w14:textId="77777777" w:rsidR="000764DD" w:rsidRPr="00100D8F" w:rsidRDefault="000764DD" w:rsidP="009F03E9">
            <w:pPr>
              <w:pStyle w:val="af6"/>
              <w:tabs>
                <w:tab w:val="left" w:pos="3060"/>
              </w:tabs>
              <w:spacing w:after="0" w:line="216" w:lineRule="auto"/>
              <w:ind w:left="0"/>
              <w:jc w:val="both"/>
              <w:rPr>
                <w:rFonts w:ascii="Times New Roman" w:hAnsi="Times New Roman" w:cs="Times New Roman"/>
                <w:bCs/>
                <w:color w:val="auto"/>
                <w:sz w:val="24"/>
                <w:szCs w:val="24"/>
              </w:rPr>
            </w:pPr>
            <w:r w:rsidRPr="00100D8F">
              <w:rPr>
                <w:rFonts w:ascii="Times New Roman" w:hAnsi="Times New Roman" w:cs="Times New Roman"/>
                <w:b/>
                <w:color w:val="auto"/>
                <w:sz w:val="24"/>
                <w:szCs w:val="24"/>
              </w:rPr>
              <w:t>Н</w:t>
            </w:r>
            <w:r w:rsidRPr="00100D8F">
              <w:rPr>
                <w:rFonts w:ascii="Times New Roman" w:hAnsi="Times New Roman" w:cs="Times New Roman"/>
                <w:b/>
                <w:bCs/>
                <w:color w:val="auto"/>
                <w:sz w:val="24"/>
                <w:szCs w:val="24"/>
              </w:rPr>
              <w:t>ачальная (максимальная) цена договора:</w:t>
            </w:r>
          </w:p>
        </w:tc>
      </w:tr>
      <w:tr w:rsidR="0063475A" w:rsidRPr="00100D8F" w14:paraId="5A1308A4"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2ACF3FAE" w14:textId="77777777" w:rsidR="0063475A" w:rsidRPr="00100D8F" w:rsidRDefault="0063475A" w:rsidP="0063475A">
            <w:pPr>
              <w:pStyle w:val="aff1"/>
              <w:spacing w:after="0" w:line="216" w:lineRule="auto"/>
              <w:jc w:val="both"/>
              <w:rPr>
                <w:rFonts w:ascii="Times New Roman" w:hAnsi="Times New Roman" w:cs="Times New Roman"/>
                <w:b/>
                <w:bCs/>
                <w:color w:val="auto"/>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vAlign w:val="bottom"/>
          </w:tcPr>
          <w:p w14:paraId="6BCAB1C7" w14:textId="77777777" w:rsidR="0063475A" w:rsidRPr="00100D8F" w:rsidRDefault="003021E0" w:rsidP="00A85D8C">
            <w:pPr>
              <w:pStyle w:val="22"/>
              <w:shd w:val="clear" w:color="auto" w:fill="auto"/>
              <w:spacing w:line="235" w:lineRule="exact"/>
              <w:jc w:val="both"/>
              <w:rPr>
                <w:sz w:val="24"/>
                <w:szCs w:val="24"/>
              </w:rPr>
            </w:pPr>
            <w:r w:rsidRPr="00100D8F">
              <w:rPr>
                <w:rStyle w:val="23"/>
                <w:sz w:val="24"/>
                <w:szCs w:val="24"/>
              </w:rPr>
              <w:t>1 382 312,67</w:t>
            </w:r>
            <w:r w:rsidR="0063475A" w:rsidRPr="00100D8F">
              <w:rPr>
                <w:rStyle w:val="23"/>
                <w:sz w:val="24"/>
                <w:szCs w:val="24"/>
              </w:rPr>
              <w:t xml:space="preserve"> руб. </w:t>
            </w:r>
            <w:r w:rsidR="0063475A" w:rsidRPr="00100D8F">
              <w:rPr>
                <w:rStyle w:val="24"/>
                <w:sz w:val="24"/>
                <w:szCs w:val="24"/>
              </w:rPr>
              <w:t>(</w:t>
            </w:r>
            <w:r w:rsidRPr="00100D8F">
              <w:rPr>
                <w:rStyle w:val="24"/>
                <w:sz w:val="24"/>
                <w:szCs w:val="24"/>
              </w:rPr>
              <w:t>Один миллион триста восемьдесят две тысячи триста двенадцать) рублей 67 копеек</w:t>
            </w:r>
            <w:r w:rsidR="00A85D8C" w:rsidRPr="00100D8F">
              <w:rPr>
                <w:rStyle w:val="24"/>
                <w:sz w:val="24"/>
                <w:szCs w:val="24"/>
              </w:rPr>
              <w:t xml:space="preserve">, </w:t>
            </w:r>
            <w:r w:rsidR="0063475A" w:rsidRPr="00100D8F">
              <w:rPr>
                <w:rStyle w:val="24"/>
                <w:sz w:val="24"/>
                <w:szCs w:val="24"/>
              </w:rPr>
              <w:t xml:space="preserve"> в том числе НДС </w:t>
            </w:r>
            <w:r w:rsidR="00A85D8C" w:rsidRPr="00100D8F">
              <w:rPr>
                <w:rStyle w:val="24"/>
                <w:sz w:val="24"/>
                <w:szCs w:val="24"/>
              </w:rPr>
              <w:t>249 269,50</w:t>
            </w:r>
            <w:r w:rsidR="0063475A" w:rsidRPr="00100D8F">
              <w:rPr>
                <w:rStyle w:val="24"/>
                <w:sz w:val="24"/>
                <w:szCs w:val="24"/>
              </w:rPr>
              <w:t xml:space="preserve"> руб. </w:t>
            </w:r>
          </w:p>
        </w:tc>
      </w:tr>
      <w:tr w:rsidR="0063475A" w:rsidRPr="00100D8F" w14:paraId="61765704"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273F6468"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13.19.</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5FBA1AD" w14:textId="77777777" w:rsidR="0063475A" w:rsidRPr="00100D8F" w:rsidRDefault="0063475A" w:rsidP="0063475A">
            <w:pPr>
              <w:pStyle w:val="af6"/>
              <w:tabs>
                <w:tab w:val="left" w:pos="3060"/>
              </w:tabs>
              <w:spacing w:after="0" w:line="216" w:lineRule="auto"/>
              <w:ind w:left="0"/>
              <w:jc w:val="both"/>
              <w:rPr>
                <w:rFonts w:ascii="Times New Roman" w:hAnsi="Times New Roman" w:cs="Times New Roman"/>
                <w:bCs/>
                <w:color w:val="auto"/>
                <w:sz w:val="24"/>
                <w:szCs w:val="24"/>
              </w:rPr>
            </w:pPr>
            <w:r w:rsidRPr="00100D8F">
              <w:rPr>
                <w:rFonts w:ascii="Times New Roman" w:hAnsi="Times New Roman" w:cs="Times New Roman"/>
                <w:b/>
                <w:color w:val="auto"/>
                <w:sz w:val="24"/>
                <w:szCs w:val="24"/>
              </w:rPr>
              <w:t>Величина снижения начальной (максимальной) цены договора (далее – шаг аукциона):</w:t>
            </w:r>
          </w:p>
        </w:tc>
      </w:tr>
      <w:tr w:rsidR="0063475A" w:rsidRPr="00100D8F" w14:paraId="7F56E259"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13F5273F"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EEF59DA" w14:textId="77777777" w:rsidR="0063475A" w:rsidRPr="00100D8F" w:rsidRDefault="0063475A" w:rsidP="0063475A">
            <w:pPr>
              <w:pStyle w:val="af6"/>
              <w:tabs>
                <w:tab w:val="left" w:pos="3060"/>
              </w:tabs>
              <w:spacing w:after="0" w:line="216" w:lineRule="auto"/>
              <w:ind w:left="0"/>
              <w:jc w:val="both"/>
              <w:rPr>
                <w:rFonts w:ascii="Times New Roman" w:hAnsi="Times New Roman" w:cs="Times New Roman"/>
                <w:bCs/>
                <w:color w:val="auto"/>
                <w:sz w:val="24"/>
                <w:szCs w:val="24"/>
              </w:rPr>
            </w:pPr>
            <w:r w:rsidRPr="00100D8F">
              <w:rPr>
                <w:rFonts w:ascii="Times New Roman" w:hAnsi="Times New Roman" w:cs="Times New Roman"/>
                <w:color w:val="auto"/>
                <w:sz w:val="24"/>
                <w:szCs w:val="24"/>
              </w:rPr>
              <w:t>шаг аукциона составляет от 0,5 % до 5 % начальной (максимальной) цены договора</w:t>
            </w:r>
          </w:p>
        </w:tc>
      </w:tr>
      <w:tr w:rsidR="0063475A" w:rsidRPr="00100D8F" w14:paraId="3CBB2C27"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3366E96"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13.20.</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A3D4CE2" w14:textId="77777777" w:rsidR="0063475A" w:rsidRPr="00100D8F" w:rsidRDefault="0063475A" w:rsidP="0063475A">
            <w:pPr>
              <w:pStyle w:val="af6"/>
              <w:tabs>
                <w:tab w:val="left" w:pos="3060"/>
              </w:tabs>
              <w:spacing w:after="0" w:line="216" w:lineRule="auto"/>
              <w:ind w:left="0"/>
              <w:jc w:val="both"/>
              <w:rPr>
                <w:rFonts w:ascii="Times New Roman" w:hAnsi="Times New Roman" w:cs="Times New Roman"/>
                <w:b/>
                <w:color w:val="auto"/>
                <w:sz w:val="24"/>
                <w:szCs w:val="24"/>
              </w:rPr>
            </w:pPr>
            <w:r w:rsidRPr="00100D8F">
              <w:rPr>
                <w:rFonts w:ascii="Times New Roman" w:hAnsi="Times New Roman" w:cs="Times New Roman"/>
                <w:b/>
                <w:color w:val="auto"/>
                <w:sz w:val="24"/>
                <w:szCs w:val="24"/>
              </w:rPr>
              <w:t>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tc>
      </w:tr>
      <w:tr w:rsidR="0063475A" w:rsidRPr="00100D8F" w14:paraId="03C2CBCB"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7399BAE4"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6BA3BE27" w14:textId="77777777" w:rsidR="0063475A" w:rsidRPr="00100D8F" w:rsidRDefault="0063475A" w:rsidP="0063475A">
            <w:pPr>
              <w:pStyle w:val="af6"/>
              <w:tabs>
                <w:tab w:val="left" w:pos="3060"/>
              </w:tabs>
              <w:spacing w:after="0" w:line="216" w:lineRule="auto"/>
              <w:ind w:left="0"/>
              <w:jc w:val="both"/>
              <w:rPr>
                <w:rFonts w:ascii="Times New Roman" w:hAnsi="Times New Roman" w:cs="Times New Roman"/>
                <w:color w:val="auto"/>
                <w:sz w:val="24"/>
                <w:szCs w:val="24"/>
              </w:rPr>
            </w:pPr>
            <w:r w:rsidRPr="00100D8F">
              <w:rPr>
                <w:rFonts w:ascii="Times New Roman" w:hAnsi="Times New Roman" w:cs="Times New Roman"/>
                <w:color w:val="auto"/>
                <w:sz w:val="24"/>
                <w:szCs w:val="24"/>
              </w:rPr>
              <w:t>форма, порядок, дата начала и окончания срока предоставления участникам электронного аукциона разъяснений положений документации об электронном аукционе определяются пунктами 3.2. и 3.3. раздела 3 «Документация об электронном аукционе» документации об электронном аукционе</w:t>
            </w:r>
          </w:p>
        </w:tc>
      </w:tr>
      <w:tr w:rsidR="0063475A" w:rsidRPr="00100D8F" w14:paraId="1F5B8310"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310D454"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13.21.</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7AE9374" w14:textId="77777777" w:rsidR="0063475A" w:rsidRPr="00100D8F" w:rsidRDefault="0063475A" w:rsidP="0063475A">
            <w:pPr>
              <w:autoSpaceDE w:val="0"/>
              <w:autoSpaceDN w:val="0"/>
              <w:adjustRightInd w:val="0"/>
              <w:spacing w:line="216" w:lineRule="auto"/>
              <w:jc w:val="both"/>
              <w:rPr>
                <w:rFonts w:ascii="Times New Roman" w:hAnsi="Times New Roman" w:cs="Times New Roman"/>
                <w:b/>
                <w:color w:val="auto"/>
              </w:rPr>
            </w:pPr>
            <w:r w:rsidRPr="00100D8F">
              <w:rPr>
                <w:rFonts w:ascii="Times New Roman" w:eastAsiaTheme="minorHAnsi" w:hAnsi="Times New Roman" w:cs="Times New Roman"/>
                <w:b/>
                <w:color w:val="auto"/>
              </w:rPr>
              <w:t xml:space="preserve">Требования к содержанию и составу заявки на участие в электронном аукционе </w:t>
            </w:r>
            <w:r w:rsidRPr="00100D8F">
              <w:rPr>
                <w:rFonts w:ascii="Times New Roman" w:eastAsiaTheme="minorHAnsi" w:hAnsi="Times New Roman" w:cs="Times New Roman"/>
                <w:b/>
                <w:color w:val="auto"/>
              </w:rPr>
              <w:lastRenderedPageBreak/>
              <w:t xml:space="preserve">и инструкция по заполнению заявки на участие в электронном аукционе: </w:t>
            </w:r>
          </w:p>
        </w:tc>
      </w:tr>
      <w:tr w:rsidR="0063475A" w:rsidRPr="00100D8F" w14:paraId="262F0C20"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14BFBFF4"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B339D87" w14:textId="77777777" w:rsidR="0063475A" w:rsidRPr="00100D8F" w:rsidRDefault="0063475A" w:rsidP="0063475A">
            <w:pPr>
              <w:pStyle w:val="af6"/>
              <w:widowControl w:val="0"/>
              <w:tabs>
                <w:tab w:val="left" w:pos="284"/>
              </w:tabs>
              <w:spacing w:after="0" w:line="216" w:lineRule="auto"/>
              <w:ind w:left="0"/>
              <w:jc w:val="both"/>
              <w:rPr>
                <w:rFonts w:ascii="Times New Roman" w:eastAsiaTheme="minorHAnsi" w:hAnsi="Times New Roman" w:cs="Times New Roman"/>
                <w:color w:val="auto"/>
                <w:sz w:val="24"/>
                <w:szCs w:val="24"/>
              </w:rPr>
            </w:pPr>
            <w:r w:rsidRPr="00100D8F">
              <w:rPr>
                <w:rFonts w:ascii="Times New Roman" w:eastAsiaTheme="minorHAnsi" w:hAnsi="Times New Roman" w:cs="Times New Roman"/>
                <w:color w:val="auto"/>
                <w:sz w:val="24"/>
                <w:szCs w:val="24"/>
              </w:rPr>
              <w:t>требования к содержанию и составу заявки на участие в электронном аукционе и инструкция по заполнению заявки определяются р</w:t>
            </w:r>
            <w:r w:rsidRPr="00100D8F">
              <w:rPr>
                <w:rFonts w:ascii="Times New Roman" w:hAnsi="Times New Roman" w:cs="Times New Roman"/>
                <w:color w:val="auto"/>
                <w:sz w:val="24"/>
                <w:szCs w:val="24"/>
              </w:rPr>
              <w:t xml:space="preserve">азделом 4 «Требования к содержанию и составу заявки на участие в электронном аукционе и инструкция по заполнению заявки на участие в электронном аукционе» документации об электронном аукционе. </w:t>
            </w:r>
          </w:p>
        </w:tc>
      </w:tr>
      <w:tr w:rsidR="0063475A" w:rsidRPr="00100D8F" w14:paraId="101120F6"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75F0F76C"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13.22.</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850D53C" w14:textId="77777777" w:rsidR="0063475A" w:rsidRPr="00100D8F" w:rsidRDefault="0063475A" w:rsidP="0063475A">
            <w:pPr>
              <w:pStyle w:val="af6"/>
              <w:widowControl w:val="0"/>
              <w:tabs>
                <w:tab w:val="left" w:pos="284"/>
              </w:tabs>
              <w:spacing w:after="0" w:line="216" w:lineRule="auto"/>
              <w:ind w:left="0"/>
              <w:jc w:val="both"/>
              <w:rPr>
                <w:rFonts w:ascii="Times New Roman" w:eastAsiaTheme="minorHAnsi" w:hAnsi="Times New Roman" w:cs="Times New Roman"/>
                <w:color w:val="auto"/>
                <w:sz w:val="24"/>
                <w:szCs w:val="24"/>
              </w:rPr>
            </w:pPr>
            <w:r w:rsidRPr="00100D8F">
              <w:rPr>
                <w:rFonts w:ascii="Times New Roman" w:hAnsi="Times New Roman" w:cs="Times New Roman"/>
                <w:b/>
                <w:color w:val="auto"/>
                <w:sz w:val="24"/>
                <w:szCs w:val="24"/>
              </w:rPr>
              <w:t>Порядок и сроки подачи заявок на участие в электронном аукционе, внесения изменений в заявки на участие в электронном аукционе и отзыва заявок на участие в электронном аукционе:</w:t>
            </w:r>
          </w:p>
        </w:tc>
      </w:tr>
      <w:tr w:rsidR="0063475A" w:rsidRPr="00100D8F" w14:paraId="5AE8AEC8"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7C2A3FC0"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BDCA667" w14:textId="77777777" w:rsidR="0063475A" w:rsidRPr="00100D8F" w:rsidRDefault="0063475A" w:rsidP="0063475A">
            <w:pPr>
              <w:pStyle w:val="af6"/>
              <w:widowControl w:val="0"/>
              <w:tabs>
                <w:tab w:val="left" w:pos="284"/>
              </w:tabs>
              <w:spacing w:after="0" w:line="216" w:lineRule="auto"/>
              <w:ind w:left="0"/>
              <w:jc w:val="both"/>
              <w:rPr>
                <w:rFonts w:ascii="Times New Roman" w:hAnsi="Times New Roman" w:cs="Times New Roman"/>
                <w:color w:val="auto"/>
                <w:sz w:val="24"/>
                <w:szCs w:val="24"/>
              </w:rPr>
            </w:pPr>
            <w:r w:rsidRPr="00100D8F">
              <w:rPr>
                <w:rFonts w:ascii="Times New Roman" w:hAnsi="Times New Roman" w:cs="Times New Roman"/>
                <w:color w:val="auto"/>
                <w:sz w:val="24"/>
                <w:szCs w:val="24"/>
              </w:rPr>
              <w:t>порядок и сроки подачи заявок на участие в электронном аукционе, внесения изменений в заявки на участие в электронном аукционе и отзыва заявок на участие в электронном аукционе определяются разделом 5 «Порядок и сроки подачи заявок на участие в электронном аукционе, внесения изменений в заявки на участие в электронном аукционе и отзыва заявок на участие в электронном аукционе» документации об электронном аукционе</w:t>
            </w:r>
          </w:p>
        </w:tc>
      </w:tr>
      <w:tr w:rsidR="0063475A" w:rsidRPr="00100D8F" w14:paraId="102A8974"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2B86281E"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13.23.</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4BDCB3B" w14:textId="77777777" w:rsidR="0063475A" w:rsidRPr="00100D8F" w:rsidRDefault="0063475A" w:rsidP="0063475A">
            <w:pPr>
              <w:pStyle w:val="af6"/>
              <w:tabs>
                <w:tab w:val="left" w:pos="426"/>
                <w:tab w:val="left" w:pos="3060"/>
              </w:tabs>
              <w:spacing w:after="0" w:line="216" w:lineRule="auto"/>
              <w:ind w:left="0"/>
              <w:jc w:val="both"/>
              <w:rPr>
                <w:rFonts w:ascii="Times New Roman" w:eastAsiaTheme="minorHAnsi" w:hAnsi="Times New Roman" w:cs="Times New Roman"/>
                <w:color w:val="auto"/>
                <w:sz w:val="24"/>
                <w:szCs w:val="24"/>
              </w:rPr>
            </w:pPr>
            <w:r w:rsidRPr="00100D8F">
              <w:rPr>
                <w:rFonts w:ascii="Times New Roman" w:hAnsi="Times New Roman" w:cs="Times New Roman"/>
                <w:b/>
                <w:bCs/>
                <w:color w:val="auto"/>
                <w:sz w:val="24"/>
                <w:szCs w:val="24"/>
              </w:rPr>
              <w:t>Размер обеспечения заявки на участие в электронном аукционе:</w:t>
            </w:r>
          </w:p>
        </w:tc>
      </w:tr>
      <w:tr w:rsidR="0063475A" w:rsidRPr="00100D8F" w14:paraId="74936118"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AE7D3A6"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AAF5D19" w14:textId="77777777" w:rsidR="0063475A" w:rsidRPr="00100D8F" w:rsidRDefault="0063475A" w:rsidP="00A85D8C">
            <w:pPr>
              <w:pStyle w:val="af6"/>
              <w:tabs>
                <w:tab w:val="left" w:pos="426"/>
                <w:tab w:val="left" w:pos="3060"/>
              </w:tabs>
              <w:ind w:left="0" w:firstLine="709"/>
              <w:jc w:val="both"/>
              <w:rPr>
                <w:rFonts w:ascii="Times New Roman" w:hAnsi="Times New Roman" w:cs="Times New Roman"/>
                <w:bCs/>
                <w:color w:val="auto"/>
                <w:sz w:val="24"/>
              </w:rPr>
            </w:pPr>
            <w:r w:rsidRPr="00100D8F">
              <w:rPr>
                <w:rStyle w:val="24"/>
                <w:rFonts w:eastAsia="Calibri"/>
                <w:sz w:val="24"/>
                <w:szCs w:val="24"/>
              </w:rPr>
              <w:t xml:space="preserve">размер обеспечения заявки на участие в электронном аукционе составляет </w:t>
            </w:r>
            <w:r w:rsidRPr="00100D8F">
              <w:rPr>
                <w:rStyle w:val="23"/>
                <w:rFonts w:eastAsia="Calibri"/>
                <w:sz w:val="24"/>
                <w:szCs w:val="24"/>
              </w:rPr>
              <w:t xml:space="preserve">1 </w:t>
            </w:r>
            <w:r w:rsidRPr="00100D8F">
              <w:rPr>
                <w:rStyle w:val="24"/>
                <w:rFonts w:eastAsia="Calibri"/>
                <w:sz w:val="24"/>
                <w:szCs w:val="24"/>
              </w:rPr>
              <w:t xml:space="preserve">% начальной (максимальной) цены договора в сумме </w:t>
            </w:r>
            <w:r w:rsidR="00A85D8C" w:rsidRPr="00100D8F">
              <w:rPr>
                <w:rFonts w:ascii="Times New Roman" w:hAnsi="Times New Roman" w:cs="Times New Roman"/>
                <w:b/>
                <w:bCs/>
                <w:color w:val="auto"/>
                <w:sz w:val="24"/>
              </w:rPr>
              <w:t xml:space="preserve">13 823,12  руб. </w:t>
            </w:r>
            <w:r w:rsidR="00A85D8C" w:rsidRPr="00100D8F">
              <w:rPr>
                <w:rFonts w:ascii="Times New Roman" w:hAnsi="Times New Roman" w:cs="Times New Roman"/>
                <w:bCs/>
                <w:color w:val="auto"/>
                <w:sz w:val="24"/>
              </w:rPr>
              <w:t>(Тринадцать тысяч восемьсот двадцать три) рубля 12 копеек, НДС не облагается.</w:t>
            </w:r>
          </w:p>
        </w:tc>
      </w:tr>
      <w:tr w:rsidR="0063475A" w:rsidRPr="00100D8F" w14:paraId="62CDF2D9"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5500CDD4"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13.24.</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AE51E73" w14:textId="77777777" w:rsidR="0063475A" w:rsidRPr="00100D8F" w:rsidRDefault="0063475A" w:rsidP="0063475A">
            <w:pPr>
              <w:pStyle w:val="af6"/>
              <w:widowControl w:val="0"/>
              <w:tabs>
                <w:tab w:val="left" w:pos="284"/>
              </w:tabs>
              <w:spacing w:after="0" w:line="216" w:lineRule="auto"/>
              <w:ind w:left="0"/>
              <w:jc w:val="both"/>
              <w:rPr>
                <w:rFonts w:ascii="Times New Roman" w:hAnsi="Times New Roman" w:cs="Times New Roman"/>
                <w:b/>
                <w:bCs/>
                <w:color w:val="auto"/>
                <w:sz w:val="24"/>
                <w:szCs w:val="24"/>
              </w:rPr>
            </w:pPr>
            <w:r w:rsidRPr="00100D8F">
              <w:rPr>
                <w:rFonts w:ascii="Times New Roman" w:hAnsi="Times New Roman" w:cs="Times New Roman"/>
                <w:b/>
                <w:bCs/>
                <w:color w:val="auto"/>
                <w:sz w:val="24"/>
                <w:szCs w:val="24"/>
              </w:rPr>
              <w:t xml:space="preserve">Порядок </w:t>
            </w:r>
            <w:r w:rsidRPr="00100D8F">
              <w:rPr>
                <w:rFonts w:ascii="Times New Roman" w:hAnsi="Times New Roman" w:cs="Times New Roman"/>
                <w:b/>
                <w:color w:val="auto"/>
                <w:sz w:val="24"/>
                <w:szCs w:val="24"/>
              </w:rPr>
              <w:t>внесения и возврата обеспечения заявок на участие в электронном аукционе:</w:t>
            </w:r>
          </w:p>
        </w:tc>
      </w:tr>
      <w:tr w:rsidR="0063475A" w:rsidRPr="00100D8F" w14:paraId="7A1FEDF6"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11EA5D34"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67065CB8" w14:textId="77777777" w:rsidR="0063475A" w:rsidRPr="00100D8F" w:rsidRDefault="0063475A" w:rsidP="0063475A">
            <w:pPr>
              <w:tabs>
                <w:tab w:val="left" w:pos="284"/>
              </w:tabs>
              <w:spacing w:line="216" w:lineRule="auto"/>
              <w:jc w:val="both"/>
              <w:rPr>
                <w:rFonts w:ascii="Times New Roman" w:hAnsi="Times New Roman" w:cs="Times New Roman"/>
                <w:bCs/>
                <w:color w:val="auto"/>
              </w:rPr>
            </w:pPr>
            <w:r w:rsidRPr="00100D8F">
              <w:rPr>
                <w:rFonts w:ascii="Times New Roman" w:hAnsi="Times New Roman" w:cs="Times New Roman"/>
                <w:bCs/>
                <w:color w:val="auto"/>
              </w:rPr>
              <w:t xml:space="preserve">порядок </w:t>
            </w:r>
            <w:r w:rsidRPr="00100D8F">
              <w:rPr>
                <w:rFonts w:ascii="Times New Roman" w:hAnsi="Times New Roman" w:cs="Times New Roman"/>
                <w:color w:val="auto"/>
              </w:rPr>
              <w:t>внесения и возврата обеспечения заявок на участие в электронном аукционе определяется разделом 6 «Порядок внесения и возврата обеспечения заявок на участие в электронном аукционе» документации об электронном аукционе</w:t>
            </w:r>
          </w:p>
        </w:tc>
      </w:tr>
      <w:tr w:rsidR="0063475A" w:rsidRPr="00100D8F" w14:paraId="0F00E859"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35F8DE85"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13.25.</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77D5A60" w14:textId="77777777" w:rsidR="0063475A" w:rsidRPr="00100D8F" w:rsidRDefault="0063475A" w:rsidP="0063475A">
            <w:pPr>
              <w:tabs>
                <w:tab w:val="left" w:pos="567"/>
              </w:tabs>
              <w:spacing w:line="216" w:lineRule="auto"/>
              <w:jc w:val="both"/>
              <w:rPr>
                <w:rFonts w:ascii="Times New Roman" w:hAnsi="Times New Roman" w:cs="Times New Roman"/>
                <w:color w:val="auto"/>
              </w:rPr>
            </w:pPr>
            <w:r w:rsidRPr="00100D8F">
              <w:rPr>
                <w:rFonts w:ascii="Times New Roman" w:hAnsi="Times New Roman" w:cs="Times New Roman"/>
                <w:b/>
                <w:color w:val="auto"/>
              </w:rPr>
              <w:t>Рассмотрение заявок на участие в электронном аукционе:</w:t>
            </w:r>
          </w:p>
        </w:tc>
      </w:tr>
      <w:tr w:rsidR="0063475A" w:rsidRPr="00100D8F" w14:paraId="182F3BF1"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30DE5F25" w14:textId="77777777" w:rsidR="0063475A" w:rsidRPr="00100D8F" w:rsidRDefault="0063475A" w:rsidP="0063475A">
            <w:pPr>
              <w:pStyle w:val="aff1"/>
              <w:spacing w:after="0" w:line="216" w:lineRule="auto"/>
              <w:jc w:val="both"/>
              <w:rPr>
                <w:rFonts w:ascii="Times New Roman" w:hAnsi="Times New Roman" w:cs="Times New Roman"/>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DF4ECD9" w14:textId="77777777" w:rsidR="0063475A" w:rsidRPr="00100D8F" w:rsidRDefault="0063475A" w:rsidP="0063475A">
            <w:pPr>
              <w:tabs>
                <w:tab w:val="left" w:pos="567"/>
              </w:tabs>
              <w:spacing w:line="216" w:lineRule="auto"/>
              <w:jc w:val="both"/>
              <w:rPr>
                <w:rFonts w:ascii="Times New Roman" w:hAnsi="Times New Roman" w:cs="Times New Roman"/>
                <w:color w:val="auto"/>
              </w:rPr>
            </w:pPr>
            <w:r w:rsidRPr="00100D8F">
              <w:rPr>
                <w:rFonts w:ascii="Times New Roman" w:hAnsi="Times New Roman" w:cs="Times New Roman"/>
                <w:color w:val="auto"/>
              </w:rPr>
              <w:t>рассмотрение заявок на участие в электронном аукционе осуществляется в порядке и сроки, предусмотренные разделом 7 «Рассмотрение заявок на участие в электронном аукционе» документации об электронном аукционе</w:t>
            </w:r>
          </w:p>
        </w:tc>
      </w:tr>
      <w:tr w:rsidR="0063475A" w:rsidRPr="00100D8F" w14:paraId="600E3AFC"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71B50BC"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13.26.</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DF52161" w14:textId="77777777" w:rsidR="0063475A" w:rsidRPr="00100D8F" w:rsidRDefault="0063475A" w:rsidP="0063475A">
            <w:pPr>
              <w:tabs>
                <w:tab w:val="left" w:pos="426"/>
                <w:tab w:val="left" w:pos="3060"/>
              </w:tabs>
              <w:spacing w:line="216" w:lineRule="auto"/>
              <w:jc w:val="both"/>
              <w:rPr>
                <w:rFonts w:ascii="Times New Roman" w:hAnsi="Times New Roman" w:cs="Times New Roman"/>
                <w:b/>
                <w:color w:val="auto"/>
              </w:rPr>
            </w:pPr>
            <w:r w:rsidRPr="00100D8F">
              <w:rPr>
                <w:rFonts w:ascii="Times New Roman" w:hAnsi="Times New Roman" w:cs="Times New Roman"/>
                <w:b/>
                <w:color w:val="auto"/>
              </w:rPr>
              <w:t>Проведение электронного аукциона:</w:t>
            </w:r>
          </w:p>
        </w:tc>
      </w:tr>
      <w:tr w:rsidR="0063475A" w:rsidRPr="00100D8F" w14:paraId="3171A79F"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1CF9D0F5"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6D200B3" w14:textId="77777777" w:rsidR="0063475A" w:rsidRPr="00100D8F" w:rsidRDefault="0063475A" w:rsidP="0063475A">
            <w:pPr>
              <w:tabs>
                <w:tab w:val="left" w:pos="567"/>
              </w:tabs>
              <w:spacing w:line="216" w:lineRule="auto"/>
              <w:jc w:val="both"/>
              <w:rPr>
                <w:rFonts w:ascii="Times New Roman" w:hAnsi="Times New Roman" w:cs="Times New Roman"/>
                <w:color w:val="auto"/>
              </w:rPr>
            </w:pPr>
            <w:r w:rsidRPr="00100D8F">
              <w:rPr>
                <w:rFonts w:ascii="Times New Roman" w:hAnsi="Times New Roman" w:cs="Times New Roman"/>
                <w:color w:val="auto"/>
              </w:rPr>
              <w:t>проведение электронного аукциона осуществляется в порядке, предусмотренном                    разделом 8 «Проведение электронного аукциона» документации об электронном аукционе</w:t>
            </w:r>
          </w:p>
        </w:tc>
      </w:tr>
      <w:tr w:rsidR="0063475A" w:rsidRPr="00100D8F" w14:paraId="188F1DD2"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70385B5F"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13.27.</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D1638D5" w14:textId="77777777" w:rsidR="0063475A" w:rsidRPr="00100D8F" w:rsidRDefault="0063475A" w:rsidP="0063475A">
            <w:pPr>
              <w:tabs>
                <w:tab w:val="left" w:pos="426"/>
                <w:tab w:val="left" w:pos="3060"/>
              </w:tabs>
              <w:spacing w:line="216" w:lineRule="auto"/>
              <w:jc w:val="both"/>
              <w:rPr>
                <w:rFonts w:ascii="Times New Roman" w:hAnsi="Times New Roman" w:cs="Times New Roman"/>
                <w:color w:val="auto"/>
              </w:rPr>
            </w:pPr>
            <w:r w:rsidRPr="00100D8F">
              <w:rPr>
                <w:rFonts w:ascii="Times New Roman" w:hAnsi="Times New Roman" w:cs="Times New Roman"/>
                <w:b/>
                <w:color w:val="auto"/>
              </w:rPr>
              <w:t>Случаи признания электронного аукциона несостоявшимся:</w:t>
            </w:r>
          </w:p>
        </w:tc>
      </w:tr>
      <w:tr w:rsidR="0063475A" w:rsidRPr="00100D8F" w14:paraId="6F570F50"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577BDFB"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DC024F8" w14:textId="77777777" w:rsidR="0063475A" w:rsidRPr="00100D8F" w:rsidRDefault="0063475A" w:rsidP="0063475A">
            <w:pPr>
              <w:tabs>
                <w:tab w:val="left" w:pos="567"/>
              </w:tabs>
              <w:spacing w:line="216" w:lineRule="auto"/>
              <w:jc w:val="both"/>
              <w:rPr>
                <w:rFonts w:ascii="Times New Roman" w:hAnsi="Times New Roman" w:cs="Times New Roman"/>
                <w:color w:val="auto"/>
              </w:rPr>
            </w:pPr>
            <w:r w:rsidRPr="00100D8F">
              <w:rPr>
                <w:rFonts w:ascii="Times New Roman" w:hAnsi="Times New Roman" w:cs="Times New Roman"/>
                <w:color w:val="auto"/>
              </w:rPr>
              <w:t>электронный аукцион признается несостоявшимся в случаях, предусмотренных разделом 9 «Случаи признания электронного аукциона несостоявшимся» документации об электронном аукционе</w:t>
            </w:r>
          </w:p>
        </w:tc>
      </w:tr>
      <w:tr w:rsidR="0063475A" w:rsidRPr="00100D8F" w14:paraId="004B43E6"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79F36C5E"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13.28.</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A91392E" w14:textId="77777777" w:rsidR="0063475A" w:rsidRPr="00100D8F" w:rsidRDefault="0063475A" w:rsidP="0063475A">
            <w:pPr>
              <w:autoSpaceDE w:val="0"/>
              <w:autoSpaceDN w:val="0"/>
              <w:adjustRightInd w:val="0"/>
              <w:spacing w:line="216" w:lineRule="auto"/>
              <w:jc w:val="both"/>
              <w:rPr>
                <w:rFonts w:ascii="Times New Roman" w:hAnsi="Times New Roman" w:cs="Times New Roman"/>
                <w:b/>
                <w:color w:val="auto"/>
              </w:rPr>
            </w:pPr>
            <w:r w:rsidRPr="00100D8F">
              <w:rPr>
                <w:rFonts w:ascii="Times New Roman" w:hAnsi="Times New Roman" w:cs="Times New Roman"/>
                <w:b/>
                <w:bCs/>
                <w:color w:val="auto"/>
              </w:rPr>
              <w:t xml:space="preserve">Размер обеспечения исполнения обязательств по договору </w:t>
            </w:r>
            <w:r w:rsidR="00DA2325" w:rsidRPr="00100D8F">
              <w:rPr>
                <w:rFonts w:ascii="Times New Roman" w:hAnsi="Times New Roman" w:cs="Times New Roman"/>
                <w:b/>
                <w:bCs/>
                <w:color w:val="auto"/>
              </w:rPr>
              <w:t xml:space="preserve">строительного подряда </w:t>
            </w:r>
            <w:r w:rsidRPr="00100D8F">
              <w:rPr>
                <w:rFonts w:ascii="Times New Roman" w:eastAsiaTheme="minorHAnsi" w:hAnsi="Times New Roman" w:cs="Times New Roman"/>
                <w:b/>
                <w:color w:val="auto"/>
              </w:rPr>
              <w:t xml:space="preserve">на оказание услуг </w:t>
            </w:r>
            <w:r w:rsidRPr="00100D8F">
              <w:rPr>
                <w:rFonts w:ascii="Times New Roman" w:hAnsi="Times New Roman" w:cs="Times New Roman"/>
                <w:b/>
                <w:color w:val="auto"/>
                <w:shd w:val="clear" w:color="auto" w:fill="FFFFFF"/>
              </w:rPr>
              <w:t>по оценке технического состояния многоквартирных домов,</w:t>
            </w:r>
            <w:r w:rsidRPr="00100D8F">
              <w:rPr>
                <w:rFonts w:ascii="Times New Roman" w:hAnsi="Times New Roman" w:cs="Times New Roman"/>
                <w:b/>
                <w:bCs/>
                <w:color w:val="auto"/>
              </w:rPr>
              <w:t xml:space="preserve"> с</w:t>
            </w:r>
            <w:r w:rsidRPr="00100D8F">
              <w:rPr>
                <w:rFonts w:ascii="Times New Roman" w:eastAsiaTheme="minorHAnsi" w:hAnsi="Times New Roman" w:cs="Times New Roman"/>
                <w:b/>
                <w:color w:val="auto"/>
              </w:rPr>
              <w:t xml:space="preserve">пособы, срок и порядок предоставления обеспечения исполнения договора на оказание услуг </w:t>
            </w:r>
            <w:r w:rsidRPr="00100D8F">
              <w:rPr>
                <w:rFonts w:ascii="Times New Roman" w:hAnsi="Times New Roman" w:cs="Times New Roman"/>
                <w:b/>
                <w:color w:val="auto"/>
                <w:shd w:val="clear" w:color="auto" w:fill="FFFFFF"/>
              </w:rPr>
              <w:t>по оценке технического состояния многоквартирных домов,</w:t>
            </w:r>
            <w:r w:rsidRPr="00100D8F">
              <w:rPr>
                <w:rFonts w:ascii="Times New Roman" w:eastAsiaTheme="minorHAnsi" w:hAnsi="Times New Roman" w:cs="Times New Roman"/>
                <w:b/>
                <w:color w:val="auto"/>
              </w:rPr>
              <w:t xml:space="preserve"> реквизиты банковского счета для перечисления денежных средств в случае, если в качестве способа обеспечения исполнения договора на оказание услуг </w:t>
            </w:r>
            <w:r w:rsidRPr="00100D8F">
              <w:rPr>
                <w:rFonts w:ascii="Times New Roman" w:hAnsi="Times New Roman" w:cs="Times New Roman"/>
                <w:b/>
                <w:color w:val="auto"/>
                <w:shd w:val="clear" w:color="auto" w:fill="FFFFFF"/>
              </w:rPr>
              <w:t xml:space="preserve">по оценке технического состояния многоквартирных домов, </w:t>
            </w:r>
            <w:r w:rsidRPr="00100D8F">
              <w:rPr>
                <w:rFonts w:ascii="Times New Roman" w:eastAsiaTheme="minorHAnsi" w:hAnsi="Times New Roman" w:cs="Times New Roman"/>
                <w:b/>
                <w:color w:val="auto"/>
              </w:rPr>
              <w:t xml:space="preserve">выбран обеспечительный платеж,  условия банковской гарантии: </w:t>
            </w:r>
          </w:p>
        </w:tc>
      </w:tr>
      <w:tr w:rsidR="0063475A" w:rsidRPr="00100D8F" w14:paraId="0A9F922E"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2788C25" w14:textId="77777777" w:rsidR="0063475A" w:rsidRPr="00100D8F" w:rsidRDefault="0063475A" w:rsidP="0063475A">
            <w:pPr>
              <w:pStyle w:val="aff1"/>
              <w:spacing w:after="0" w:line="216" w:lineRule="auto"/>
              <w:jc w:val="both"/>
              <w:rPr>
                <w:rFonts w:ascii="Times New Roman" w:hAnsi="Times New Roman" w:cs="Times New Roman"/>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5A54D1F" w14:textId="77777777" w:rsidR="00A85D8C" w:rsidRPr="00100D8F" w:rsidRDefault="0063475A" w:rsidP="0063475A">
            <w:pPr>
              <w:pStyle w:val="22"/>
              <w:shd w:val="clear" w:color="auto" w:fill="auto"/>
              <w:spacing w:line="245" w:lineRule="exact"/>
              <w:jc w:val="both"/>
              <w:rPr>
                <w:rFonts w:eastAsiaTheme="minorHAnsi"/>
                <w:color w:val="auto"/>
                <w:sz w:val="24"/>
                <w:szCs w:val="24"/>
              </w:rPr>
            </w:pPr>
            <w:r w:rsidRPr="00100D8F">
              <w:rPr>
                <w:rStyle w:val="24"/>
                <w:sz w:val="24"/>
                <w:szCs w:val="24"/>
              </w:rPr>
              <w:t xml:space="preserve">размер обеспечения исполнения обязательств по договору </w:t>
            </w:r>
            <w:r w:rsidR="00DA2325" w:rsidRPr="00100D8F">
              <w:rPr>
                <w:rStyle w:val="24"/>
                <w:sz w:val="24"/>
                <w:szCs w:val="24"/>
              </w:rPr>
              <w:t xml:space="preserve">строительного подряда </w:t>
            </w:r>
            <w:r w:rsidRPr="00100D8F">
              <w:rPr>
                <w:rStyle w:val="24"/>
                <w:sz w:val="24"/>
                <w:szCs w:val="24"/>
              </w:rPr>
              <w:t>на оказание услуг по</w:t>
            </w:r>
            <w:r w:rsidR="00A85D8C" w:rsidRPr="00100D8F">
              <w:rPr>
                <w:rStyle w:val="24"/>
                <w:sz w:val="24"/>
                <w:szCs w:val="24"/>
              </w:rPr>
              <w:t xml:space="preserve"> оценке технического состояния общего имущества многоквартирного дома, </w:t>
            </w:r>
            <w:r w:rsidRPr="00100D8F">
              <w:rPr>
                <w:rStyle w:val="24"/>
                <w:sz w:val="24"/>
                <w:szCs w:val="24"/>
              </w:rPr>
              <w:t xml:space="preserve"> разработке проектно-сметной документации на проведение капитального ремонта общего имущества многоквартирных домов, составляет </w:t>
            </w:r>
            <w:r w:rsidRPr="00100D8F">
              <w:rPr>
                <w:rStyle w:val="23"/>
                <w:b w:val="0"/>
                <w:sz w:val="24"/>
                <w:szCs w:val="24"/>
              </w:rPr>
              <w:t xml:space="preserve">10 </w:t>
            </w:r>
            <w:r w:rsidRPr="00100D8F">
              <w:rPr>
                <w:rStyle w:val="24"/>
                <w:sz w:val="24"/>
                <w:szCs w:val="24"/>
              </w:rPr>
              <w:t xml:space="preserve">% начальной (максимальной) цены договора в сумме </w:t>
            </w:r>
            <w:r w:rsidR="00A85D8C" w:rsidRPr="00100D8F">
              <w:rPr>
                <w:rFonts w:eastAsiaTheme="minorHAnsi"/>
                <w:b/>
                <w:color w:val="auto"/>
                <w:sz w:val="24"/>
                <w:szCs w:val="24"/>
              </w:rPr>
              <w:t xml:space="preserve">138 231,26 руб. </w:t>
            </w:r>
            <w:r w:rsidR="00A85D8C" w:rsidRPr="00100D8F">
              <w:rPr>
                <w:rFonts w:eastAsiaTheme="minorHAnsi"/>
                <w:color w:val="auto"/>
                <w:sz w:val="24"/>
                <w:szCs w:val="24"/>
              </w:rPr>
              <w:t>(Сто тридцать восемь тысяч двести тридцать один) рубль 26 копеек, НДС не облагается.</w:t>
            </w:r>
          </w:p>
          <w:p w14:paraId="718C72C7" w14:textId="77777777" w:rsidR="0063475A" w:rsidRPr="00100D8F" w:rsidRDefault="0063475A" w:rsidP="0063475A">
            <w:pPr>
              <w:pStyle w:val="22"/>
              <w:shd w:val="clear" w:color="auto" w:fill="auto"/>
              <w:spacing w:line="245" w:lineRule="exact"/>
              <w:jc w:val="both"/>
              <w:rPr>
                <w:sz w:val="24"/>
                <w:szCs w:val="24"/>
              </w:rPr>
            </w:pPr>
            <w:r w:rsidRPr="00100D8F">
              <w:rPr>
                <w:rStyle w:val="24"/>
                <w:sz w:val="24"/>
                <w:szCs w:val="24"/>
              </w:rPr>
              <w:t xml:space="preserve">В случае, когда участником электронного аукциона, с которым заключается договор на оказание услуг по разработке проектно-сметной документации на проведение капитального ремонта общего имущества многоквартирных домов, предложена цена, которая на 20 и более процентов ниже начальной (максимальной) цены договора, договор, заключается только после предоставления таким участником </w:t>
            </w:r>
            <w:r w:rsidRPr="00100D8F">
              <w:rPr>
                <w:rStyle w:val="24"/>
                <w:sz w:val="24"/>
                <w:szCs w:val="24"/>
              </w:rPr>
              <w:lastRenderedPageBreak/>
              <w:t>обеспечения исполнения обязательств по договору, в размере, превышающем не менее чем в 2 раза размер обеспечения испо</w:t>
            </w:r>
            <w:r w:rsidR="00DA2325" w:rsidRPr="00100D8F">
              <w:rPr>
                <w:rStyle w:val="24"/>
                <w:sz w:val="24"/>
                <w:szCs w:val="24"/>
              </w:rPr>
              <w:t xml:space="preserve">лнения обязательств по договору, </w:t>
            </w:r>
            <w:r w:rsidRPr="00100D8F">
              <w:rPr>
                <w:rStyle w:val="24"/>
                <w:sz w:val="24"/>
                <w:szCs w:val="24"/>
              </w:rPr>
              <w:t>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не применяется в случае заключения договора, с участником электронного аукциона, который является государственным или муниципальным учреждением.</w:t>
            </w:r>
          </w:p>
          <w:p w14:paraId="341C384D" w14:textId="77777777" w:rsidR="0063475A" w:rsidRPr="00100D8F" w:rsidRDefault="0063475A" w:rsidP="0063475A">
            <w:pPr>
              <w:pStyle w:val="22"/>
              <w:shd w:val="clear" w:color="auto" w:fill="auto"/>
              <w:spacing w:line="245" w:lineRule="exact"/>
              <w:jc w:val="both"/>
              <w:rPr>
                <w:sz w:val="24"/>
                <w:szCs w:val="24"/>
              </w:rPr>
            </w:pPr>
            <w:r w:rsidRPr="00100D8F">
              <w:rPr>
                <w:rStyle w:val="24"/>
                <w:sz w:val="24"/>
                <w:szCs w:val="24"/>
              </w:rPr>
              <w:t xml:space="preserve">Если при проведении электронного аукциона участником закупки, с которым заключается договор, предложена цена,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1,5 раза размер обеспечения его исполнения, указанный в документации об электронном аукционе, но не менее чем в размере аванса (если договором предусмотрена выплата аванса). Способ обеспечения исполнения обязательств по договору, определяется участником электронного </w:t>
            </w:r>
            <w:r w:rsidR="00DA2325" w:rsidRPr="00100D8F">
              <w:rPr>
                <w:rStyle w:val="24"/>
                <w:sz w:val="24"/>
                <w:szCs w:val="24"/>
              </w:rPr>
              <w:t xml:space="preserve">аукциона, с которым заключается договор, </w:t>
            </w:r>
            <w:r w:rsidRPr="00100D8F">
              <w:rPr>
                <w:rStyle w:val="24"/>
                <w:sz w:val="24"/>
                <w:szCs w:val="24"/>
              </w:rPr>
              <w:t>самостоятельно из способов, предусмотренных пунктом 10.1. раздела 10 «Обеспечение исполнения обязательств по договору» документации об электронном аукционе.</w:t>
            </w:r>
          </w:p>
          <w:p w14:paraId="39A8AD20" w14:textId="77777777" w:rsidR="009F03E9" w:rsidRPr="00100D8F" w:rsidRDefault="0063475A" w:rsidP="009F03E9">
            <w:pPr>
              <w:pStyle w:val="22"/>
              <w:shd w:val="clear" w:color="auto" w:fill="auto"/>
              <w:spacing w:line="240" w:lineRule="exact"/>
              <w:rPr>
                <w:sz w:val="24"/>
                <w:szCs w:val="24"/>
              </w:rPr>
            </w:pPr>
            <w:r w:rsidRPr="00100D8F">
              <w:rPr>
                <w:rStyle w:val="24"/>
                <w:sz w:val="24"/>
                <w:szCs w:val="24"/>
              </w:rPr>
              <w:t>В случае, если участником электронного аукциона в качестве способа обеспечения исполнения обязательств по договору</w:t>
            </w:r>
            <w:r w:rsidR="00F3564B" w:rsidRPr="00100D8F">
              <w:rPr>
                <w:rStyle w:val="24"/>
                <w:sz w:val="24"/>
                <w:szCs w:val="24"/>
              </w:rPr>
              <w:t xml:space="preserve"> строительного подряда</w:t>
            </w:r>
            <w:r w:rsidRPr="00100D8F">
              <w:rPr>
                <w:rStyle w:val="24"/>
                <w:sz w:val="24"/>
                <w:szCs w:val="24"/>
              </w:rPr>
              <w:t>, выбран обеспечительный платеж, то обеспечение исполн</w:t>
            </w:r>
            <w:r w:rsidR="00F3564B" w:rsidRPr="00100D8F">
              <w:rPr>
                <w:rStyle w:val="24"/>
                <w:sz w:val="24"/>
                <w:szCs w:val="24"/>
              </w:rPr>
              <w:t>ения обязательств по договору</w:t>
            </w:r>
            <w:r w:rsidR="009F03E9" w:rsidRPr="00100D8F">
              <w:rPr>
                <w:rStyle w:val="24"/>
                <w:sz w:val="24"/>
                <w:szCs w:val="24"/>
              </w:rPr>
              <w:t xml:space="preserve">, участником электронного аукциона предоставляется путем перечисления денежных средств на банковский счет </w:t>
            </w:r>
            <w:r w:rsidR="004F37BB" w:rsidRPr="00100D8F">
              <w:rPr>
                <w:rStyle w:val="24"/>
                <w:sz w:val="24"/>
                <w:szCs w:val="24"/>
              </w:rPr>
              <w:t>регионального оператора</w:t>
            </w:r>
            <w:r w:rsidR="009F03E9" w:rsidRPr="00100D8F">
              <w:rPr>
                <w:rStyle w:val="24"/>
                <w:sz w:val="24"/>
                <w:szCs w:val="24"/>
              </w:rPr>
              <w:t>.</w:t>
            </w:r>
          </w:p>
          <w:p w14:paraId="17068596" w14:textId="77777777" w:rsidR="009F03E9" w:rsidRPr="00100D8F" w:rsidRDefault="009F03E9" w:rsidP="009F03E9">
            <w:pPr>
              <w:pStyle w:val="22"/>
              <w:shd w:val="clear" w:color="auto" w:fill="auto"/>
              <w:spacing w:after="240" w:line="235" w:lineRule="exact"/>
              <w:rPr>
                <w:sz w:val="24"/>
                <w:szCs w:val="24"/>
              </w:rPr>
            </w:pPr>
            <w:r w:rsidRPr="00100D8F">
              <w:rPr>
                <w:rStyle w:val="24"/>
                <w:sz w:val="24"/>
                <w:szCs w:val="24"/>
              </w:rPr>
              <w:t>Реквизиты банковского счёта для перечисления денежных средств в качестве обеспечительного платежа:</w:t>
            </w:r>
          </w:p>
          <w:p w14:paraId="703F809D" w14:textId="77777777" w:rsidR="009F03E9" w:rsidRPr="00100D8F" w:rsidRDefault="009F03E9" w:rsidP="006D5197">
            <w:pPr>
              <w:pStyle w:val="22"/>
              <w:shd w:val="clear" w:color="auto" w:fill="auto"/>
              <w:spacing w:before="240" w:line="245" w:lineRule="exact"/>
              <w:rPr>
                <w:rStyle w:val="24"/>
                <w:sz w:val="24"/>
                <w:szCs w:val="24"/>
              </w:rPr>
            </w:pPr>
            <w:r w:rsidRPr="00100D8F">
              <w:rPr>
                <w:rStyle w:val="24"/>
                <w:sz w:val="24"/>
                <w:szCs w:val="24"/>
              </w:rPr>
              <w:t>Банковские реквизиты для внесения денежных средств (в случае выбора способа обеспечения исполнения контракта в виде внесения денежных средств):</w:t>
            </w:r>
          </w:p>
          <w:p w14:paraId="4F35FEEB" w14:textId="77777777" w:rsidR="00FF5A1B" w:rsidRPr="00100D8F" w:rsidRDefault="00FF5A1B" w:rsidP="00FF5A1B">
            <w:pPr>
              <w:spacing w:line="216" w:lineRule="auto"/>
              <w:rPr>
                <w:rFonts w:ascii="Times New Roman" w:hAnsi="Times New Roman" w:cs="Times New Roman"/>
              </w:rPr>
            </w:pPr>
            <w:r w:rsidRPr="00100D8F">
              <w:rPr>
                <w:rFonts w:ascii="Times New Roman" w:hAnsi="Times New Roman" w:cs="Times New Roman"/>
                <w:b/>
                <w:bCs/>
              </w:rPr>
              <w:t>Фонд капитального ремонта многоквартирных домов Иркутской области</w:t>
            </w:r>
          </w:p>
          <w:p w14:paraId="65816F2F" w14:textId="77777777" w:rsidR="00FF5A1B" w:rsidRPr="00100D8F" w:rsidRDefault="00FF5A1B" w:rsidP="00FF5A1B">
            <w:pPr>
              <w:spacing w:line="216" w:lineRule="auto"/>
              <w:rPr>
                <w:rFonts w:ascii="Times New Roman" w:hAnsi="Times New Roman" w:cs="Times New Roman"/>
              </w:rPr>
            </w:pPr>
            <w:r w:rsidRPr="00100D8F">
              <w:rPr>
                <w:rFonts w:ascii="Times New Roman" w:hAnsi="Times New Roman" w:cs="Times New Roman"/>
                <w:b/>
                <w:bCs/>
              </w:rPr>
              <w:t>ОГРН 1143850002394</w:t>
            </w:r>
          </w:p>
          <w:p w14:paraId="31935AE8" w14:textId="77777777" w:rsidR="00FF5A1B" w:rsidRPr="00100D8F" w:rsidRDefault="00FF5A1B" w:rsidP="00FF5A1B">
            <w:pPr>
              <w:spacing w:line="216" w:lineRule="auto"/>
              <w:rPr>
                <w:rFonts w:ascii="Times New Roman" w:hAnsi="Times New Roman" w:cs="Times New Roman"/>
              </w:rPr>
            </w:pPr>
            <w:r w:rsidRPr="00100D8F">
              <w:rPr>
                <w:rFonts w:ascii="Times New Roman" w:hAnsi="Times New Roman" w:cs="Times New Roman"/>
                <w:b/>
                <w:bCs/>
              </w:rPr>
              <w:t>ОКТМО 25701000</w:t>
            </w:r>
          </w:p>
          <w:p w14:paraId="7D134148" w14:textId="77777777" w:rsidR="00FF5A1B" w:rsidRPr="00100D8F" w:rsidRDefault="00FF5A1B" w:rsidP="00FF5A1B">
            <w:pPr>
              <w:spacing w:line="216" w:lineRule="auto"/>
              <w:rPr>
                <w:rFonts w:ascii="Times New Roman" w:hAnsi="Times New Roman" w:cs="Times New Roman"/>
              </w:rPr>
            </w:pPr>
            <w:r w:rsidRPr="00100D8F">
              <w:rPr>
                <w:rFonts w:ascii="Times New Roman" w:hAnsi="Times New Roman" w:cs="Times New Roman"/>
                <w:b/>
                <w:bCs/>
              </w:rPr>
              <w:t>ИНН/КПП 3808233587/380801001</w:t>
            </w:r>
          </w:p>
          <w:p w14:paraId="66BC608A" w14:textId="77777777" w:rsidR="00FF5A1B" w:rsidRPr="00100D8F" w:rsidRDefault="00FF5A1B" w:rsidP="00FF5A1B">
            <w:pPr>
              <w:spacing w:line="216" w:lineRule="auto"/>
              <w:rPr>
                <w:rFonts w:ascii="Times New Roman" w:hAnsi="Times New Roman" w:cs="Times New Roman"/>
              </w:rPr>
            </w:pPr>
            <w:r w:rsidRPr="00100D8F">
              <w:rPr>
                <w:rFonts w:ascii="Times New Roman" w:hAnsi="Times New Roman" w:cs="Times New Roman"/>
                <w:b/>
                <w:bCs/>
              </w:rPr>
              <w:t>р/с 40603810908030000002</w:t>
            </w:r>
          </w:p>
          <w:p w14:paraId="63D071DC" w14:textId="77777777" w:rsidR="00FF5A1B" w:rsidRPr="00100D8F" w:rsidRDefault="00FF5A1B" w:rsidP="00FF5A1B">
            <w:pPr>
              <w:spacing w:line="216" w:lineRule="auto"/>
              <w:rPr>
                <w:rFonts w:ascii="Times New Roman" w:hAnsi="Times New Roman" w:cs="Times New Roman"/>
              </w:rPr>
            </w:pPr>
            <w:r w:rsidRPr="00100D8F">
              <w:rPr>
                <w:rFonts w:ascii="Times New Roman" w:hAnsi="Times New Roman" w:cs="Times New Roman"/>
                <w:b/>
                <w:bCs/>
              </w:rPr>
              <w:t>Филиал «Центральный» Банка ВТБ (ПАО) в г. Москве</w:t>
            </w:r>
          </w:p>
          <w:p w14:paraId="4EACFC0F" w14:textId="77777777" w:rsidR="00FF5A1B" w:rsidRPr="00100D8F" w:rsidRDefault="00FF5A1B" w:rsidP="00FF5A1B">
            <w:pPr>
              <w:spacing w:line="216" w:lineRule="auto"/>
              <w:rPr>
                <w:rFonts w:ascii="Times New Roman" w:hAnsi="Times New Roman" w:cs="Times New Roman"/>
              </w:rPr>
            </w:pPr>
            <w:proofErr w:type="spellStart"/>
            <w:r w:rsidRPr="00100D8F">
              <w:rPr>
                <w:rFonts w:ascii="Times New Roman" w:hAnsi="Times New Roman" w:cs="Times New Roman"/>
                <w:b/>
                <w:bCs/>
              </w:rPr>
              <w:t>Корр.счет</w:t>
            </w:r>
            <w:proofErr w:type="spellEnd"/>
            <w:r w:rsidRPr="00100D8F">
              <w:rPr>
                <w:rFonts w:ascii="Times New Roman" w:hAnsi="Times New Roman" w:cs="Times New Roman"/>
                <w:b/>
                <w:bCs/>
              </w:rPr>
              <w:t xml:space="preserve"> 30101810145250000411 </w:t>
            </w:r>
          </w:p>
          <w:p w14:paraId="5D4E9DF2" w14:textId="77777777" w:rsidR="00EF66C5" w:rsidRPr="00100D8F" w:rsidRDefault="00FF5A1B" w:rsidP="00FF5A1B">
            <w:pPr>
              <w:spacing w:line="216" w:lineRule="auto"/>
              <w:rPr>
                <w:rFonts w:ascii="Times New Roman" w:hAnsi="Times New Roman" w:cs="Times New Roman"/>
              </w:rPr>
            </w:pPr>
            <w:r w:rsidRPr="00100D8F">
              <w:rPr>
                <w:rFonts w:ascii="Times New Roman" w:hAnsi="Times New Roman" w:cs="Times New Roman"/>
                <w:b/>
                <w:bCs/>
              </w:rPr>
              <w:t>БИК 044525411</w:t>
            </w:r>
          </w:p>
          <w:p w14:paraId="2C0E263B" w14:textId="77777777" w:rsidR="009F03E9" w:rsidRPr="00100D8F" w:rsidRDefault="009F03E9" w:rsidP="006D5197">
            <w:r w:rsidRPr="00100D8F">
              <w:rPr>
                <w:rStyle w:val="24"/>
                <w:rFonts w:eastAsia="Microsoft Sans Serif"/>
                <w:sz w:val="24"/>
                <w:szCs w:val="24"/>
              </w:rPr>
              <w:t>В пл</w:t>
            </w:r>
            <w:r w:rsidR="00EF66C5">
              <w:rPr>
                <w:rStyle w:val="24"/>
                <w:rFonts w:eastAsia="Microsoft Sans Serif"/>
                <w:sz w:val="24"/>
                <w:szCs w:val="24"/>
              </w:rPr>
              <w:t>а</w:t>
            </w:r>
            <w:r w:rsidRPr="00100D8F">
              <w:rPr>
                <w:rStyle w:val="24"/>
                <w:rFonts w:eastAsia="Microsoft Sans Serif"/>
                <w:sz w:val="24"/>
                <w:szCs w:val="24"/>
              </w:rPr>
              <w:t xml:space="preserve">тежном поручении, в графе «Назначение платежа» указывается: «Средства, вносимые в качестве обеспечения исполнения обязательств по договору </w:t>
            </w:r>
            <w:r w:rsidR="00F3564B" w:rsidRPr="00100D8F">
              <w:rPr>
                <w:rStyle w:val="24"/>
                <w:rFonts w:eastAsia="Microsoft Sans Serif"/>
                <w:sz w:val="24"/>
                <w:szCs w:val="24"/>
              </w:rPr>
              <w:t xml:space="preserve">строительного подряда </w:t>
            </w:r>
            <w:r w:rsidRPr="00100D8F">
              <w:rPr>
                <w:rStyle w:val="24"/>
                <w:rFonts w:eastAsia="Microsoft Sans Serif"/>
                <w:sz w:val="24"/>
                <w:szCs w:val="24"/>
              </w:rPr>
              <w:t xml:space="preserve">на оказание услуг по </w:t>
            </w:r>
            <w:r w:rsidR="00F3564B" w:rsidRPr="00100D8F">
              <w:rPr>
                <w:rStyle w:val="24"/>
                <w:rFonts w:eastAsia="Microsoft Sans Serif"/>
                <w:sz w:val="24"/>
                <w:szCs w:val="24"/>
              </w:rPr>
              <w:t xml:space="preserve">оценке технического состояния общего имущества, </w:t>
            </w:r>
            <w:r w:rsidRPr="00100D8F">
              <w:rPr>
                <w:rStyle w:val="24"/>
                <w:rFonts w:eastAsia="Microsoft Sans Serif"/>
                <w:sz w:val="24"/>
                <w:szCs w:val="24"/>
              </w:rPr>
              <w:t>разработке проектно-сметной документации на проведение капитального ремонта общего имущества многоквартирных домов, расположенных по адресу: Иркутская область, г. Усолье-Сибирс</w:t>
            </w:r>
            <w:r w:rsidR="00A85D8C" w:rsidRPr="00100D8F">
              <w:rPr>
                <w:rStyle w:val="24"/>
                <w:rFonts w:eastAsia="Microsoft Sans Serif"/>
                <w:sz w:val="24"/>
                <w:szCs w:val="24"/>
              </w:rPr>
              <w:t xml:space="preserve">кое, ул. Стопани, д. 79; ул. Стопани, д. 87; ул. Суворова, д. 33 </w:t>
            </w:r>
            <w:r w:rsidRPr="00100D8F">
              <w:rPr>
                <w:rStyle w:val="24"/>
                <w:rFonts w:eastAsia="Microsoft Sans Serif"/>
                <w:sz w:val="24"/>
                <w:szCs w:val="24"/>
              </w:rPr>
              <w:t>;</w:t>
            </w:r>
            <w:r w:rsidR="00A85D8C" w:rsidRPr="00100D8F">
              <w:rPr>
                <w:rStyle w:val="24"/>
                <w:rFonts w:eastAsia="Microsoft Sans Serif"/>
                <w:sz w:val="24"/>
                <w:szCs w:val="24"/>
              </w:rPr>
              <w:t xml:space="preserve"> пр-т Химиков, д. 1; пр-т Химиков, д. 3 </w:t>
            </w:r>
            <w:r w:rsidRPr="00100D8F">
              <w:rPr>
                <w:rStyle w:val="24"/>
                <w:rFonts w:eastAsia="Microsoft Sans Serif"/>
                <w:sz w:val="24"/>
                <w:szCs w:val="24"/>
              </w:rPr>
              <w:t>(в случае превышения в платёжном поручении количества символов более 200, допускается сокращения слов).</w:t>
            </w:r>
          </w:p>
          <w:p w14:paraId="35DD6CB1" w14:textId="77777777" w:rsidR="0063475A" w:rsidRPr="00100D8F" w:rsidRDefault="009F03E9" w:rsidP="0063475A">
            <w:pPr>
              <w:spacing w:line="216" w:lineRule="auto"/>
              <w:jc w:val="both"/>
              <w:rPr>
                <w:rFonts w:ascii="Times New Roman" w:eastAsiaTheme="minorHAnsi" w:hAnsi="Times New Roman" w:cs="Times New Roman"/>
                <w:color w:val="auto"/>
              </w:rPr>
            </w:pPr>
            <w:r w:rsidRPr="00100D8F">
              <w:rPr>
                <w:rStyle w:val="24"/>
                <w:rFonts w:eastAsia="Microsoft Sans Serif"/>
                <w:sz w:val="24"/>
                <w:szCs w:val="24"/>
              </w:rPr>
              <w:t xml:space="preserve">Обеспечение исполнения обязательств по договору, условия независимой гарантии предоставляется в сроки и порядке, предусмотренном разделом 10 «Обеспечение исполнения обязательств по договору на оказание услуг по разработке </w:t>
            </w:r>
            <w:proofErr w:type="spellStart"/>
            <w:r w:rsidRPr="00100D8F">
              <w:rPr>
                <w:rStyle w:val="24"/>
                <w:rFonts w:eastAsia="Microsoft Sans Serif"/>
                <w:sz w:val="24"/>
                <w:szCs w:val="24"/>
              </w:rPr>
              <w:t>проектносметной</w:t>
            </w:r>
            <w:proofErr w:type="spellEnd"/>
            <w:r w:rsidRPr="00100D8F">
              <w:rPr>
                <w:rStyle w:val="24"/>
                <w:rFonts w:eastAsia="Microsoft Sans Serif"/>
                <w:sz w:val="24"/>
                <w:szCs w:val="24"/>
              </w:rPr>
              <w:t xml:space="preserve"> документации на проведение капитального ремонта общего имущества многоквартирных домов» документации об электронном аукционе</w:t>
            </w:r>
          </w:p>
        </w:tc>
      </w:tr>
      <w:tr w:rsidR="0063475A" w:rsidRPr="00100D8F" w14:paraId="684DBD55"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26B793F4" w14:textId="77777777" w:rsidR="0063475A" w:rsidRPr="00100D8F" w:rsidRDefault="0063475A" w:rsidP="0063475A">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lastRenderedPageBreak/>
              <w:t>13.29.</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6BB3B5AE" w14:textId="77777777" w:rsidR="0063475A" w:rsidRPr="00100D8F" w:rsidRDefault="0063475A" w:rsidP="004F37BB">
            <w:pPr>
              <w:autoSpaceDE w:val="0"/>
              <w:autoSpaceDN w:val="0"/>
              <w:adjustRightInd w:val="0"/>
              <w:spacing w:line="216" w:lineRule="auto"/>
              <w:jc w:val="both"/>
              <w:rPr>
                <w:rFonts w:ascii="Times New Roman" w:hAnsi="Times New Roman" w:cs="Times New Roman"/>
                <w:b/>
                <w:color w:val="auto"/>
              </w:rPr>
            </w:pPr>
            <w:r w:rsidRPr="00100D8F">
              <w:rPr>
                <w:rFonts w:ascii="Times New Roman" w:hAnsi="Times New Roman" w:cs="Times New Roman"/>
                <w:b/>
                <w:bCs/>
                <w:color w:val="auto"/>
              </w:rPr>
              <w:t xml:space="preserve">Условия договора на </w:t>
            </w:r>
            <w:r w:rsidRPr="00100D8F">
              <w:rPr>
                <w:rFonts w:ascii="Times New Roman" w:eastAsiaTheme="minorHAnsi" w:hAnsi="Times New Roman" w:cs="Times New Roman"/>
                <w:b/>
                <w:color w:val="auto"/>
              </w:rPr>
              <w:t xml:space="preserve">оказание услуг </w:t>
            </w:r>
            <w:r w:rsidR="004B2A99" w:rsidRPr="00100D8F">
              <w:rPr>
                <w:rFonts w:ascii="Times New Roman" w:hAnsi="Times New Roman" w:cs="Times New Roman"/>
                <w:b/>
                <w:color w:val="auto"/>
                <w:shd w:val="clear" w:color="auto" w:fill="FFFFFF"/>
              </w:rPr>
              <w:t>разработке проектно-сметной документации,</w:t>
            </w:r>
            <w:r w:rsidRPr="00100D8F">
              <w:rPr>
                <w:rFonts w:ascii="Times New Roman" w:hAnsi="Times New Roman" w:cs="Times New Roman"/>
                <w:b/>
                <w:color w:val="auto"/>
                <w:shd w:val="clear" w:color="auto" w:fill="FFFFFF"/>
              </w:rPr>
              <w:t xml:space="preserve"> </w:t>
            </w:r>
            <w:r w:rsidRPr="00100D8F">
              <w:rPr>
                <w:rFonts w:ascii="Times New Roman" w:eastAsiaTheme="minorHAnsi" w:hAnsi="Times New Roman" w:cs="Times New Roman"/>
                <w:b/>
                <w:color w:val="auto"/>
              </w:rPr>
              <w:t>форма, сроки и порядок оплаты услуг, порядок сдачи приемки услуг:</w:t>
            </w:r>
          </w:p>
        </w:tc>
      </w:tr>
      <w:tr w:rsidR="009F03E9" w:rsidRPr="00100D8F" w14:paraId="2F791D1C"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9656017" w14:textId="77777777" w:rsidR="009F03E9" w:rsidRPr="00100D8F" w:rsidRDefault="009F03E9" w:rsidP="009F03E9">
            <w:pPr>
              <w:pStyle w:val="aff1"/>
              <w:spacing w:after="0" w:line="216" w:lineRule="auto"/>
              <w:jc w:val="both"/>
              <w:rPr>
                <w:rFonts w:ascii="Times New Roman" w:hAnsi="Times New Roman" w:cs="Times New Roman"/>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vAlign w:val="bottom"/>
          </w:tcPr>
          <w:p w14:paraId="11240FA6" w14:textId="77777777" w:rsidR="009F03E9" w:rsidRPr="00100D8F" w:rsidRDefault="009F03E9" w:rsidP="004F37BB">
            <w:pPr>
              <w:pStyle w:val="22"/>
              <w:shd w:val="clear" w:color="auto" w:fill="auto"/>
              <w:spacing w:line="245" w:lineRule="exact"/>
              <w:jc w:val="both"/>
              <w:rPr>
                <w:sz w:val="24"/>
                <w:szCs w:val="24"/>
              </w:rPr>
            </w:pPr>
            <w:r w:rsidRPr="00100D8F">
              <w:rPr>
                <w:rStyle w:val="24"/>
                <w:sz w:val="24"/>
                <w:szCs w:val="24"/>
              </w:rPr>
              <w:t>условия договора на оказание услуг по</w:t>
            </w:r>
            <w:r w:rsidR="00A85D8C" w:rsidRPr="00100D8F">
              <w:rPr>
                <w:rStyle w:val="24"/>
                <w:sz w:val="24"/>
                <w:szCs w:val="24"/>
              </w:rPr>
              <w:t xml:space="preserve"> </w:t>
            </w:r>
            <w:r w:rsidRPr="00100D8F">
              <w:rPr>
                <w:rStyle w:val="24"/>
                <w:sz w:val="24"/>
                <w:szCs w:val="24"/>
              </w:rPr>
              <w:t xml:space="preserve">разработке проектно-сметной документации на проведение капитального ремонта общего имущества многоквартирных домов, форма, сроки и порядок оплаты услуг, порядок сдачи приемки услуг, определяются проектом договора </w:t>
            </w:r>
            <w:r w:rsidR="008C4280" w:rsidRPr="00100D8F">
              <w:rPr>
                <w:rStyle w:val="24"/>
                <w:sz w:val="24"/>
                <w:szCs w:val="24"/>
              </w:rPr>
              <w:t>строительного подряда</w:t>
            </w:r>
            <w:r w:rsidR="00C048FC" w:rsidRPr="00100D8F">
              <w:rPr>
                <w:rStyle w:val="24"/>
                <w:sz w:val="24"/>
                <w:szCs w:val="24"/>
              </w:rPr>
              <w:t xml:space="preserve"> (Приложение № 4 к</w:t>
            </w:r>
            <w:r w:rsidRPr="00100D8F">
              <w:rPr>
                <w:rStyle w:val="24"/>
                <w:sz w:val="24"/>
                <w:szCs w:val="24"/>
              </w:rPr>
              <w:t xml:space="preserve"> документации об электронном аукционе).</w:t>
            </w:r>
          </w:p>
        </w:tc>
      </w:tr>
      <w:tr w:rsidR="009F03E9" w:rsidRPr="00100D8F" w14:paraId="1E83F9EF"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545E91CA" w14:textId="77777777" w:rsidR="009F03E9" w:rsidRPr="00100D8F" w:rsidRDefault="009F03E9"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13.30.</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B0BCB53" w14:textId="77777777" w:rsidR="009F03E9" w:rsidRPr="00100D8F" w:rsidRDefault="009F03E9" w:rsidP="009F03E9">
            <w:pPr>
              <w:autoSpaceDE w:val="0"/>
              <w:autoSpaceDN w:val="0"/>
              <w:adjustRightInd w:val="0"/>
              <w:spacing w:line="216" w:lineRule="auto"/>
              <w:jc w:val="both"/>
              <w:rPr>
                <w:rFonts w:ascii="Times New Roman" w:hAnsi="Times New Roman" w:cs="Times New Roman"/>
                <w:b/>
                <w:color w:val="auto"/>
              </w:rPr>
            </w:pPr>
            <w:r w:rsidRPr="00100D8F">
              <w:rPr>
                <w:rFonts w:ascii="Times New Roman" w:eastAsiaTheme="minorHAnsi" w:hAnsi="Times New Roman" w:cs="Times New Roman"/>
                <w:b/>
                <w:color w:val="auto"/>
              </w:rPr>
              <w:t>Требования к сроку предоставления гарантий на оказание услуги:</w:t>
            </w:r>
          </w:p>
        </w:tc>
      </w:tr>
      <w:tr w:rsidR="009F03E9" w:rsidRPr="00100D8F" w14:paraId="5036DFCE"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81803F1" w14:textId="77777777" w:rsidR="009F03E9" w:rsidRPr="00100D8F" w:rsidRDefault="009F03E9" w:rsidP="009F03E9">
            <w:pPr>
              <w:pStyle w:val="aff1"/>
              <w:spacing w:after="0" w:line="216" w:lineRule="auto"/>
              <w:jc w:val="both"/>
              <w:rPr>
                <w:rFonts w:ascii="Times New Roman" w:hAnsi="Times New Roman" w:cs="Times New Roman"/>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C5BFE47" w14:textId="77777777" w:rsidR="009F03E9" w:rsidRPr="00100D8F" w:rsidRDefault="009F03E9" w:rsidP="009F03E9">
            <w:pPr>
              <w:pStyle w:val="71"/>
              <w:shd w:val="clear" w:color="auto" w:fill="auto"/>
              <w:tabs>
                <w:tab w:val="left" w:pos="1137"/>
              </w:tabs>
              <w:spacing w:line="216" w:lineRule="auto"/>
              <w:ind w:firstLine="0"/>
              <w:rPr>
                <w:rFonts w:ascii="Times New Roman" w:hAnsi="Times New Roman" w:cs="Times New Roman"/>
                <w:sz w:val="24"/>
                <w:szCs w:val="24"/>
              </w:rPr>
            </w:pPr>
            <w:r w:rsidRPr="00100D8F">
              <w:rPr>
                <w:rFonts w:ascii="Times New Roman" w:hAnsi="Times New Roman" w:cs="Times New Roman"/>
                <w:sz w:val="24"/>
                <w:szCs w:val="24"/>
              </w:rPr>
              <w:t>срок предоставления гарантий на оказание услуги со дня подписания соответствующего акта о приемке выполненных услуг составляет 5 лет</w:t>
            </w:r>
          </w:p>
        </w:tc>
      </w:tr>
      <w:tr w:rsidR="009F03E9" w:rsidRPr="00100D8F" w14:paraId="5EB16A01"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434BEE5" w14:textId="77777777" w:rsidR="009F03E9" w:rsidRPr="00100D8F" w:rsidRDefault="009F03E9"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lastRenderedPageBreak/>
              <w:t>13.31.</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68C47F5" w14:textId="77777777" w:rsidR="009F03E9" w:rsidRPr="00100D8F" w:rsidRDefault="009F03E9" w:rsidP="009F03E9">
            <w:pPr>
              <w:autoSpaceDE w:val="0"/>
              <w:autoSpaceDN w:val="0"/>
              <w:adjustRightInd w:val="0"/>
              <w:spacing w:line="216" w:lineRule="auto"/>
              <w:jc w:val="both"/>
              <w:rPr>
                <w:rFonts w:ascii="Times New Roman" w:hAnsi="Times New Roman" w:cs="Times New Roman"/>
                <w:b/>
                <w:color w:val="auto"/>
              </w:rPr>
            </w:pPr>
            <w:r w:rsidRPr="00100D8F">
              <w:rPr>
                <w:rFonts w:ascii="Times New Roman" w:eastAsiaTheme="minorHAnsi" w:hAnsi="Times New Roman" w:cs="Times New Roman"/>
                <w:b/>
                <w:color w:val="auto"/>
              </w:rPr>
              <w:t xml:space="preserve">Возможность заказчика изменить условия договора на оказание услуг </w:t>
            </w:r>
            <w:r w:rsidRPr="00100D8F">
              <w:rPr>
                <w:rFonts w:ascii="Times New Roman" w:hAnsi="Times New Roman" w:cs="Times New Roman"/>
                <w:b/>
                <w:color w:val="auto"/>
                <w:shd w:val="clear" w:color="auto" w:fill="FFFFFF"/>
              </w:rPr>
              <w:t>по оценке технического состояния многоквартирных домов:</w:t>
            </w:r>
          </w:p>
        </w:tc>
      </w:tr>
      <w:tr w:rsidR="009F03E9" w:rsidRPr="00100D8F" w14:paraId="01C3FD25"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573C86B2" w14:textId="77777777" w:rsidR="009F03E9" w:rsidRPr="00100D8F" w:rsidRDefault="009F03E9" w:rsidP="009F03E9">
            <w:pPr>
              <w:pStyle w:val="aff1"/>
              <w:spacing w:after="0" w:line="216" w:lineRule="auto"/>
              <w:jc w:val="both"/>
              <w:rPr>
                <w:rFonts w:ascii="Times New Roman" w:hAnsi="Times New Roman" w:cs="Times New Roman"/>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8084ECE" w14:textId="77777777" w:rsidR="009F03E9" w:rsidRPr="00100D8F" w:rsidRDefault="009F03E9" w:rsidP="004F37BB">
            <w:pPr>
              <w:pStyle w:val="aff1"/>
              <w:tabs>
                <w:tab w:val="left" w:pos="426"/>
                <w:tab w:val="left" w:pos="3060"/>
              </w:tabs>
              <w:spacing w:after="0" w:line="216" w:lineRule="auto"/>
              <w:jc w:val="both"/>
              <w:rPr>
                <w:rFonts w:ascii="Times New Roman" w:hAnsi="Times New Roman" w:cs="Times New Roman"/>
                <w:color w:val="000000"/>
                <w:sz w:val="24"/>
                <w:szCs w:val="24"/>
                <w:lang w:eastAsia="ru-RU" w:bidi="ru-RU"/>
              </w:rPr>
            </w:pPr>
            <w:r w:rsidRPr="00100D8F">
              <w:rPr>
                <w:rStyle w:val="24"/>
                <w:rFonts w:eastAsia="Calibri"/>
                <w:sz w:val="24"/>
                <w:szCs w:val="24"/>
              </w:rPr>
              <w:t xml:space="preserve">возможность заказчика изменить условия договора на оказание услуг </w:t>
            </w:r>
            <w:r w:rsidR="00DA2325" w:rsidRPr="00100D8F">
              <w:rPr>
                <w:rStyle w:val="24"/>
                <w:rFonts w:eastAsia="Calibri"/>
                <w:sz w:val="24"/>
                <w:szCs w:val="24"/>
              </w:rPr>
              <w:t xml:space="preserve">по </w:t>
            </w:r>
            <w:r w:rsidRPr="00100D8F">
              <w:rPr>
                <w:rStyle w:val="24"/>
                <w:rFonts w:eastAsia="Calibri"/>
                <w:sz w:val="24"/>
                <w:szCs w:val="24"/>
              </w:rPr>
              <w:t xml:space="preserve">разработке проектно-сметной документации на проведение капитального ремонта общего имущества многоквартирных домов, определяется проектом договора </w:t>
            </w:r>
            <w:r w:rsidR="00DA2325" w:rsidRPr="00100D8F">
              <w:rPr>
                <w:rStyle w:val="24"/>
                <w:rFonts w:eastAsia="Calibri"/>
                <w:sz w:val="24"/>
                <w:szCs w:val="24"/>
              </w:rPr>
              <w:t xml:space="preserve">строительного подряда </w:t>
            </w:r>
            <w:r w:rsidRPr="00100D8F">
              <w:rPr>
                <w:rStyle w:val="24"/>
                <w:rFonts w:eastAsia="Calibri"/>
                <w:sz w:val="24"/>
                <w:szCs w:val="24"/>
              </w:rPr>
              <w:t xml:space="preserve"> (Приложение № 4 к документации об электронном аукционе), а также пунктами 11.13-11.15. раздела 11 «Порядок заключения и расторжения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 документации об электронном аукционе</w:t>
            </w:r>
          </w:p>
        </w:tc>
      </w:tr>
      <w:tr w:rsidR="009F03E9" w:rsidRPr="00100D8F" w14:paraId="3B4E7489"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56D332C8" w14:textId="77777777" w:rsidR="009F03E9" w:rsidRPr="00100D8F" w:rsidRDefault="009F03E9"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13.32.</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F50014A" w14:textId="77777777" w:rsidR="009F03E9" w:rsidRPr="00100D8F" w:rsidRDefault="009F03E9" w:rsidP="00990366">
            <w:pPr>
              <w:autoSpaceDE w:val="0"/>
              <w:autoSpaceDN w:val="0"/>
              <w:adjustRightInd w:val="0"/>
              <w:spacing w:line="216" w:lineRule="auto"/>
              <w:jc w:val="both"/>
              <w:rPr>
                <w:rFonts w:ascii="Times New Roman" w:hAnsi="Times New Roman" w:cs="Times New Roman"/>
                <w:b/>
                <w:color w:val="auto"/>
                <w:shd w:val="clear" w:color="auto" w:fill="FFFFFF"/>
              </w:rPr>
            </w:pPr>
            <w:r w:rsidRPr="00100D8F">
              <w:rPr>
                <w:rFonts w:ascii="Times New Roman" w:eastAsiaTheme="minorHAnsi" w:hAnsi="Times New Roman" w:cs="Times New Roman"/>
                <w:b/>
                <w:color w:val="auto"/>
              </w:rPr>
              <w:t xml:space="preserve">Срок, в течение которого победитель электронного аукциона или иной участник, с которым заключается договор на оказание услуг </w:t>
            </w:r>
            <w:r w:rsidRPr="00100D8F">
              <w:rPr>
                <w:rFonts w:ascii="Times New Roman" w:hAnsi="Times New Roman" w:cs="Times New Roman"/>
                <w:b/>
                <w:color w:val="auto"/>
                <w:shd w:val="clear" w:color="auto" w:fill="FFFFFF"/>
              </w:rPr>
              <w:t xml:space="preserve">по </w:t>
            </w:r>
            <w:r w:rsidR="00990366" w:rsidRPr="00100D8F">
              <w:rPr>
                <w:rFonts w:ascii="Times New Roman" w:hAnsi="Times New Roman" w:cs="Times New Roman"/>
                <w:b/>
                <w:color w:val="auto"/>
                <w:shd w:val="clear" w:color="auto" w:fill="FFFFFF"/>
              </w:rPr>
              <w:t>разработке проектно-сметной документации на капитальный ремонт общего имущества</w:t>
            </w:r>
            <w:r w:rsidRPr="00100D8F">
              <w:rPr>
                <w:rFonts w:ascii="Times New Roman" w:hAnsi="Times New Roman" w:cs="Times New Roman"/>
                <w:b/>
                <w:color w:val="auto"/>
                <w:shd w:val="clear" w:color="auto" w:fill="FFFFFF"/>
              </w:rPr>
              <w:t xml:space="preserve"> многоквартирных домов, </w:t>
            </w:r>
            <w:r w:rsidRPr="00100D8F">
              <w:rPr>
                <w:rFonts w:ascii="Times New Roman" w:eastAsiaTheme="minorHAnsi" w:hAnsi="Times New Roman" w:cs="Times New Roman"/>
                <w:b/>
                <w:color w:val="auto"/>
              </w:rPr>
              <w:t xml:space="preserve">должен подписать договор </w:t>
            </w:r>
            <w:r w:rsidR="00990366" w:rsidRPr="00100D8F">
              <w:rPr>
                <w:rFonts w:ascii="Times New Roman" w:eastAsiaTheme="minorHAnsi" w:hAnsi="Times New Roman" w:cs="Times New Roman"/>
                <w:b/>
                <w:color w:val="auto"/>
              </w:rPr>
              <w:t>строительного подряда</w:t>
            </w:r>
            <w:r w:rsidRPr="00100D8F">
              <w:rPr>
                <w:rFonts w:ascii="Times New Roman" w:hAnsi="Times New Roman" w:cs="Times New Roman"/>
                <w:b/>
                <w:color w:val="auto"/>
                <w:shd w:val="clear" w:color="auto" w:fill="FFFFFF"/>
              </w:rPr>
              <w:t xml:space="preserve">, </w:t>
            </w:r>
            <w:r w:rsidRPr="00100D8F">
              <w:rPr>
                <w:rFonts w:ascii="Times New Roman" w:eastAsiaTheme="minorHAnsi" w:hAnsi="Times New Roman" w:cs="Times New Roman"/>
                <w:b/>
                <w:color w:val="auto"/>
              </w:rPr>
              <w:t xml:space="preserve">условия признания победителя электронного аукциона или иного участника электронного аукциона уклонившимся от заключения договора </w:t>
            </w:r>
            <w:r w:rsidR="00990366" w:rsidRPr="00100D8F">
              <w:rPr>
                <w:rFonts w:ascii="Times New Roman" w:eastAsiaTheme="minorHAnsi" w:hAnsi="Times New Roman" w:cs="Times New Roman"/>
                <w:b/>
                <w:color w:val="auto"/>
              </w:rPr>
              <w:t>строительного подряда</w:t>
            </w:r>
            <w:r w:rsidRPr="00100D8F">
              <w:rPr>
                <w:rFonts w:ascii="Times New Roman" w:eastAsiaTheme="minorHAnsi" w:hAnsi="Times New Roman" w:cs="Times New Roman"/>
                <w:b/>
                <w:color w:val="auto"/>
              </w:rPr>
              <w:t>:</w:t>
            </w:r>
          </w:p>
        </w:tc>
      </w:tr>
      <w:tr w:rsidR="009F03E9" w:rsidRPr="00100D8F" w14:paraId="64E74B26"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BD980F6" w14:textId="77777777" w:rsidR="009F03E9" w:rsidRPr="00100D8F" w:rsidRDefault="009F03E9" w:rsidP="009F03E9">
            <w:pPr>
              <w:pStyle w:val="aff1"/>
              <w:spacing w:after="0" w:line="216" w:lineRule="auto"/>
              <w:jc w:val="both"/>
              <w:rPr>
                <w:rFonts w:ascii="Times New Roman" w:hAnsi="Times New Roman" w:cs="Times New Roman"/>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vAlign w:val="bottom"/>
          </w:tcPr>
          <w:p w14:paraId="72354B5C" w14:textId="77777777" w:rsidR="009F03E9" w:rsidRPr="00100D8F" w:rsidRDefault="009F03E9" w:rsidP="009F03E9">
            <w:pPr>
              <w:pStyle w:val="22"/>
              <w:shd w:val="clear" w:color="auto" w:fill="auto"/>
              <w:spacing w:line="250" w:lineRule="exact"/>
              <w:jc w:val="both"/>
              <w:rPr>
                <w:sz w:val="24"/>
                <w:szCs w:val="24"/>
              </w:rPr>
            </w:pPr>
            <w:r w:rsidRPr="00100D8F">
              <w:rPr>
                <w:rStyle w:val="24"/>
                <w:sz w:val="24"/>
                <w:szCs w:val="24"/>
              </w:rPr>
              <w:t xml:space="preserve">договор </w:t>
            </w:r>
            <w:r w:rsidR="00990366" w:rsidRPr="00100D8F">
              <w:rPr>
                <w:rStyle w:val="24"/>
                <w:sz w:val="24"/>
                <w:szCs w:val="24"/>
              </w:rPr>
              <w:t xml:space="preserve">строительного подряда </w:t>
            </w:r>
            <w:r w:rsidRPr="00100D8F">
              <w:rPr>
                <w:rStyle w:val="24"/>
                <w:sz w:val="24"/>
                <w:szCs w:val="24"/>
              </w:rPr>
              <w:t>на оказание услуг по</w:t>
            </w:r>
            <w:r w:rsidR="00F3564B" w:rsidRPr="00100D8F">
              <w:rPr>
                <w:rStyle w:val="24"/>
                <w:sz w:val="24"/>
                <w:szCs w:val="24"/>
              </w:rPr>
              <w:t xml:space="preserve"> </w:t>
            </w:r>
            <w:r w:rsidRPr="00100D8F">
              <w:rPr>
                <w:rStyle w:val="24"/>
                <w:sz w:val="24"/>
                <w:szCs w:val="24"/>
              </w:rPr>
              <w:t>разработке проектно-сметной документации на проведение капитального ремонта общего имущества многоквартирных домов,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w:t>
            </w:r>
            <w:r w:rsidR="00990366" w:rsidRPr="00100D8F">
              <w:rPr>
                <w:rStyle w:val="24"/>
                <w:sz w:val="24"/>
                <w:szCs w:val="24"/>
              </w:rPr>
              <w:t xml:space="preserve"> </w:t>
            </w:r>
            <w:r w:rsidRPr="00100D8F">
              <w:rPr>
                <w:rStyle w:val="24"/>
                <w:sz w:val="24"/>
                <w:szCs w:val="24"/>
              </w:rPr>
              <w:t xml:space="preserve"> акта об уклонении победителя электронного аукциона от заключения договора разработке проектно-сметной документации на проведение капитального ремонта общего имущества многоквартирных домов, или акта об отказе от заключения договора</w:t>
            </w:r>
            <w:r w:rsidR="00F3564B" w:rsidRPr="00100D8F">
              <w:rPr>
                <w:rStyle w:val="24"/>
                <w:sz w:val="24"/>
                <w:szCs w:val="24"/>
              </w:rPr>
              <w:t xml:space="preserve"> </w:t>
            </w:r>
            <w:r w:rsidRPr="00100D8F">
              <w:rPr>
                <w:rStyle w:val="24"/>
                <w:sz w:val="24"/>
                <w:szCs w:val="24"/>
              </w:rPr>
              <w:t xml:space="preserve"> с победителем электронного аукциона.</w:t>
            </w:r>
          </w:p>
          <w:p w14:paraId="0198FB24" w14:textId="77777777" w:rsidR="009F03E9" w:rsidRPr="00100D8F" w:rsidRDefault="009F03E9" w:rsidP="00990366">
            <w:pPr>
              <w:pStyle w:val="22"/>
              <w:shd w:val="clear" w:color="auto" w:fill="auto"/>
              <w:spacing w:line="250" w:lineRule="exact"/>
              <w:jc w:val="both"/>
              <w:rPr>
                <w:sz w:val="24"/>
                <w:szCs w:val="24"/>
              </w:rPr>
            </w:pPr>
            <w:r w:rsidRPr="00100D8F">
              <w:rPr>
                <w:rStyle w:val="24"/>
                <w:sz w:val="24"/>
                <w:szCs w:val="24"/>
              </w:rPr>
              <w:t xml:space="preserve">Условия признания победителя электронного аукциона или иного участника электронного аукциона уклонившимся от заключения договора, определяются разделом </w:t>
            </w:r>
            <w:r w:rsidRPr="00100D8F">
              <w:rPr>
                <w:rStyle w:val="23"/>
                <w:b w:val="0"/>
                <w:sz w:val="24"/>
                <w:szCs w:val="24"/>
              </w:rPr>
              <w:t xml:space="preserve">11 </w:t>
            </w:r>
            <w:r w:rsidRPr="00100D8F">
              <w:rPr>
                <w:rStyle w:val="24"/>
                <w:b/>
                <w:sz w:val="24"/>
                <w:szCs w:val="24"/>
              </w:rPr>
              <w:t>«</w:t>
            </w:r>
            <w:r w:rsidRPr="00100D8F">
              <w:rPr>
                <w:rStyle w:val="24"/>
                <w:sz w:val="24"/>
                <w:szCs w:val="24"/>
              </w:rPr>
              <w:t xml:space="preserve">Порядок заключения и расторжения договора на оказание услуг </w:t>
            </w:r>
            <w:r w:rsidR="00990366" w:rsidRPr="00100D8F">
              <w:rPr>
                <w:rStyle w:val="24"/>
                <w:sz w:val="24"/>
                <w:szCs w:val="24"/>
              </w:rPr>
              <w:t xml:space="preserve">по </w:t>
            </w:r>
            <w:r w:rsidRPr="00100D8F">
              <w:rPr>
                <w:rStyle w:val="24"/>
                <w:sz w:val="24"/>
                <w:szCs w:val="24"/>
              </w:rPr>
              <w:t>разработке</w:t>
            </w:r>
            <w:r w:rsidR="00F3564B" w:rsidRPr="00100D8F">
              <w:rPr>
                <w:rStyle w:val="24"/>
                <w:sz w:val="24"/>
                <w:szCs w:val="24"/>
              </w:rPr>
              <w:t xml:space="preserve"> проектно- сметной документации, </w:t>
            </w:r>
            <w:r w:rsidRPr="00100D8F">
              <w:rPr>
                <w:rStyle w:val="24"/>
                <w:sz w:val="24"/>
                <w:szCs w:val="24"/>
              </w:rPr>
              <w:t>на проведение капитального ремонта общего имущества многоквартирных домов» документации об электронном аукционе</w:t>
            </w:r>
          </w:p>
        </w:tc>
      </w:tr>
      <w:tr w:rsidR="009F03E9" w:rsidRPr="00100D8F" w14:paraId="40A96752"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183ADE0E" w14:textId="77777777" w:rsidR="009F03E9" w:rsidRPr="00100D8F" w:rsidRDefault="009F03E9" w:rsidP="009F03E9">
            <w:pPr>
              <w:pStyle w:val="aff1"/>
              <w:spacing w:after="0" w:line="216" w:lineRule="auto"/>
              <w:jc w:val="both"/>
              <w:rPr>
                <w:rFonts w:ascii="Times New Roman" w:hAnsi="Times New Roman" w:cs="Times New Roman"/>
                <w:b/>
                <w:bCs/>
                <w:sz w:val="24"/>
                <w:szCs w:val="24"/>
              </w:rPr>
            </w:pPr>
            <w:r w:rsidRPr="00100D8F">
              <w:rPr>
                <w:rFonts w:ascii="Times New Roman" w:hAnsi="Times New Roman" w:cs="Times New Roman"/>
                <w:b/>
                <w:bCs/>
                <w:sz w:val="24"/>
                <w:szCs w:val="24"/>
              </w:rPr>
              <w:t>13.33.</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5657795" w14:textId="77777777" w:rsidR="009F03E9" w:rsidRPr="00100D8F" w:rsidRDefault="009F03E9" w:rsidP="00990366">
            <w:pPr>
              <w:autoSpaceDE w:val="0"/>
              <w:autoSpaceDN w:val="0"/>
              <w:adjustRightInd w:val="0"/>
              <w:spacing w:line="216" w:lineRule="auto"/>
              <w:jc w:val="both"/>
              <w:rPr>
                <w:rFonts w:ascii="Times New Roman" w:hAnsi="Times New Roman" w:cs="Times New Roman"/>
                <w:b/>
                <w:color w:val="auto"/>
              </w:rPr>
            </w:pPr>
            <w:r w:rsidRPr="00100D8F">
              <w:rPr>
                <w:rFonts w:ascii="Times New Roman" w:eastAsiaTheme="minorHAnsi" w:hAnsi="Times New Roman" w:cs="Times New Roman"/>
                <w:b/>
                <w:color w:val="auto"/>
              </w:rPr>
              <w:t xml:space="preserve">Проект договора </w:t>
            </w:r>
            <w:r w:rsidR="00990366" w:rsidRPr="00100D8F">
              <w:rPr>
                <w:rFonts w:ascii="Times New Roman" w:eastAsiaTheme="minorHAnsi" w:hAnsi="Times New Roman" w:cs="Times New Roman"/>
                <w:b/>
                <w:color w:val="auto"/>
              </w:rPr>
              <w:t xml:space="preserve">строительного подряда </w:t>
            </w:r>
            <w:r w:rsidRPr="00100D8F">
              <w:rPr>
                <w:rFonts w:ascii="Times New Roman" w:eastAsiaTheme="minorHAnsi" w:hAnsi="Times New Roman" w:cs="Times New Roman"/>
                <w:b/>
                <w:color w:val="auto"/>
              </w:rPr>
              <w:t xml:space="preserve">на оказание услуг </w:t>
            </w:r>
            <w:r w:rsidRPr="00100D8F">
              <w:rPr>
                <w:rFonts w:ascii="Times New Roman" w:hAnsi="Times New Roman" w:cs="Times New Roman"/>
                <w:b/>
                <w:color w:val="auto"/>
                <w:shd w:val="clear" w:color="auto" w:fill="FFFFFF"/>
              </w:rPr>
              <w:t xml:space="preserve">по </w:t>
            </w:r>
            <w:r w:rsidR="00990366" w:rsidRPr="00100D8F">
              <w:rPr>
                <w:rFonts w:ascii="Times New Roman" w:hAnsi="Times New Roman" w:cs="Times New Roman"/>
                <w:b/>
                <w:color w:val="auto"/>
                <w:shd w:val="clear" w:color="auto" w:fill="FFFFFF"/>
              </w:rPr>
              <w:t>разработке проектно-сметной документации на капитальный ремонт общего имущества в многоквартирном доме</w:t>
            </w:r>
          </w:p>
        </w:tc>
      </w:tr>
      <w:tr w:rsidR="009F03E9" w:rsidRPr="00100D8F" w14:paraId="4F5723FB" w14:textId="77777777" w:rsidTr="009F03E9">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3DED869C" w14:textId="77777777" w:rsidR="009F03E9" w:rsidRPr="00100D8F" w:rsidRDefault="009F03E9" w:rsidP="009F03E9">
            <w:pPr>
              <w:pStyle w:val="aff1"/>
              <w:spacing w:after="0" w:line="216" w:lineRule="auto"/>
              <w:jc w:val="both"/>
              <w:rPr>
                <w:rFonts w:ascii="Times New Roman" w:hAnsi="Times New Roman" w:cs="Times New Roman"/>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C51F5FF" w14:textId="77777777" w:rsidR="009F03E9" w:rsidRPr="00100D8F" w:rsidRDefault="009F03E9" w:rsidP="00DA2325">
            <w:pPr>
              <w:pStyle w:val="aff1"/>
              <w:tabs>
                <w:tab w:val="left" w:pos="426"/>
                <w:tab w:val="left" w:pos="3060"/>
              </w:tabs>
              <w:spacing w:after="0" w:line="216" w:lineRule="auto"/>
              <w:jc w:val="both"/>
              <w:rPr>
                <w:rFonts w:ascii="Times New Roman" w:hAnsi="Times New Roman" w:cs="Times New Roman"/>
                <w:color w:val="auto"/>
                <w:sz w:val="24"/>
                <w:szCs w:val="24"/>
              </w:rPr>
            </w:pPr>
            <w:r w:rsidRPr="00100D8F">
              <w:rPr>
                <w:rStyle w:val="24"/>
                <w:rFonts w:eastAsia="Calibri"/>
                <w:sz w:val="24"/>
                <w:szCs w:val="24"/>
              </w:rPr>
              <w:t xml:space="preserve">проект договора </w:t>
            </w:r>
            <w:r w:rsidR="00DA2325" w:rsidRPr="00100D8F">
              <w:rPr>
                <w:rStyle w:val="24"/>
                <w:rFonts w:eastAsia="Calibri"/>
                <w:sz w:val="24"/>
                <w:szCs w:val="24"/>
              </w:rPr>
              <w:t xml:space="preserve">строительного подряда </w:t>
            </w:r>
            <w:r w:rsidRPr="00100D8F">
              <w:rPr>
                <w:rStyle w:val="24"/>
                <w:rFonts w:eastAsia="Calibri"/>
                <w:sz w:val="24"/>
                <w:szCs w:val="24"/>
              </w:rPr>
              <w:t xml:space="preserve">прилагается к документации об электронном аукционе (Приложение № </w:t>
            </w:r>
            <w:r w:rsidRPr="00100D8F">
              <w:rPr>
                <w:rStyle w:val="23"/>
                <w:rFonts w:eastAsia="Calibri"/>
                <w:b w:val="0"/>
                <w:sz w:val="24"/>
                <w:szCs w:val="24"/>
              </w:rPr>
              <w:t xml:space="preserve">4 </w:t>
            </w:r>
            <w:r w:rsidRPr="00100D8F">
              <w:rPr>
                <w:rStyle w:val="24"/>
                <w:rFonts w:eastAsia="Calibri"/>
                <w:sz w:val="24"/>
                <w:szCs w:val="24"/>
              </w:rPr>
              <w:t>к документации об электронном аукционе)</w:t>
            </w:r>
          </w:p>
        </w:tc>
      </w:tr>
    </w:tbl>
    <w:p w14:paraId="5D0C470C" w14:textId="77777777" w:rsidR="00795074" w:rsidRPr="00100D8F" w:rsidRDefault="00F3564B" w:rsidP="00F3564B">
      <w:pPr>
        <w:pStyle w:val="32"/>
        <w:keepNext/>
        <w:keepLines/>
        <w:shd w:val="clear" w:color="auto" w:fill="auto"/>
        <w:spacing w:before="287" w:after="205" w:line="220" w:lineRule="exact"/>
        <w:rPr>
          <w:sz w:val="24"/>
          <w:szCs w:val="24"/>
        </w:rPr>
      </w:pPr>
      <w:bookmarkStart w:id="9" w:name="bookmark10"/>
      <w:r w:rsidRPr="00100D8F">
        <w:rPr>
          <w:rFonts w:eastAsia="Microsoft Sans Serif"/>
          <w:b w:val="0"/>
          <w:bCs w:val="0"/>
          <w:sz w:val="24"/>
          <w:szCs w:val="24"/>
        </w:rPr>
        <w:t xml:space="preserve">                                                </w:t>
      </w:r>
      <w:r w:rsidR="0058213B" w:rsidRPr="00100D8F">
        <w:rPr>
          <w:sz w:val="24"/>
          <w:szCs w:val="24"/>
        </w:rPr>
        <w:t>Раздел 14. Заключительные положения</w:t>
      </w:r>
      <w:bookmarkEnd w:id="9"/>
    </w:p>
    <w:p w14:paraId="3B0E82A8" w14:textId="77777777" w:rsidR="00795074" w:rsidRPr="00100D8F" w:rsidRDefault="0058213B" w:rsidP="00100D8F">
      <w:pPr>
        <w:pStyle w:val="22"/>
        <w:numPr>
          <w:ilvl w:val="0"/>
          <w:numId w:val="12"/>
        </w:numPr>
        <w:shd w:val="clear" w:color="auto" w:fill="auto"/>
        <w:tabs>
          <w:tab w:val="left" w:pos="1320"/>
        </w:tabs>
        <w:ind w:firstLine="740"/>
        <w:jc w:val="both"/>
        <w:rPr>
          <w:sz w:val="24"/>
          <w:szCs w:val="24"/>
        </w:rPr>
      </w:pPr>
      <w:r w:rsidRPr="00100D8F">
        <w:rPr>
          <w:sz w:val="24"/>
          <w:szCs w:val="24"/>
        </w:rPr>
        <w:t>Во всем остальном, что не предусмотрено настоящей документацией об электронном аукционе, заказчик и участники электронного аукциона, руководствуются постановлением Правительства Российской Федерации от 1 июля 2016 года № 615, Гражданским кодексом Российской Федерации, Жилищным кодексом Российской Федерации и действующим законодательством Российской Федерации.</w:t>
      </w:r>
    </w:p>
    <w:p w14:paraId="36B74511" w14:textId="77777777" w:rsidR="00795074" w:rsidRPr="00100D8F" w:rsidRDefault="0058213B" w:rsidP="00100D8F">
      <w:pPr>
        <w:pStyle w:val="22"/>
        <w:numPr>
          <w:ilvl w:val="0"/>
          <w:numId w:val="12"/>
        </w:numPr>
        <w:shd w:val="clear" w:color="auto" w:fill="auto"/>
        <w:tabs>
          <w:tab w:val="left" w:pos="1340"/>
        </w:tabs>
        <w:ind w:firstLine="740"/>
        <w:jc w:val="both"/>
        <w:rPr>
          <w:sz w:val="24"/>
          <w:szCs w:val="24"/>
        </w:rPr>
      </w:pPr>
      <w:r w:rsidRPr="00100D8F">
        <w:rPr>
          <w:sz w:val="24"/>
          <w:szCs w:val="24"/>
        </w:rPr>
        <w:t>Документация об электронном аукционе содержит следующие приложения:</w:t>
      </w:r>
    </w:p>
    <w:p w14:paraId="2FE17571" w14:textId="77777777" w:rsidR="00795074" w:rsidRPr="00100D8F" w:rsidRDefault="0058213B">
      <w:pPr>
        <w:pStyle w:val="22"/>
        <w:shd w:val="clear" w:color="auto" w:fill="auto"/>
        <w:ind w:firstLine="740"/>
        <w:jc w:val="both"/>
        <w:rPr>
          <w:sz w:val="24"/>
          <w:szCs w:val="24"/>
        </w:rPr>
      </w:pPr>
      <w:r w:rsidRPr="00100D8F">
        <w:rPr>
          <w:rStyle w:val="25"/>
          <w:sz w:val="24"/>
          <w:szCs w:val="24"/>
        </w:rPr>
        <w:t xml:space="preserve">Приложение </w:t>
      </w:r>
      <w:r w:rsidRPr="00100D8F">
        <w:rPr>
          <w:sz w:val="24"/>
          <w:szCs w:val="24"/>
        </w:rPr>
        <w:t xml:space="preserve">№ </w:t>
      </w:r>
      <w:r w:rsidRPr="00100D8F">
        <w:rPr>
          <w:rStyle w:val="25"/>
          <w:sz w:val="24"/>
          <w:szCs w:val="24"/>
        </w:rPr>
        <w:t xml:space="preserve">1: </w:t>
      </w:r>
      <w:r w:rsidRPr="00100D8F">
        <w:rPr>
          <w:sz w:val="24"/>
          <w:szCs w:val="24"/>
        </w:rPr>
        <w:t>График оказания услуг, включая стоимость оказания услуг.</w:t>
      </w:r>
    </w:p>
    <w:p w14:paraId="776348D6" w14:textId="77777777" w:rsidR="00795074" w:rsidRPr="00100D8F" w:rsidRDefault="0058213B">
      <w:pPr>
        <w:pStyle w:val="22"/>
        <w:shd w:val="clear" w:color="auto" w:fill="auto"/>
        <w:ind w:firstLine="740"/>
        <w:jc w:val="both"/>
        <w:rPr>
          <w:sz w:val="24"/>
          <w:szCs w:val="24"/>
        </w:rPr>
      </w:pPr>
      <w:r w:rsidRPr="00100D8F">
        <w:rPr>
          <w:rStyle w:val="25"/>
          <w:sz w:val="24"/>
          <w:szCs w:val="24"/>
        </w:rPr>
        <w:t xml:space="preserve">Приложение № 2: </w:t>
      </w:r>
      <w:r w:rsidRPr="00100D8F">
        <w:rPr>
          <w:sz w:val="24"/>
          <w:szCs w:val="24"/>
        </w:rPr>
        <w:t>Техническое задание на оказание услуг.</w:t>
      </w:r>
    </w:p>
    <w:p w14:paraId="36EE4350" w14:textId="77777777" w:rsidR="00795074" w:rsidRPr="00100D8F" w:rsidRDefault="0058213B" w:rsidP="00CC0381">
      <w:pPr>
        <w:pStyle w:val="22"/>
        <w:shd w:val="clear" w:color="auto" w:fill="auto"/>
        <w:ind w:firstLine="740"/>
        <w:jc w:val="both"/>
        <w:rPr>
          <w:sz w:val="24"/>
          <w:szCs w:val="24"/>
        </w:rPr>
      </w:pPr>
      <w:r w:rsidRPr="00100D8F">
        <w:rPr>
          <w:rStyle w:val="25"/>
          <w:sz w:val="24"/>
          <w:szCs w:val="24"/>
        </w:rPr>
        <w:t xml:space="preserve">Приложение </w:t>
      </w:r>
      <w:r w:rsidRPr="00100D8F">
        <w:rPr>
          <w:sz w:val="24"/>
          <w:szCs w:val="24"/>
        </w:rPr>
        <w:t xml:space="preserve">№ </w:t>
      </w:r>
      <w:r w:rsidRPr="00100D8F">
        <w:rPr>
          <w:rStyle w:val="25"/>
          <w:sz w:val="24"/>
          <w:szCs w:val="24"/>
        </w:rPr>
        <w:t xml:space="preserve">3: </w:t>
      </w:r>
      <w:r w:rsidRPr="00100D8F">
        <w:rPr>
          <w:sz w:val="24"/>
          <w:szCs w:val="24"/>
        </w:rPr>
        <w:t>Обоснование и расчет начальной (максимальной) цены договора на оказание услуг</w:t>
      </w:r>
      <w:r w:rsidR="00F3564B" w:rsidRPr="00100D8F">
        <w:rPr>
          <w:sz w:val="24"/>
          <w:szCs w:val="24"/>
        </w:rPr>
        <w:t xml:space="preserve"> </w:t>
      </w:r>
      <w:r w:rsidRPr="00100D8F">
        <w:rPr>
          <w:sz w:val="24"/>
          <w:szCs w:val="24"/>
        </w:rPr>
        <w:t>разработке проектно-сметной документации на проведение капитального ремонта общего имущества многоквартирных домов.</w:t>
      </w:r>
    </w:p>
    <w:p w14:paraId="6D991A6B" w14:textId="77777777" w:rsidR="00795074" w:rsidRPr="00100D8F" w:rsidRDefault="0058213B">
      <w:pPr>
        <w:pStyle w:val="22"/>
        <w:shd w:val="clear" w:color="auto" w:fill="auto"/>
        <w:ind w:firstLine="740"/>
        <w:jc w:val="both"/>
        <w:rPr>
          <w:sz w:val="24"/>
          <w:szCs w:val="24"/>
        </w:rPr>
      </w:pPr>
      <w:r w:rsidRPr="00100D8F">
        <w:rPr>
          <w:rStyle w:val="25"/>
          <w:sz w:val="24"/>
          <w:szCs w:val="24"/>
        </w:rPr>
        <w:t xml:space="preserve">Приложение № 4: </w:t>
      </w:r>
      <w:r w:rsidRPr="00100D8F">
        <w:rPr>
          <w:sz w:val="24"/>
          <w:szCs w:val="24"/>
        </w:rPr>
        <w:t xml:space="preserve">Проект договора </w:t>
      </w:r>
      <w:r w:rsidR="00F3564B" w:rsidRPr="00100D8F">
        <w:rPr>
          <w:sz w:val="24"/>
          <w:szCs w:val="24"/>
        </w:rPr>
        <w:t xml:space="preserve">строительного подряда </w:t>
      </w:r>
      <w:r w:rsidRPr="00100D8F">
        <w:rPr>
          <w:sz w:val="24"/>
          <w:szCs w:val="24"/>
        </w:rPr>
        <w:t>с приложениями.</w:t>
      </w:r>
    </w:p>
    <w:p w14:paraId="25976A37" w14:textId="77777777" w:rsidR="00EF66C5" w:rsidRPr="00100D8F" w:rsidRDefault="0058213B" w:rsidP="006D5197">
      <w:pPr>
        <w:pStyle w:val="22"/>
        <w:shd w:val="clear" w:color="auto" w:fill="auto"/>
        <w:spacing w:line="240" w:lineRule="auto"/>
        <w:ind w:firstLine="743"/>
        <w:jc w:val="both"/>
        <w:rPr>
          <w:sz w:val="24"/>
          <w:szCs w:val="24"/>
        </w:rPr>
      </w:pPr>
      <w:r w:rsidRPr="00100D8F">
        <w:rPr>
          <w:rStyle w:val="25"/>
          <w:sz w:val="24"/>
          <w:szCs w:val="24"/>
        </w:rPr>
        <w:t xml:space="preserve">Приложение № 5: </w:t>
      </w:r>
      <w:r w:rsidRPr="00100D8F">
        <w:rPr>
          <w:sz w:val="24"/>
          <w:szCs w:val="24"/>
        </w:rPr>
        <w:t>Проектная и (или) сметная документация.</w:t>
      </w:r>
    </w:p>
    <w:p w14:paraId="3CD296D3" w14:textId="77777777" w:rsidR="00795074" w:rsidRPr="00100D8F" w:rsidRDefault="0058213B" w:rsidP="006D5197">
      <w:pPr>
        <w:pStyle w:val="22"/>
        <w:shd w:val="clear" w:color="auto" w:fill="auto"/>
        <w:spacing w:line="240" w:lineRule="auto"/>
        <w:ind w:firstLine="743"/>
        <w:jc w:val="both"/>
        <w:rPr>
          <w:sz w:val="24"/>
          <w:szCs w:val="24"/>
        </w:rPr>
      </w:pPr>
      <w:r w:rsidRPr="00100D8F">
        <w:rPr>
          <w:sz w:val="24"/>
          <w:szCs w:val="24"/>
        </w:rPr>
        <w:t>Все приложения к документации об электронном аукционе являются ее неотъемлемой частью.</w:t>
      </w:r>
    </w:p>
    <w:p w14:paraId="75F0E422" w14:textId="77777777" w:rsidR="00EF66C5" w:rsidRDefault="00EF66C5">
      <w:pPr>
        <w:pStyle w:val="42"/>
        <w:shd w:val="clear" w:color="auto" w:fill="auto"/>
        <w:spacing w:line="259" w:lineRule="exact"/>
        <w:ind w:left="6260"/>
        <w:jc w:val="right"/>
        <w:rPr>
          <w:sz w:val="24"/>
          <w:szCs w:val="24"/>
        </w:rPr>
      </w:pPr>
    </w:p>
    <w:p w14:paraId="356CD122" w14:textId="77777777" w:rsidR="00795074" w:rsidRPr="00100D8F" w:rsidRDefault="0058213B">
      <w:pPr>
        <w:pStyle w:val="42"/>
        <w:shd w:val="clear" w:color="auto" w:fill="auto"/>
        <w:spacing w:line="259" w:lineRule="exact"/>
        <w:ind w:left="6260"/>
        <w:jc w:val="right"/>
        <w:rPr>
          <w:sz w:val="24"/>
          <w:szCs w:val="24"/>
        </w:rPr>
      </w:pPr>
      <w:r w:rsidRPr="00100D8F">
        <w:rPr>
          <w:sz w:val="24"/>
          <w:szCs w:val="24"/>
        </w:rPr>
        <w:t xml:space="preserve">Приложение № 1 к документации об </w:t>
      </w:r>
      <w:r w:rsidRPr="00100D8F">
        <w:rPr>
          <w:sz w:val="24"/>
          <w:szCs w:val="24"/>
        </w:rPr>
        <w:lastRenderedPageBreak/>
        <w:t>электронном аукционе</w:t>
      </w:r>
    </w:p>
    <w:p w14:paraId="2A9FC4AB" w14:textId="77777777" w:rsidR="00795074" w:rsidRPr="00100D8F" w:rsidRDefault="00F3564B">
      <w:pPr>
        <w:pStyle w:val="22"/>
        <w:shd w:val="clear" w:color="auto" w:fill="auto"/>
        <w:spacing w:after="511" w:line="259" w:lineRule="exact"/>
        <w:jc w:val="right"/>
        <w:rPr>
          <w:sz w:val="24"/>
          <w:szCs w:val="24"/>
        </w:rPr>
      </w:pPr>
      <w:r w:rsidRPr="00100D8F">
        <w:rPr>
          <w:sz w:val="24"/>
          <w:szCs w:val="24"/>
        </w:rPr>
        <w:t>№ ЭА - 1/ Г /2026</w:t>
      </w:r>
    </w:p>
    <w:p w14:paraId="4E489A41" w14:textId="77777777" w:rsidR="00795074" w:rsidRPr="00100D8F" w:rsidRDefault="00F3564B">
      <w:pPr>
        <w:pStyle w:val="32"/>
        <w:keepNext/>
        <w:keepLines/>
        <w:shd w:val="clear" w:color="auto" w:fill="auto"/>
        <w:spacing w:before="0" w:after="195" w:line="220" w:lineRule="exact"/>
        <w:jc w:val="center"/>
        <w:rPr>
          <w:sz w:val="24"/>
          <w:szCs w:val="24"/>
        </w:rPr>
      </w:pPr>
      <w:bookmarkStart w:id="10" w:name="bookmark11"/>
      <w:r w:rsidRPr="00100D8F">
        <w:rPr>
          <w:sz w:val="24"/>
          <w:szCs w:val="24"/>
        </w:rPr>
        <w:t>Г</w:t>
      </w:r>
      <w:r w:rsidR="0058213B" w:rsidRPr="00100D8F">
        <w:rPr>
          <w:sz w:val="24"/>
          <w:szCs w:val="24"/>
        </w:rPr>
        <w:t>рафик оказания услуг, включая стоимость оказания услуг</w:t>
      </w:r>
      <w:bookmarkEnd w:id="10"/>
    </w:p>
    <w:p w14:paraId="52528A0D" w14:textId="77777777" w:rsidR="00AE5F3A" w:rsidRPr="00100D8F" w:rsidRDefault="0058213B" w:rsidP="00AE5F3A">
      <w:pPr>
        <w:pStyle w:val="22"/>
        <w:shd w:val="clear" w:color="auto" w:fill="auto"/>
        <w:jc w:val="both"/>
        <w:rPr>
          <w:sz w:val="24"/>
          <w:szCs w:val="24"/>
        </w:rPr>
      </w:pPr>
      <w:r w:rsidRPr="00100D8F">
        <w:rPr>
          <w:rStyle w:val="210pt"/>
          <w:sz w:val="24"/>
          <w:szCs w:val="24"/>
        </w:rPr>
        <w:t xml:space="preserve">Адресный перечень многоквартирных домов: </w:t>
      </w:r>
      <w:r w:rsidRPr="00100D8F">
        <w:rPr>
          <w:sz w:val="24"/>
          <w:szCs w:val="24"/>
        </w:rPr>
        <w:t xml:space="preserve">Иркутская область, г. Усолье-Сибирское, </w:t>
      </w:r>
      <w:r w:rsidR="00AE5F3A" w:rsidRPr="00100D8F">
        <w:rPr>
          <w:sz w:val="24"/>
          <w:szCs w:val="24"/>
        </w:rPr>
        <w:t xml:space="preserve">ул. Стопани, д. 79; </w:t>
      </w:r>
      <w:r w:rsidRPr="00100D8F">
        <w:rPr>
          <w:sz w:val="24"/>
          <w:szCs w:val="24"/>
        </w:rPr>
        <w:t xml:space="preserve"> Иркутская область, г. Усолье-Сибирское, </w:t>
      </w:r>
      <w:r w:rsidR="00AE5F3A" w:rsidRPr="00100D8F">
        <w:rPr>
          <w:sz w:val="24"/>
          <w:szCs w:val="24"/>
        </w:rPr>
        <w:t xml:space="preserve">ул. Стопани, д. 87; Иркутская область, г. Усолье-Сибирское, ул. Суворова, д. 33; Иркутская область, г. Усолье-Сибирское, пр-т Химиков, д. 1; Иркутская область, г. Усолье-Сибирское, пр-т Химиков, д. 3 </w:t>
      </w:r>
    </w:p>
    <w:tbl>
      <w:tblPr>
        <w:tblW w:w="0" w:type="auto"/>
        <w:tblLayout w:type="fixed"/>
        <w:tblCellMar>
          <w:left w:w="10" w:type="dxa"/>
          <w:right w:w="10" w:type="dxa"/>
        </w:tblCellMar>
        <w:tblLook w:val="04A0" w:firstRow="1" w:lastRow="0" w:firstColumn="1" w:lastColumn="0" w:noHBand="0" w:noVBand="1"/>
      </w:tblPr>
      <w:tblGrid>
        <w:gridCol w:w="408"/>
        <w:gridCol w:w="2938"/>
        <w:gridCol w:w="2290"/>
        <w:gridCol w:w="2304"/>
        <w:gridCol w:w="2299"/>
      </w:tblGrid>
      <w:tr w:rsidR="00AE5F3A" w:rsidRPr="00100D8F" w14:paraId="702844C2" w14:textId="77777777" w:rsidTr="00AE5F3A">
        <w:trPr>
          <w:trHeight w:hRule="exact" w:val="576"/>
        </w:trPr>
        <w:tc>
          <w:tcPr>
            <w:tcW w:w="408" w:type="dxa"/>
            <w:tcBorders>
              <w:top w:val="single" w:sz="4" w:space="0" w:color="auto"/>
              <w:left w:val="single" w:sz="4" w:space="0" w:color="auto"/>
            </w:tcBorders>
            <w:shd w:val="clear" w:color="auto" w:fill="FFFFFF"/>
            <w:vAlign w:val="bottom"/>
          </w:tcPr>
          <w:p w14:paraId="4386F7C7" w14:textId="77777777" w:rsidR="00AE5F3A" w:rsidRPr="00100D8F" w:rsidRDefault="00AE5F3A" w:rsidP="00AE5F3A">
            <w:pPr>
              <w:pStyle w:val="22"/>
              <w:shd w:val="clear" w:color="auto" w:fill="auto"/>
              <w:spacing w:after="60" w:line="200" w:lineRule="exact"/>
              <w:rPr>
                <w:sz w:val="24"/>
                <w:szCs w:val="24"/>
              </w:rPr>
            </w:pPr>
            <w:r w:rsidRPr="00100D8F">
              <w:rPr>
                <w:rStyle w:val="210pt0"/>
                <w:sz w:val="24"/>
                <w:szCs w:val="24"/>
              </w:rPr>
              <w:t>№</w:t>
            </w:r>
          </w:p>
          <w:p w14:paraId="2BDC6C14" w14:textId="77777777" w:rsidR="00AE5F3A" w:rsidRPr="00100D8F" w:rsidRDefault="00AE5F3A" w:rsidP="00AE5F3A">
            <w:pPr>
              <w:pStyle w:val="22"/>
              <w:shd w:val="clear" w:color="auto" w:fill="auto"/>
              <w:spacing w:before="60" w:line="220" w:lineRule="exact"/>
              <w:rPr>
                <w:sz w:val="24"/>
                <w:szCs w:val="24"/>
              </w:rPr>
            </w:pPr>
            <w:r w:rsidRPr="00100D8F">
              <w:rPr>
                <w:rStyle w:val="23"/>
                <w:sz w:val="24"/>
                <w:szCs w:val="24"/>
              </w:rPr>
              <w:t>п/п</w:t>
            </w:r>
          </w:p>
        </w:tc>
        <w:tc>
          <w:tcPr>
            <w:tcW w:w="2938" w:type="dxa"/>
            <w:tcBorders>
              <w:top w:val="single" w:sz="4" w:space="0" w:color="auto"/>
              <w:left w:val="single" w:sz="4" w:space="0" w:color="auto"/>
            </w:tcBorders>
            <w:shd w:val="clear" w:color="auto" w:fill="FFFFFF"/>
            <w:vAlign w:val="center"/>
          </w:tcPr>
          <w:p w14:paraId="422B0C7D" w14:textId="77777777" w:rsidR="00AE5F3A" w:rsidRPr="00100D8F" w:rsidRDefault="00AE5F3A" w:rsidP="00AE5F3A">
            <w:pPr>
              <w:pStyle w:val="22"/>
              <w:shd w:val="clear" w:color="auto" w:fill="auto"/>
              <w:spacing w:line="220" w:lineRule="exact"/>
              <w:rPr>
                <w:sz w:val="24"/>
                <w:szCs w:val="24"/>
              </w:rPr>
            </w:pPr>
            <w:r w:rsidRPr="00100D8F">
              <w:rPr>
                <w:rStyle w:val="23"/>
                <w:sz w:val="24"/>
                <w:szCs w:val="24"/>
              </w:rPr>
              <w:t>Виды услуг</w:t>
            </w:r>
          </w:p>
        </w:tc>
        <w:tc>
          <w:tcPr>
            <w:tcW w:w="2290" w:type="dxa"/>
            <w:tcBorders>
              <w:top w:val="single" w:sz="4" w:space="0" w:color="auto"/>
              <w:left w:val="single" w:sz="4" w:space="0" w:color="auto"/>
            </w:tcBorders>
            <w:shd w:val="clear" w:color="auto" w:fill="FFFFFF"/>
            <w:vAlign w:val="bottom"/>
          </w:tcPr>
          <w:p w14:paraId="088AED5B" w14:textId="77777777" w:rsidR="00AE5F3A" w:rsidRPr="00100D8F" w:rsidRDefault="00AE5F3A" w:rsidP="00AE5F3A">
            <w:pPr>
              <w:pStyle w:val="22"/>
              <w:shd w:val="clear" w:color="auto" w:fill="auto"/>
              <w:spacing w:line="278" w:lineRule="exact"/>
              <w:rPr>
                <w:sz w:val="24"/>
                <w:szCs w:val="24"/>
              </w:rPr>
            </w:pPr>
            <w:r w:rsidRPr="00100D8F">
              <w:rPr>
                <w:rStyle w:val="23"/>
                <w:sz w:val="24"/>
                <w:szCs w:val="24"/>
              </w:rPr>
              <w:t>Начало оказания услуг</w:t>
            </w:r>
          </w:p>
        </w:tc>
        <w:tc>
          <w:tcPr>
            <w:tcW w:w="2304" w:type="dxa"/>
            <w:tcBorders>
              <w:top w:val="single" w:sz="4" w:space="0" w:color="auto"/>
              <w:left w:val="single" w:sz="4" w:space="0" w:color="auto"/>
            </w:tcBorders>
            <w:shd w:val="clear" w:color="auto" w:fill="FFFFFF"/>
            <w:vAlign w:val="bottom"/>
          </w:tcPr>
          <w:p w14:paraId="54C07CA5" w14:textId="77777777" w:rsidR="00AE5F3A" w:rsidRPr="00100D8F" w:rsidRDefault="00AE5F3A" w:rsidP="00AE5F3A">
            <w:pPr>
              <w:pStyle w:val="22"/>
              <w:shd w:val="clear" w:color="auto" w:fill="auto"/>
              <w:spacing w:line="278" w:lineRule="exact"/>
              <w:rPr>
                <w:sz w:val="24"/>
                <w:szCs w:val="24"/>
              </w:rPr>
            </w:pPr>
            <w:r w:rsidRPr="00100D8F">
              <w:rPr>
                <w:rStyle w:val="23"/>
                <w:sz w:val="24"/>
                <w:szCs w:val="24"/>
              </w:rPr>
              <w:t>Окончание оказания услуг</w:t>
            </w:r>
          </w:p>
        </w:tc>
        <w:tc>
          <w:tcPr>
            <w:tcW w:w="2299" w:type="dxa"/>
            <w:tcBorders>
              <w:top w:val="single" w:sz="4" w:space="0" w:color="auto"/>
              <w:left w:val="single" w:sz="4" w:space="0" w:color="auto"/>
              <w:right w:val="single" w:sz="4" w:space="0" w:color="auto"/>
            </w:tcBorders>
            <w:shd w:val="clear" w:color="auto" w:fill="FFFFFF"/>
            <w:vAlign w:val="bottom"/>
          </w:tcPr>
          <w:p w14:paraId="777AB5CE" w14:textId="77777777" w:rsidR="00AE5F3A" w:rsidRPr="00100D8F" w:rsidRDefault="00AE5F3A" w:rsidP="00AE5F3A">
            <w:pPr>
              <w:pStyle w:val="22"/>
              <w:shd w:val="clear" w:color="auto" w:fill="auto"/>
              <w:spacing w:after="60" w:line="220" w:lineRule="exact"/>
              <w:rPr>
                <w:sz w:val="24"/>
                <w:szCs w:val="24"/>
              </w:rPr>
            </w:pPr>
            <w:r w:rsidRPr="00100D8F">
              <w:rPr>
                <w:rStyle w:val="23"/>
                <w:sz w:val="24"/>
                <w:szCs w:val="24"/>
              </w:rPr>
              <w:t>Стоимость услуг,</w:t>
            </w:r>
          </w:p>
          <w:p w14:paraId="399DA74F" w14:textId="77777777" w:rsidR="00AE5F3A" w:rsidRPr="00100D8F" w:rsidRDefault="00AE5F3A" w:rsidP="00AE5F3A">
            <w:pPr>
              <w:pStyle w:val="22"/>
              <w:shd w:val="clear" w:color="auto" w:fill="auto"/>
              <w:spacing w:before="60" w:line="220" w:lineRule="exact"/>
              <w:rPr>
                <w:sz w:val="24"/>
                <w:szCs w:val="24"/>
              </w:rPr>
            </w:pPr>
            <w:proofErr w:type="spellStart"/>
            <w:r w:rsidRPr="00100D8F">
              <w:rPr>
                <w:rStyle w:val="23"/>
                <w:sz w:val="24"/>
                <w:szCs w:val="24"/>
              </w:rPr>
              <w:t>руб</w:t>
            </w:r>
            <w:proofErr w:type="spellEnd"/>
          </w:p>
        </w:tc>
      </w:tr>
      <w:tr w:rsidR="00AE5F3A" w:rsidRPr="00100D8F" w14:paraId="55739881" w14:textId="77777777" w:rsidTr="006D5197">
        <w:trPr>
          <w:trHeight w:hRule="exact" w:val="1738"/>
        </w:trPr>
        <w:tc>
          <w:tcPr>
            <w:tcW w:w="408" w:type="dxa"/>
            <w:tcBorders>
              <w:top w:val="single" w:sz="4" w:space="0" w:color="auto"/>
              <w:left w:val="single" w:sz="4" w:space="0" w:color="auto"/>
            </w:tcBorders>
            <w:shd w:val="clear" w:color="auto" w:fill="FFFFFF"/>
            <w:vAlign w:val="center"/>
          </w:tcPr>
          <w:p w14:paraId="53E2B61E" w14:textId="77777777" w:rsidR="00AE5F3A" w:rsidRPr="00100D8F" w:rsidRDefault="00AE5F3A" w:rsidP="00AE5F3A">
            <w:pPr>
              <w:pStyle w:val="22"/>
              <w:shd w:val="clear" w:color="auto" w:fill="auto"/>
              <w:spacing w:line="180" w:lineRule="exact"/>
              <w:rPr>
                <w:sz w:val="24"/>
                <w:szCs w:val="24"/>
              </w:rPr>
            </w:pPr>
            <w:r w:rsidRPr="00100D8F">
              <w:rPr>
                <w:rStyle w:val="29pt"/>
                <w:sz w:val="24"/>
                <w:szCs w:val="24"/>
              </w:rPr>
              <w:t>1</w:t>
            </w:r>
          </w:p>
        </w:tc>
        <w:tc>
          <w:tcPr>
            <w:tcW w:w="2938" w:type="dxa"/>
            <w:tcBorders>
              <w:top w:val="single" w:sz="4" w:space="0" w:color="auto"/>
              <w:left w:val="single" w:sz="4" w:space="0" w:color="auto"/>
            </w:tcBorders>
            <w:shd w:val="clear" w:color="auto" w:fill="FFFFFF"/>
            <w:vAlign w:val="center"/>
          </w:tcPr>
          <w:p w14:paraId="3B718F9D" w14:textId="77777777" w:rsidR="00AE5F3A" w:rsidRPr="00100D8F" w:rsidRDefault="00CC0381" w:rsidP="00AE5F3A">
            <w:pPr>
              <w:pStyle w:val="22"/>
              <w:shd w:val="clear" w:color="auto" w:fill="auto"/>
              <w:spacing w:line="226" w:lineRule="exact"/>
              <w:rPr>
                <w:sz w:val="24"/>
                <w:szCs w:val="24"/>
              </w:rPr>
            </w:pPr>
            <w:r w:rsidRPr="00100D8F">
              <w:rPr>
                <w:rStyle w:val="210pt0"/>
                <w:sz w:val="24"/>
                <w:szCs w:val="24"/>
              </w:rPr>
              <w:t>Р</w:t>
            </w:r>
            <w:r w:rsidR="00AE5F3A" w:rsidRPr="00100D8F">
              <w:rPr>
                <w:rStyle w:val="210pt0"/>
                <w:sz w:val="24"/>
                <w:szCs w:val="24"/>
              </w:rPr>
              <w:t>азработка проектно-сметной документации на проведение капитального ремонта общего имущества в многоквартирных домах: г. Усолье-Сибирское, ул. Стопани, д. 79</w:t>
            </w:r>
          </w:p>
        </w:tc>
        <w:tc>
          <w:tcPr>
            <w:tcW w:w="2290" w:type="dxa"/>
            <w:tcBorders>
              <w:top w:val="single" w:sz="4" w:space="0" w:color="auto"/>
              <w:left w:val="single" w:sz="4" w:space="0" w:color="auto"/>
            </w:tcBorders>
            <w:shd w:val="clear" w:color="auto" w:fill="FFFFFF"/>
            <w:vAlign w:val="bottom"/>
          </w:tcPr>
          <w:p w14:paraId="0E9F5766" w14:textId="77777777" w:rsidR="00AE5F3A" w:rsidRPr="00100D8F" w:rsidRDefault="00CC0381" w:rsidP="00CC0381">
            <w:pPr>
              <w:pStyle w:val="22"/>
              <w:shd w:val="clear" w:color="auto" w:fill="auto"/>
              <w:spacing w:line="226" w:lineRule="exact"/>
              <w:rPr>
                <w:sz w:val="24"/>
                <w:szCs w:val="24"/>
              </w:rPr>
            </w:pPr>
            <w:r w:rsidRPr="00100D8F">
              <w:rPr>
                <w:rStyle w:val="210pt0"/>
                <w:rFonts w:eastAsia="Microsoft Sans Serif"/>
                <w:sz w:val="24"/>
                <w:szCs w:val="24"/>
              </w:rPr>
              <w:t>с момента подписания договора строительного подряда</w:t>
            </w:r>
          </w:p>
        </w:tc>
        <w:tc>
          <w:tcPr>
            <w:tcW w:w="2304" w:type="dxa"/>
            <w:tcBorders>
              <w:top w:val="single" w:sz="4" w:space="0" w:color="auto"/>
              <w:left w:val="single" w:sz="4" w:space="0" w:color="auto"/>
            </w:tcBorders>
            <w:shd w:val="clear" w:color="auto" w:fill="FFFFFF"/>
            <w:vAlign w:val="center"/>
          </w:tcPr>
          <w:p w14:paraId="11E8A3F9" w14:textId="77777777" w:rsidR="00AE5F3A" w:rsidRPr="00100D8F" w:rsidRDefault="00AE5F3A" w:rsidP="00CC0381">
            <w:pPr>
              <w:pStyle w:val="22"/>
              <w:shd w:val="clear" w:color="auto" w:fill="auto"/>
              <w:spacing w:line="200" w:lineRule="exact"/>
              <w:rPr>
                <w:sz w:val="24"/>
                <w:szCs w:val="24"/>
              </w:rPr>
            </w:pPr>
            <w:r w:rsidRPr="00100D8F">
              <w:rPr>
                <w:rStyle w:val="210pt0"/>
                <w:sz w:val="24"/>
                <w:szCs w:val="24"/>
              </w:rPr>
              <w:t xml:space="preserve">Не позднее </w:t>
            </w:r>
            <w:r w:rsidR="00CC0381" w:rsidRPr="00100D8F">
              <w:rPr>
                <w:rStyle w:val="210pt0"/>
                <w:sz w:val="24"/>
                <w:szCs w:val="24"/>
              </w:rPr>
              <w:t>14.08.</w:t>
            </w:r>
            <w:r w:rsidRPr="00100D8F">
              <w:rPr>
                <w:rStyle w:val="210pt0"/>
                <w:sz w:val="24"/>
                <w:szCs w:val="24"/>
              </w:rPr>
              <w:t>2026</w:t>
            </w:r>
          </w:p>
        </w:tc>
        <w:tc>
          <w:tcPr>
            <w:tcW w:w="2299" w:type="dxa"/>
            <w:tcBorders>
              <w:top w:val="single" w:sz="4" w:space="0" w:color="auto"/>
              <w:left w:val="single" w:sz="4" w:space="0" w:color="auto"/>
              <w:right w:val="single" w:sz="4" w:space="0" w:color="auto"/>
            </w:tcBorders>
            <w:shd w:val="clear" w:color="auto" w:fill="FFFFFF"/>
            <w:vAlign w:val="center"/>
          </w:tcPr>
          <w:p w14:paraId="24E7389D" w14:textId="77777777" w:rsidR="00AE5F3A" w:rsidRPr="00100D8F" w:rsidRDefault="00CC0381" w:rsidP="00CC0381">
            <w:pPr>
              <w:pStyle w:val="22"/>
              <w:shd w:val="clear" w:color="auto" w:fill="auto"/>
              <w:spacing w:line="180" w:lineRule="exact"/>
              <w:jc w:val="center"/>
              <w:rPr>
                <w:b/>
                <w:sz w:val="26"/>
                <w:szCs w:val="26"/>
              </w:rPr>
            </w:pPr>
            <w:r w:rsidRPr="00100D8F">
              <w:rPr>
                <w:b/>
                <w:sz w:val="26"/>
                <w:szCs w:val="26"/>
              </w:rPr>
              <w:t>212 027,36</w:t>
            </w:r>
          </w:p>
        </w:tc>
      </w:tr>
      <w:tr w:rsidR="00AE5F3A" w:rsidRPr="00100D8F" w14:paraId="141B8CAD" w14:textId="77777777" w:rsidTr="006D5197">
        <w:trPr>
          <w:trHeight w:hRule="exact" w:val="1705"/>
        </w:trPr>
        <w:tc>
          <w:tcPr>
            <w:tcW w:w="408" w:type="dxa"/>
            <w:tcBorders>
              <w:top w:val="single" w:sz="4" w:space="0" w:color="auto"/>
              <w:left w:val="single" w:sz="4" w:space="0" w:color="auto"/>
            </w:tcBorders>
            <w:shd w:val="clear" w:color="auto" w:fill="FFFFFF"/>
            <w:vAlign w:val="center"/>
          </w:tcPr>
          <w:p w14:paraId="4EAE72EA" w14:textId="77777777" w:rsidR="00AE5F3A" w:rsidRPr="00100D8F" w:rsidRDefault="00AE5F3A" w:rsidP="00AE5F3A">
            <w:pPr>
              <w:pStyle w:val="22"/>
              <w:shd w:val="clear" w:color="auto" w:fill="auto"/>
              <w:spacing w:line="200" w:lineRule="exact"/>
              <w:rPr>
                <w:rStyle w:val="210pt0"/>
                <w:sz w:val="24"/>
                <w:szCs w:val="24"/>
              </w:rPr>
            </w:pPr>
            <w:r w:rsidRPr="00100D8F">
              <w:rPr>
                <w:rStyle w:val="210pt0"/>
                <w:sz w:val="24"/>
                <w:szCs w:val="24"/>
              </w:rPr>
              <w:t>2</w:t>
            </w:r>
          </w:p>
        </w:tc>
        <w:tc>
          <w:tcPr>
            <w:tcW w:w="2938" w:type="dxa"/>
            <w:tcBorders>
              <w:top w:val="single" w:sz="4" w:space="0" w:color="auto"/>
              <w:left w:val="single" w:sz="4" w:space="0" w:color="auto"/>
            </w:tcBorders>
            <w:shd w:val="clear" w:color="auto" w:fill="FFFFFF"/>
            <w:vAlign w:val="center"/>
          </w:tcPr>
          <w:p w14:paraId="157B63FC" w14:textId="77777777" w:rsidR="00AE5F3A" w:rsidRPr="00100D8F" w:rsidRDefault="00CC0381" w:rsidP="00AE5F3A">
            <w:pPr>
              <w:pStyle w:val="22"/>
              <w:shd w:val="clear" w:color="auto" w:fill="auto"/>
              <w:spacing w:line="230" w:lineRule="exact"/>
              <w:rPr>
                <w:rStyle w:val="210pt0"/>
                <w:sz w:val="24"/>
                <w:szCs w:val="24"/>
              </w:rPr>
            </w:pPr>
            <w:r w:rsidRPr="00100D8F">
              <w:rPr>
                <w:rStyle w:val="210pt0"/>
                <w:sz w:val="24"/>
                <w:szCs w:val="24"/>
              </w:rPr>
              <w:t>Р</w:t>
            </w:r>
            <w:r w:rsidR="00AE5F3A" w:rsidRPr="00100D8F">
              <w:rPr>
                <w:rStyle w:val="210pt0"/>
                <w:sz w:val="24"/>
                <w:szCs w:val="24"/>
              </w:rPr>
              <w:t>азработка проектно-сметной документации на проведение капитального ремонта общего имущества в многоквартирных домах: г. Усолье-Сибирское, ул. Стопани, д. 87</w:t>
            </w:r>
          </w:p>
        </w:tc>
        <w:tc>
          <w:tcPr>
            <w:tcW w:w="2290" w:type="dxa"/>
            <w:tcBorders>
              <w:top w:val="single" w:sz="4" w:space="0" w:color="auto"/>
              <w:left w:val="single" w:sz="4" w:space="0" w:color="auto"/>
            </w:tcBorders>
            <w:shd w:val="clear" w:color="auto" w:fill="FFFFFF"/>
          </w:tcPr>
          <w:p w14:paraId="39B78061" w14:textId="77777777" w:rsidR="00AE5F3A" w:rsidRPr="00100D8F" w:rsidRDefault="00AE5F3A" w:rsidP="00AE5F3A">
            <w:pPr>
              <w:rPr>
                <w:rFonts w:ascii="Times New Roman" w:hAnsi="Times New Roman" w:cs="Times New Roman"/>
              </w:rPr>
            </w:pPr>
            <w:r w:rsidRPr="00100D8F">
              <w:rPr>
                <w:rStyle w:val="210pt0"/>
                <w:rFonts w:eastAsia="Microsoft Sans Serif"/>
                <w:sz w:val="24"/>
                <w:szCs w:val="24"/>
              </w:rPr>
              <w:t xml:space="preserve">с момента подписания договора строительного подряда </w:t>
            </w:r>
          </w:p>
        </w:tc>
        <w:tc>
          <w:tcPr>
            <w:tcW w:w="2304" w:type="dxa"/>
            <w:tcBorders>
              <w:top w:val="single" w:sz="4" w:space="0" w:color="auto"/>
              <w:left w:val="single" w:sz="4" w:space="0" w:color="auto"/>
            </w:tcBorders>
            <w:shd w:val="clear" w:color="auto" w:fill="FFFFFF"/>
          </w:tcPr>
          <w:p w14:paraId="4FC4EE2B" w14:textId="77777777" w:rsidR="00CC0381" w:rsidRPr="00100D8F" w:rsidRDefault="00CC0381" w:rsidP="00CC0381">
            <w:pPr>
              <w:rPr>
                <w:rStyle w:val="210pt0"/>
                <w:rFonts w:eastAsia="Microsoft Sans Serif"/>
                <w:sz w:val="24"/>
                <w:szCs w:val="24"/>
              </w:rPr>
            </w:pPr>
          </w:p>
          <w:p w14:paraId="50F1B4CC" w14:textId="77777777" w:rsidR="00CC0381" w:rsidRPr="00100D8F" w:rsidRDefault="00CC0381" w:rsidP="00CC0381">
            <w:pPr>
              <w:rPr>
                <w:rStyle w:val="210pt0"/>
                <w:rFonts w:eastAsia="Microsoft Sans Serif"/>
                <w:sz w:val="24"/>
                <w:szCs w:val="24"/>
              </w:rPr>
            </w:pPr>
          </w:p>
          <w:p w14:paraId="63B1D365" w14:textId="77777777" w:rsidR="00CC0381" w:rsidRPr="00100D8F" w:rsidRDefault="00CC0381" w:rsidP="00CC0381">
            <w:pPr>
              <w:rPr>
                <w:rStyle w:val="210pt0"/>
                <w:rFonts w:eastAsia="Microsoft Sans Serif"/>
                <w:sz w:val="24"/>
                <w:szCs w:val="24"/>
              </w:rPr>
            </w:pPr>
            <w:r w:rsidRPr="00100D8F">
              <w:rPr>
                <w:rStyle w:val="210pt0"/>
                <w:rFonts w:eastAsia="Microsoft Sans Serif"/>
                <w:sz w:val="24"/>
                <w:szCs w:val="24"/>
              </w:rPr>
              <w:t xml:space="preserve">       </w:t>
            </w:r>
            <w:r w:rsidR="00AE5F3A" w:rsidRPr="00100D8F">
              <w:rPr>
                <w:rStyle w:val="210pt0"/>
                <w:rFonts w:eastAsia="Microsoft Sans Serif"/>
                <w:sz w:val="24"/>
                <w:szCs w:val="24"/>
              </w:rPr>
              <w:t xml:space="preserve">Не позднее </w:t>
            </w:r>
          </w:p>
          <w:p w14:paraId="3807A900" w14:textId="77777777" w:rsidR="00AE5F3A" w:rsidRPr="00100D8F" w:rsidRDefault="00CC0381" w:rsidP="00CC0381">
            <w:pPr>
              <w:rPr>
                <w:rFonts w:ascii="Times New Roman" w:hAnsi="Times New Roman" w:cs="Times New Roman"/>
              </w:rPr>
            </w:pPr>
            <w:r w:rsidRPr="00100D8F">
              <w:rPr>
                <w:rStyle w:val="210pt0"/>
                <w:rFonts w:eastAsia="Microsoft Sans Serif"/>
                <w:sz w:val="24"/>
                <w:szCs w:val="24"/>
              </w:rPr>
              <w:t xml:space="preserve">       14.08.</w:t>
            </w:r>
            <w:r w:rsidR="00AE5F3A" w:rsidRPr="00100D8F">
              <w:rPr>
                <w:rStyle w:val="210pt0"/>
                <w:rFonts w:eastAsia="Microsoft Sans Serif"/>
                <w:sz w:val="24"/>
                <w:szCs w:val="24"/>
              </w:rPr>
              <w:t>2026</w:t>
            </w:r>
          </w:p>
        </w:tc>
        <w:tc>
          <w:tcPr>
            <w:tcW w:w="2299" w:type="dxa"/>
            <w:tcBorders>
              <w:top w:val="single" w:sz="4" w:space="0" w:color="auto"/>
              <w:left w:val="single" w:sz="4" w:space="0" w:color="auto"/>
              <w:right w:val="single" w:sz="4" w:space="0" w:color="auto"/>
            </w:tcBorders>
            <w:shd w:val="clear" w:color="auto" w:fill="FFFFFF"/>
            <w:vAlign w:val="center"/>
          </w:tcPr>
          <w:p w14:paraId="18EB40A4" w14:textId="77777777" w:rsidR="00AE5F3A" w:rsidRPr="00100D8F" w:rsidRDefault="00AE5F3A" w:rsidP="00AE5F3A">
            <w:pPr>
              <w:pStyle w:val="22"/>
              <w:shd w:val="clear" w:color="auto" w:fill="auto"/>
              <w:spacing w:line="180" w:lineRule="exact"/>
              <w:jc w:val="center"/>
              <w:rPr>
                <w:b/>
                <w:sz w:val="24"/>
                <w:szCs w:val="24"/>
              </w:rPr>
            </w:pPr>
            <w:r w:rsidRPr="00100D8F">
              <w:rPr>
                <w:b/>
                <w:sz w:val="24"/>
                <w:szCs w:val="24"/>
              </w:rPr>
              <w:t>325 129,29</w:t>
            </w:r>
          </w:p>
        </w:tc>
      </w:tr>
      <w:tr w:rsidR="00AE5F3A" w:rsidRPr="00100D8F" w14:paraId="6198E432" w14:textId="77777777" w:rsidTr="006D5197">
        <w:trPr>
          <w:trHeight w:hRule="exact" w:val="1829"/>
        </w:trPr>
        <w:tc>
          <w:tcPr>
            <w:tcW w:w="408" w:type="dxa"/>
            <w:tcBorders>
              <w:top w:val="single" w:sz="4" w:space="0" w:color="auto"/>
              <w:left w:val="single" w:sz="4" w:space="0" w:color="auto"/>
            </w:tcBorders>
            <w:shd w:val="clear" w:color="auto" w:fill="FFFFFF"/>
            <w:vAlign w:val="center"/>
          </w:tcPr>
          <w:p w14:paraId="7FF08C0E" w14:textId="77777777" w:rsidR="00AE5F3A" w:rsidRPr="00100D8F" w:rsidRDefault="00AE5F3A" w:rsidP="00AE5F3A">
            <w:pPr>
              <w:pStyle w:val="22"/>
              <w:shd w:val="clear" w:color="auto" w:fill="auto"/>
              <w:spacing w:line="200" w:lineRule="exact"/>
              <w:rPr>
                <w:rStyle w:val="210pt0"/>
                <w:sz w:val="24"/>
                <w:szCs w:val="24"/>
              </w:rPr>
            </w:pPr>
            <w:r w:rsidRPr="00100D8F">
              <w:rPr>
                <w:rStyle w:val="210pt0"/>
                <w:sz w:val="24"/>
                <w:szCs w:val="24"/>
              </w:rPr>
              <w:t>3</w:t>
            </w:r>
          </w:p>
        </w:tc>
        <w:tc>
          <w:tcPr>
            <w:tcW w:w="2938" w:type="dxa"/>
            <w:tcBorders>
              <w:top w:val="single" w:sz="4" w:space="0" w:color="auto"/>
              <w:left w:val="single" w:sz="4" w:space="0" w:color="auto"/>
            </w:tcBorders>
            <w:shd w:val="clear" w:color="auto" w:fill="FFFFFF"/>
            <w:vAlign w:val="center"/>
          </w:tcPr>
          <w:p w14:paraId="4A39F2AA" w14:textId="77777777" w:rsidR="00AE5F3A" w:rsidRPr="00100D8F" w:rsidRDefault="00433A76" w:rsidP="00AE5F3A">
            <w:pPr>
              <w:pStyle w:val="22"/>
              <w:shd w:val="clear" w:color="auto" w:fill="auto"/>
              <w:spacing w:line="230" w:lineRule="exact"/>
              <w:rPr>
                <w:rStyle w:val="210pt0"/>
                <w:sz w:val="24"/>
                <w:szCs w:val="24"/>
              </w:rPr>
            </w:pPr>
            <w:r w:rsidRPr="00100D8F">
              <w:rPr>
                <w:rStyle w:val="210pt0"/>
                <w:sz w:val="24"/>
                <w:szCs w:val="24"/>
              </w:rPr>
              <w:t>Р</w:t>
            </w:r>
            <w:r w:rsidR="00AE5F3A" w:rsidRPr="00100D8F">
              <w:rPr>
                <w:rStyle w:val="210pt0"/>
                <w:sz w:val="24"/>
                <w:szCs w:val="24"/>
              </w:rPr>
              <w:t>азработка проектно-сметной документации на проведение капитального ремонта общего имущества в многоквартирных домах: г. Усолье-Сибирское, ул. Суворова, д. 33</w:t>
            </w:r>
          </w:p>
        </w:tc>
        <w:tc>
          <w:tcPr>
            <w:tcW w:w="2290" w:type="dxa"/>
            <w:tcBorders>
              <w:top w:val="single" w:sz="4" w:space="0" w:color="auto"/>
              <w:left w:val="single" w:sz="4" w:space="0" w:color="auto"/>
            </w:tcBorders>
            <w:shd w:val="clear" w:color="auto" w:fill="FFFFFF"/>
          </w:tcPr>
          <w:p w14:paraId="2C1F4E15" w14:textId="77777777" w:rsidR="00AE5F3A" w:rsidRPr="00100D8F" w:rsidRDefault="00AE5F3A" w:rsidP="00AE5F3A">
            <w:pPr>
              <w:rPr>
                <w:rFonts w:ascii="Times New Roman" w:hAnsi="Times New Roman" w:cs="Times New Roman"/>
              </w:rPr>
            </w:pPr>
            <w:r w:rsidRPr="00100D8F">
              <w:rPr>
                <w:rStyle w:val="210pt0"/>
                <w:rFonts w:eastAsia="Microsoft Sans Serif"/>
                <w:sz w:val="24"/>
                <w:szCs w:val="24"/>
              </w:rPr>
              <w:t xml:space="preserve">с момента подписания договора строительного подряда </w:t>
            </w:r>
          </w:p>
        </w:tc>
        <w:tc>
          <w:tcPr>
            <w:tcW w:w="2304" w:type="dxa"/>
            <w:tcBorders>
              <w:top w:val="single" w:sz="4" w:space="0" w:color="auto"/>
              <w:left w:val="single" w:sz="4" w:space="0" w:color="auto"/>
            </w:tcBorders>
            <w:shd w:val="clear" w:color="auto" w:fill="FFFFFF"/>
          </w:tcPr>
          <w:p w14:paraId="48034BCD" w14:textId="77777777" w:rsidR="00AE5F3A" w:rsidRPr="00100D8F" w:rsidRDefault="00433A76" w:rsidP="00433A76">
            <w:pPr>
              <w:jc w:val="center"/>
              <w:rPr>
                <w:rFonts w:ascii="Times New Roman" w:hAnsi="Times New Roman" w:cs="Times New Roman"/>
              </w:rPr>
            </w:pPr>
            <w:r w:rsidRPr="00100D8F">
              <w:rPr>
                <w:rStyle w:val="210pt0"/>
                <w:rFonts w:eastAsia="Microsoft Sans Serif"/>
                <w:sz w:val="24"/>
                <w:szCs w:val="24"/>
              </w:rPr>
              <w:t>Не позднее 14.08</w:t>
            </w:r>
            <w:r w:rsidR="00AE5F3A" w:rsidRPr="00100D8F">
              <w:rPr>
                <w:rStyle w:val="210pt0"/>
                <w:rFonts w:eastAsia="Microsoft Sans Serif"/>
                <w:sz w:val="24"/>
                <w:szCs w:val="24"/>
              </w:rPr>
              <w:t>.2026</w:t>
            </w:r>
          </w:p>
        </w:tc>
        <w:tc>
          <w:tcPr>
            <w:tcW w:w="2299" w:type="dxa"/>
            <w:tcBorders>
              <w:top w:val="single" w:sz="4" w:space="0" w:color="auto"/>
              <w:left w:val="single" w:sz="4" w:space="0" w:color="auto"/>
              <w:right w:val="single" w:sz="4" w:space="0" w:color="auto"/>
            </w:tcBorders>
            <w:shd w:val="clear" w:color="auto" w:fill="FFFFFF"/>
            <w:vAlign w:val="center"/>
          </w:tcPr>
          <w:p w14:paraId="417FDEF3" w14:textId="77777777" w:rsidR="00AE5F3A" w:rsidRPr="00100D8F" w:rsidRDefault="00AE5F3A" w:rsidP="00AE5F3A">
            <w:pPr>
              <w:pStyle w:val="22"/>
              <w:shd w:val="clear" w:color="auto" w:fill="auto"/>
              <w:spacing w:line="180" w:lineRule="exact"/>
              <w:jc w:val="center"/>
              <w:rPr>
                <w:b/>
                <w:sz w:val="24"/>
                <w:szCs w:val="24"/>
              </w:rPr>
            </w:pPr>
            <w:r w:rsidRPr="00100D8F">
              <w:rPr>
                <w:b/>
                <w:sz w:val="24"/>
                <w:szCs w:val="24"/>
              </w:rPr>
              <w:t>242 958,90</w:t>
            </w:r>
          </w:p>
        </w:tc>
      </w:tr>
      <w:tr w:rsidR="00AE5F3A" w:rsidRPr="00100D8F" w14:paraId="0028F90D" w14:textId="77777777" w:rsidTr="006D5197">
        <w:trPr>
          <w:trHeight w:hRule="exact" w:val="1841"/>
        </w:trPr>
        <w:tc>
          <w:tcPr>
            <w:tcW w:w="408" w:type="dxa"/>
            <w:tcBorders>
              <w:top w:val="single" w:sz="4" w:space="0" w:color="auto"/>
              <w:left w:val="single" w:sz="4" w:space="0" w:color="auto"/>
            </w:tcBorders>
            <w:shd w:val="clear" w:color="auto" w:fill="FFFFFF"/>
            <w:vAlign w:val="center"/>
          </w:tcPr>
          <w:p w14:paraId="41773CCA" w14:textId="77777777" w:rsidR="00AE5F3A" w:rsidRPr="00100D8F" w:rsidRDefault="00AE5F3A" w:rsidP="00AE5F3A">
            <w:pPr>
              <w:pStyle w:val="22"/>
              <w:shd w:val="clear" w:color="auto" w:fill="auto"/>
              <w:spacing w:line="200" w:lineRule="exact"/>
              <w:rPr>
                <w:rStyle w:val="210pt0"/>
                <w:sz w:val="24"/>
                <w:szCs w:val="24"/>
              </w:rPr>
            </w:pPr>
            <w:r w:rsidRPr="00100D8F">
              <w:rPr>
                <w:rStyle w:val="210pt0"/>
                <w:sz w:val="24"/>
                <w:szCs w:val="24"/>
              </w:rPr>
              <w:t>4</w:t>
            </w:r>
          </w:p>
        </w:tc>
        <w:tc>
          <w:tcPr>
            <w:tcW w:w="2938" w:type="dxa"/>
            <w:tcBorders>
              <w:top w:val="single" w:sz="4" w:space="0" w:color="auto"/>
              <w:left w:val="single" w:sz="4" w:space="0" w:color="auto"/>
            </w:tcBorders>
            <w:shd w:val="clear" w:color="auto" w:fill="FFFFFF"/>
            <w:vAlign w:val="center"/>
          </w:tcPr>
          <w:p w14:paraId="1663D712" w14:textId="77777777" w:rsidR="00AE5F3A" w:rsidRPr="00100D8F" w:rsidRDefault="00433A76" w:rsidP="00AE5F3A">
            <w:pPr>
              <w:pStyle w:val="22"/>
              <w:shd w:val="clear" w:color="auto" w:fill="auto"/>
              <w:spacing w:line="230" w:lineRule="exact"/>
              <w:rPr>
                <w:rStyle w:val="210pt0"/>
                <w:sz w:val="24"/>
                <w:szCs w:val="24"/>
              </w:rPr>
            </w:pPr>
            <w:r w:rsidRPr="00100D8F">
              <w:rPr>
                <w:rStyle w:val="210pt0"/>
                <w:sz w:val="24"/>
                <w:szCs w:val="24"/>
              </w:rPr>
              <w:t>Р</w:t>
            </w:r>
            <w:r w:rsidR="00AE5F3A" w:rsidRPr="00100D8F">
              <w:rPr>
                <w:rStyle w:val="210pt0"/>
                <w:sz w:val="24"/>
                <w:szCs w:val="24"/>
              </w:rPr>
              <w:t>азработка проектно-сметной документации на проведение капитального ремонта общего имущества в многоквартирных домах: г. Усолье-Сибирское, пр-т Химиков, д.1</w:t>
            </w:r>
          </w:p>
        </w:tc>
        <w:tc>
          <w:tcPr>
            <w:tcW w:w="2290" w:type="dxa"/>
            <w:tcBorders>
              <w:top w:val="single" w:sz="4" w:space="0" w:color="auto"/>
              <w:left w:val="single" w:sz="4" w:space="0" w:color="auto"/>
            </w:tcBorders>
            <w:shd w:val="clear" w:color="auto" w:fill="FFFFFF"/>
          </w:tcPr>
          <w:p w14:paraId="0F3E7E2C" w14:textId="77777777" w:rsidR="00AE5F3A" w:rsidRPr="00100D8F" w:rsidRDefault="00AE5F3A" w:rsidP="00AE5F3A">
            <w:pPr>
              <w:rPr>
                <w:rFonts w:ascii="Times New Roman" w:hAnsi="Times New Roman" w:cs="Times New Roman"/>
              </w:rPr>
            </w:pPr>
            <w:r w:rsidRPr="00100D8F">
              <w:rPr>
                <w:rStyle w:val="210pt0"/>
                <w:rFonts w:eastAsia="Microsoft Sans Serif"/>
                <w:sz w:val="24"/>
                <w:szCs w:val="24"/>
              </w:rPr>
              <w:t xml:space="preserve">с момента подписания договора строительного подряда </w:t>
            </w:r>
          </w:p>
        </w:tc>
        <w:tc>
          <w:tcPr>
            <w:tcW w:w="2304" w:type="dxa"/>
            <w:tcBorders>
              <w:top w:val="single" w:sz="4" w:space="0" w:color="auto"/>
              <w:left w:val="single" w:sz="4" w:space="0" w:color="auto"/>
            </w:tcBorders>
            <w:shd w:val="clear" w:color="auto" w:fill="FFFFFF"/>
          </w:tcPr>
          <w:p w14:paraId="6B7B0D09" w14:textId="77777777" w:rsidR="00AE5F3A" w:rsidRPr="00100D8F" w:rsidRDefault="00AE5F3A" w:rsidP="00433A76">
            <w:pPr>
              <w:jc w:val="center"/>
              <w:rPr>
                <w:rFonts w:ascii="Times New Roman" w:hAnsi="Times New Roman" w:cs="Times New Roman"/>
              </w:rPr>
            </w:pPr>
            <w:r w:rsidRPr="00100D8F">
              <w:rPr>
                <w:rStyle w:val="210pt0"/>
                <w:rFonts w:eastAsia="Microsoft Sans Serif"/>
                <w:sz w:val="24"/>
                <w:szCs w:val="24"/>
              </w:rPr>
              <w:t xml:space="preserve">Не позднее </w:t>
            </w:r>
            <w:r w:rsidR="00433A76" w:rsidRPr="00100D8F">
              <w:rPr>
                <w:rStyle w:val="210pt0"/>
                <w:rFonts w:eastAsia="Microsoft Sans Serif"/>
                <w:sz w:val="24"/>
                <w:szCs w:val="24"/>
              </w:rPr>
              <w:t>14.08.</w:t>
            </w:r>
            <w:r w:rsidRPr="00100D8F">
              <w:rPr>
                <w:rStyle w:val="210pt0"/>
                <w:rFonts w:eastAsia="Microsoft Sans Serif"/>
                <w:sz w:val="24"/>
                <w:szCs w:val="24"/>
              </w:rPr>
              <w:t>2026</w:t>
            </w:r>
          </w:p>
        </w:tc>
        <w:tc>
          <w:tcPr>
            <w:tcW w:w="2299" w:type="dxa"/>
            <w:tcBorders>
              <w:top w:val="single" w:sz="4" w:space="0" w:color="auto"/>
              <w:left w:val="single" w:sz="4" w:space="0" w:color="auto"/>
              <w:right w:val="single" w:sz="4" w:space="0" w:color="auto"/>
            </w:tcBorders>
            <w:shd w:val="clear" w:color="auto" w:fill="FFFFFF"/>
            <w:vAlign w:val="center"/>
          </w:tcPr>
          <w:p w14:paraId="6AB0152B" w14:textId="77777777" w:rsidR="00AE5F3A" w:rsidRPr="00100D8F" w:rsidRDefault="00AE5F3A" w:rsidP="00AE5F3A">
            <w:pPr>
              <w:pStyle w:val="22"/>
              <w:shd w:val="clear" w:color="auto" w:fill="auto"/>
              <w:spacing w:line="180" w:lineRule="exact"/>
              <w:jc w:val="center"/>
              <w:rPr>
                <w:b/>
                <w:sz w:val="24"/>
                <w:szCs w:val="24"/>
              </w:rPr>
            </w:pPr>
            <w:r w:rsidRPr="00100D8F">
              <w:rPr>
                <w:b/>
                <w:sz w:val="24"/>
                <w:szCs w:val="24"/>
              </w:rPr>
              <w:t>301 098,56</w:t>
            </w:r>
          </w:p>
        </w:tc>
      </w:tr>
      <w:tr w:rsidR="00AE5F3A" w:rsidRPr="00100D8F" w14:paraId="101A40CD" w14:textId="77777777" w:rsidTr="006D5197">
        <w:trPr>
          <w:trHeight w:hRule="exact" w:val="1556"/>
        </w:trPr>
        <w:tc>
          <w:tcPr>
            <w:tcW w:w="408" w:type="dxa"/>
            <w:tcBorders>
              <w:top w:val="single" w:sz="4" w:space="0" w:color="auto"/>
              <w:left w:val="single" w:sz="4" w:space="0" w:color="auto"/>
            </w:tcBorders>
            <w:shd w:val="clear" w:color="auto" w:fill="FFFFFF"/>
            <w:vAlign w:val="center"/>
          </w:tcPr>
          <w:p w14:paraId="3EE726D0" w14:textId="77777777" w:rsidR="00AE5F3A" w:rsidRPr="00100D8F" w:rsidRDefault="00AE5F3A" w:rsidP="00AE5F3A">
            <w:pPr>
              <w:pStyle w:val="22"/>
              <w:shd w:val="clear" w:color="auto" w:fill="auto"/>
              <w:spacing w:line="200" w:lineRule="exact"/>
              <w:rPr>
                <w:sz w:val="24"/>
                <w:szCs w:val="24"/>
              </w:rPr>
            </w:pPr>
            <w:r w:rsidRPr="00100D8F">
              <w:rPr>
                <w:rStyle w:val="210pt0"/>
                <w:sz w:val="24"/>
                <w:szCs w:val="24"/>
              </w:rPr>
              <w:t>5</w:t>
            </w:r>
          </w:p>
        </w:tc>
        <w:tc>
          <w:tcPr>
            <w:tcW w:w="2938" w:type="dxa"/>
            <w:tcBorders>
              <w:top w:val="single" w:sz="4" w:space="0" w:color="auto"/>
              <w:left w:val="single" w:sz="4" w:space="0" w:color="auto"/>
            </w:tcBorders>
            <w:shd w:val="clear" w:color="auto" w:fill="FFFFFF"/>
            <w:vAlign w:val="center"/>
          </w:tcPr>
          <w:p w14:paraId="44C8D128" w14:textId="77777777" w:rsidR="00AE5F3A" w:rsidRPr="00100D8F" w:rsidRDefault="00433A76" w:rsidP="00AE5F3A">
            <w:pPr>
              <w:pStyle w:val="22"/>
              <w:shd w:val="clear" w:color="auto" w:fill="auto"/>
              <w:spacing w:line="230" w:lineRule="exact"/>
              <w:rPr>
                <w:sz w:val="24"/>
                <w:szCs w:val="24"/>
              </w:rPr>
            </w:pPr>
            <w:r w:rsidRPr="00100D8F">
              <w:rPr>
                <w:rStyle w:val="210pt0"/>
                <w:sz w:val="24"/>
                <w:szCs w:val="24"/>
              </w:rPr>
              <w:t>Р</w:t>
            </w:r>
            <w:r w:rsidR="00AE5F3A" w:rsidRPr="00100D8F">
              <w:rPr>
                <w:rStyle w:val="210pt0"/>
                <w:sz w:val="24"/>
                <w:szCs w:val="24"/>
              </w:rPr>
              <w:t>азработка проектно-сметной документации на проведение капитального ремонта общего имущества в многоквартирных домах: г. Усолье-Сибирское, пр-т Химиков, д. 3</w:t>
            </w:r>
          </w:p>
        </w:tc>
        <w:tc>
          <w:tcPr>
            <w:tcW w:w="2290" w:type="dxa"/>
            <w:tcBorders>
              <w:top w:val="single" w:sz="4" w:space="0" w:color="auto"/>
              <w:left w:val="single" w:sz="4" w:space="0" w:color="auto"/>
            </w:tcBorders>
            <w:shd w:val="clear" w:color="auto" w:fill="FFFFFF"/>
            <w:vAlign w:val="bottom"/>
          </w:tcPr>
          <w:p w14:paraId="670CBA5B" w14:textId="77777777" w:rsidR="00AE5F3A" w:rsidRPr="00100D8F" w:rsidRDefault="00AE5F3A" w:rsidP="00AE5F3A">
            <w:pPr>
              <w:pStyle w:val="22"/>
              <w:shd w:val="clear" w:color="auto" w:fill="auto"/>
              <w:spacing w:line="230" w:lineRule="exact"/>
              <w:rPr>
                <w:sz w:val="24"/>
                <w:szCs w:val="24"/>
              </w:rPr>
            </w:pPr>
            <w:r w:rsidRPr="00100D8F">
              <w:rPr>
                <w:rStyle w:val="210pt0"/>
                <w:sz w:val="24"/>
                <w:szCs w:val="24"/>
              </w:rPr>
              <w:t xml:space="preserve">с момента подписания договора строительного подряда </w:t>
            </w:r>
          </w:p>
        </w:tc>
        <w:tc>
          <w:tcPr>
            <w:tcW w:w="2304" w:type="dxa"/>
            <w:tcBorders>
              <w:top w:val="single" w:sz="4" w:space="0" w:color="auto"/>
              <w:left w:val="single" w:sz="4" w:space="0" w:color="auto"/>
            </w:tcBorders>
            <w:shd w:val="clear" w:color="auto" w:fill="FFFFFF"/>
            <w:vAlign w:val="center"/>
          </w:tcPr>
          <w:p w14:paraId="6E561231" w14:textId="77777777" w:rsidR="00AE5F3A" w:rsidRPr="00100D8F" w:rsidRDefault="00AE5F3A" w:rsidP="00AE5F3A">
            <w:pPr>
              <w:pStyle w:val="22"/>
              <w:shd w:val="clear" w:color="auto" w:fill="auto"/>
              <w:spacing w:line="200" w:lineRule="exact"/>
              <w:rPr>
                <w:sz w:val="24"/>
                <w:szCs w:val="24"/>
              </w:rPr>
            </w:pPr>
            <w:r w:rsidRPr="00100D8F">
              <w:rPr>
                <w:rStyle w:val="210pt0"/>
                <w:sz w:val="24"/>
                <w:szCs w:val="24"/>
              </w:rPr>
              <w:t>Не позднее 30.07.2026</w:t>
            </w:r>
          </w:p>
        </w:tc>
        <w:tc>
          <w:tcPr>
            <w:tcW w:w="2299" w:type="dxa"/>
            <w:tcBorders>
              <w:top w:val="single" w:sz="4" w:space="0" w:color="auto"/>
              <w:left w:val="single" w:sz="4" w:space="0" w:color="auto"/>
              <w:right w:val="single" w:sz="4" w:space="0" w:color="auto"/>
            </w:tcBorders>
            <w:shd w:val="clear" w:color="auto" w:fill="FFFFFF"/>
            <w:vAlign w:val="center"/>
          </w:tcPr>
          <w:p w14:paraId="7704D988" w14:textId="77777777" w:rsidR="00AE5F3A" w:rsidRPr="00100D8F" w:rsidRDefault="00AE5F3A" w:rsidP="00AE5F3A">
            <w:pPr>
              <w:pStyle w:val="22"/>
              <w:shd w:val="clear" w:color="auto" w:fill="auto"/>
              <w:spacing w:line="180" w:lineRule="exact"/>
              <w:jc w:val="center"/>
              <w:rPr>
                <w:b/>
                <w:sz w:val="24"/>
                <w:szCs w:val="24"/>
              </w:rPr>
            </w:pPr>
            <w:r w:rsidRPr="00100D8F">
              <w:rPr>
                <w:b/>
                <w:sz w:val="24"/>
                <w:szCs w:val="24"/>
              </w:rPr>
              <w:t>301 098,56</w:t>
            </w:r>
          </w:p>
        </w:tc>
      </w:tr>
      <w:tr w:rsidR="00AE5F3A" w:rsidRPr="00100D8F" w14:paraId="685969E6" w14:textId="77777777" w:rsidTr="00AE5F3A">
        <w:trPr>
          <w:trHeight w:hRule="exact" w:val="432"/>
        </w:trPr>
        <w:tc>
          <w:tcPr>
            <w:tcW w:w="408" w:type="dxa"/>
            <w:tcBorders>
              <w:top w:val="single" w:sz="4" w:space="0" w:color="auto"/>
              <w:left w:val="single" w:sz="4" w:space="0" w:color="auto"/>
              <w:bottom w:val="single" w:sz="4" w:space="0" w:color="auto"/>
            </w:tcBorders>
            <w:shd w:val="clear" w:color="auto" w:fill="FFFFFF"/>
          </w:tcPr>
          <w:p w14:paraId="5A34BED4" w14:textId="77777777" w:rsidR="00AE5F3A" w:rsidRPr="00100D8F" w:rsidRDefault="00AE5F3A" w:rsidP="00AE5F3A">
            <w:pPr>
              <w:rPr>
                <w:rFonts w:ascii="Times New Roman" w:hAnsi="Times New Roman" w:cs="Times New Roman"/>
              </w:rPr>
            </w:pPr>
          </w:p>
        </w:tc>
        <w:tc>
          <w:tcPr>
            <w:tcW w:w="2938" w:type="dxa"/>
            <w:tcBorders>
              <w:top w:val="single" w:sz="4" w:space="0" w:color="auto"/>
              <w:left w:val="single" w:sz="4" w:space="0" w:color="auto"/>
              <w:bottom w:val="single" w:sz="4" w:space="0" w:color="auto"/>
            </w:tcBorders>
            <w:shd w:val="clear" w:color="auto" w:fill="FFFFFF"/>
            <w:vAlign w:val="center"/>
          </w:tcPr>
          <w:p w14:paraId="3489BA5C" w14:textId="77777777" w:rsidR="00AE5F3A" w:rsidRPr="00100D8F" w:rsidRDefault="00AE5F3A" w:rsidP="00AE5F3A">
            <w:pPr>
              <w:pStyle w:val="22"/>
              <w:shd w:val="clear" w:color="auto" w:fill="auto"/>
              <w:spacing w:line="200" w:lineRule="exact"/>
              <w:rPr>
                <w:sz w:val="24"/>
                <w:szCs w:val="24"/>
              </w:rPr>
            </w:pPr>
            <w:r w:rsidRPr="00100D8F">
              <w:rPr>
                <w:rStyle w:val="210pt0"/>
                <w:sz w:val="24"/>
                <w:szCs w:val="24"/>
              </w:rPr>
              <w:t>ВСЕГО</w:t>
            </w:r>
          </w:p>
        </w:tc>
        <w:tc>
          <w:tcPr>
            <w:tcW w:w="2290" w:type="dxa"/>
            <w:tcBorders>
              <w:top w:val="single" w:sz="4" w:space="0" w:color="auto"/>
              <w:left w:val="single" w:sz="4" w:space="0" w:color="auto"/>
              <w:bottom w:val="single" w:sz="4" w:space="0" w:color="auto"/>
            </w:tcBorders>
            <w:shd w:val="clear" w:color="auto" w:fill="FFFFFF"/>
          </w:tcPr>
          <w:p w14:paraId="22BF321E" w14:textId="77777777" w:rsidR="00AE5F3A" w:rsidRPr="00100D8F" w:rsidRDefault="00AE5F3A" w:rsidP="00AE5F3A">
            <w:pPr>
              <w:rPr>
                <w:rFonts w:ascii="Times New Roman" w:hAnsi="Times New Roman" w:cs="Times New Roman"/>
              </w:rPr>
            </w:pPr>
          </w:p>
        </w:tc>
        <w:tc>
          <w:tcPr>
            <w:tcW w:w="2304" w:type="dxa"/>
            <w:tcBorders>
              <w:top w:val="single" w:sz="4" w:space="0" w:color="auto"/>
              <w:left w:val="single" w:sz="4" w:space="0" w:color="auto"/>
              <w:bottom w:val="single" w:sz="4" w:space="0" w:color="auto"/>
            </w:tcBorders>
            <w:shd w:val="clear" w:color="auto" w:fill="FFFFFF"/>
          </w:tcPr>
          <w:p w14:paraId="1BF26272" w14:textId="77777777" w:rsidR="00AE5F3A" w:rsidRPr="00100D8F" w:rsidRDefault="00AE5F3A" w:rsidP="00AE5F3A">
            <w:pPr>
              <w:rPr>
                <w:rFonts w:ascii="Times New Roman" w:hAnsi="Times New Roman" w:cs="Times New Roman"/>
              </w:rPr>
            </w:pP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14:paraId="3CB77612" w14:textId="77777777" w:rsidR="00FA6684" w:rsidRPr="00100D8F" w:rsidRDefault="00FA6684" w:rsidP="00AE5F3A">
            <w:pPr>
              <w:pStyle w:val="22"/>
              <w:shd w:val="clear" w:color="auto" w:fill="auto"/>
              <w:spacing w:line="180" w:lineRule="exact"/>
              <w:jc w:val="center"/>
              <w:rPr>
                <w:sz w:val="24"/>
                <w:szCs w:val="24"/>
              </w:rPr>
            </w:pPr>
          </w:p>
          <w:p w14:paraId="65397564" w14:textId="77777777" w:rsidR="00AE5F3A" w:rsidRPr="00100D8F" w:rsidRDefault="00FA6684" w:rsidP="00AE5F3A">
            <w:pPr>
              <w:pStyle w:val="22"/>
              <w:shd w:val="clear" w:color="auto" w:fill="auto"/>
              <w:spacing w:line="180" w:lineRule="exact"/>
              <w:jc w:val="center"/>
              <w:rPr>
                <w:b/>
                <w:sz w:val="24"/>
                <w:szCs w:val="24"/>
              </w:rPr>
            </w:pPr>
            <w:r w:rsidRPr="00100D8F">
              <w:rPr>
                <w:b/>
                <w:sz w:val="24"/>
                <w:szCs w:val="24"/>
              </w:rPr>
              <w:t>1382312,67</w:t>
            </w:r>
          </w:p>
        </w:tc>
      </w:tr>
    </w:tbl>
    <w:p w14:paraId="49407DF6" w14:textId="77777777" w:rsidR="00795074" w:rsidRPr="00100D8F" w:rsidRDefault="00795074">
      <w:pPr>
        <w:framePr w:w="10238" w:wrap="notBeside" w:vAnchor="text" w:hAnchor="text" w:xAlign="center" w:y="1"/>
        <w:rPr>
          <w:rFonts w:ascii="Times New Roman" w:hAnsi="Times New Roman" w:cs="Times New Roman"/>
        </w:rPr>
      </w:pPr>
    </w:p>
    <w:p w14:paraId="4A2D254D" w14:textId="77777777" w:rsidR="00795074" w:rsidRPr="00100D8F" w:rsidRDefault="00795074">
      <w:pPr>
        <w:rPr>
          <w:rFonts w:ascii="Times New Roman" w:hAnsi="Times New Roman" w:cs="Times New Roman"/>
        </w:rPr>
      </w:pPr>
    </w:p>
    <w:p w14:paraId="40FCDA22" w14:textId="77777777" w:rsidR="009F03E9" w:rsidRPr="00100D8F" w:rsidRDefault="0058213B" w:rsidP="009F03E9">
      <w:pPr>
        <w:pStyle w:val="70"/>
        <w:shd w:val="clear" w:color="auto" w:fill="auto"/>
        <w:spacing w:before="0" w:after="0" w:line="226" w:lineRule="exact"/>
        <w:rPr>
          <w:sz w:val="24"/>
          <w:szCs w:val="24"/>
        </w:rPr>
        <w:sectPr w:rsidR="009F03E9" w:rsidRPr="00100D8F" w:rsidSect="00FF0AF3">
          <w:pgSz w:w="11900" w:h="16840"/>
          <w:pgMar w:top="720" w:right="720" w:bottom="720" w:left="720" w:header="0" w:footer="6" w:gutter="0"/>
          <w:cols w:space="720"/>
          <w:noEndnote/>
          <w:docGrid w:linePitch="360"/>
        </w:sectPr>
      </w:pPr>
      <w:r w:rsidRPr="00100D8F">
        <w:rPr>
          <w:sz w:val="24"/>
          <w:szCs w:val="24"/>
        </w:rPr>
        <w:t>Примечание:</w:t>
      </w:r>
      <w:r w:rsidR="009F03E9" w:rsidRPr="00100D8F">
        <w:rPr>
          <w:sz w:val="24"/>
          <w:szCs w:val="24"/>
        </w:rPr>
        <w:t xml:space="preserve">   График оказания услуг, включая стоимость оказания услуг (далее - График оказания услуг) заполняется подрядной организацией при заключении договора на оказание услуг по разработке проектно-сметной документации на проведение капитального ремонта общего имущества многоквартирных домов, (далее - договор на оказание услуг по разработке проектно-сметной документации на проведение капитального ремонта общего имущества многоквартирных домов) с учетом требований, определенных техническим заданием на оказание услуг, включая начало и окончание оказания услуг, с учётом цены договора на оказание услуг по разработке проектно-сметной документации на проведение капитального ремонта общего имущества многоквартирных домов, определенной по результатам электронного аукциона, а также сроков начала и окончания оказания услуг, определенных Графиком оказания услуг.</w:t>
      </w:r>
    </w:p>
    <w:p w14:paraId="3F49180D" w14:textId="77777777" w:rsidR="00795074" w:rsidRPr="00100D8F" w:rsidRDefault="00795074">
      <w:pPr>
        <w:spacing w:before="8" w:after="8" w:line="240" w:lineRule="exact"/>
        <w:rPr>
          <w:rFonts w:ascii="Times New Roman" w:hAnsi="Times New Roman" w:cs="Times New Roman"/>
        </w:rPr>
      </w:pPr>
    </w:p>
    <w:p w14:paraId="722C926C" w14:textId="77777777" w:rsidR="00795074" w:rsidRPr="00100D8F" w:rsidRDefault="00795074">
      <w:pPr>
        <w:rPr>
          <w:rFonts w:ascii="Times New Roman" w:hAnsi="Times New Roman" w:cs="Times New Roman"/>
        </w:rPr>
        <w:sectPr w:rsidR="00795074" w:rsidRPr="00100D8F">
          <w:pgSz w:w="11900" w:h="16840"/>
          <w:pgMar w:top="352" w:right="0" w:bottom="582" w:left="0" w:header="0" w:footer="3" w:gutter="0"/>
          <w:cols w:space="720"/>
          <w:noEndnote/>
          <w:docGrid w:linePitch="360"/>
        </w:sectPr>
      </w:pPr>
    </w:p>
    <w:p w14:paraId="32FA220F" w14:textId="77777777" w:rsidR="00795074" w:rsidRPr="00100D8F" w:rsidRDefault="0058213B">
      <w:pPr>
        <w:pStyle w:val="22"/>
        <w:shd w:val="clear" w:color="auto" w:fill="auto"/>
        <w:spacing w:line="250" w:lineRule="exact"/>
        <w:ind w:left="6080" w:right="260"/>
        <w:jc w:val="right"/>
        <w:rPr>
          <w:sz w:val="24"/>
          <w:szCs w:val="24"/>
        </w:rPr>
      </w:pPr>
      <w:r w:rsidRPr="00100D8F">
        <w:rPr>
          <w:sz w:val="24"/>
          <w:szCs w:val="24"/>
        </w:rPr>
        <w:t>Приложение № 2 к документации об электронном аукционе</w:t>
      </w:r>
    </w:p>
    <w:p w14:paraId="40F977C9" w14:textId="77777777" w:rsidR="00795074" w:rsidRPr="00100D8F" w:rsidRDefault="00F3564B">
      <w:pPr>
        <w:pStyle w:val="22"/>
        <w:shd w:val="clear" w:color="auto" w:fill="auto"/>
        <w:spacing w:after="264" w:line="250" w:lineRule="exact"/>
        <w:ind w:right="260"/>
        <w:jc w:val="right"/>
        <w:rPr>
          <w:sz w:val="24"/>
          <w:szCs w:val="24"/>
        </w:rPr>
      </w:pPr>
      <w:r w:rsidRPr="00100D8F">
        <w:rPr>
          <w:sz w:val="24"/>
          <w:szCs w:val="24"/>
        </w:rPr>
        <w:t>№ ЭА-1/Г/2026</w:t>
      </w:r>
    </w:p>
    <w:p w14:paraId="3D7527CC" w14:textId="77777777" w:rsidR="00795074" w:rsidRPr="00100D8F" w:rsidRDefault="0058213B">
      <w:pPr>
        <w:pStyle w:val="32"/>
        <w:keepNext/>
        <w:keepLines/>
        <w:shd w:val="clear" w:color="auto" w:fill="auto"/>
        <w:spacing w:before="0" w:line="220" w:lineRule="exact"/>
        <w:ind w:left="2800"/>
        <w:rPr>
          <w:sz w:val="24"/>
          <w:szCs w:val="24"/>
        </w:rPr>
      </w:pPr>
      <w:bookmarkStart w:id="11" w:name="bookmark12"/>
      <w:r w:rsidRPr="00100D8F">
        <w:rPr>
          <w:sz w:val="24"/>
          <w:szCs w:val="24"/>
        </w:rPr>
        <w:t>Техническое задание на оказание услуг</w:t>
      </w:r>
      <w:bookmarkEnd w:id="11"/>
    </w:p>
    <w:p w14:paraId="5284856A" w14:textId="77777777" w:rsidR="009F03E9" w:rsidRPr="00100D8F" w:rsidRDefault="009F03E9">
      <w:pPr>
        <w:pStyle w:val="32"/>
        <w:keepNext/>
        <w:keepLines/>
        <w:shd w:val="clear" w:color="auto" w:fill="auto"/>
        <w:spacing w:before="0" w:line="220" w:lineRule="exact"/>
        <w:ind w:left="2800"/>
        <w:rPr>
          <w:sz w:val="24"/>
          <w:szCs w:val="24"/>
        </w:rPr>
      </w:pPr>
    </w:p>
    <w:p w14:paraId="40FF1836" w14:textId="77777777" w:rsidR="009F03E9" w:rsidRPr="00100D8F" w:rsidRDefault="009F03E9" w:rsidP="009F03E9">
      <w:pPr>
        <w:pStyle w:val="32"/>
        <w:keepNext/>
        <w:keepLines/>
        <w:shd w:val="clear" w:color="auto" w:fill="auto"/>
        <w:spacing w:before="0" w:line="220" w:lineRule="exact"/>
        <w:jc w:val="both"/>
        <w:rPr>
          <w:sz w:val="24"/>
          <w:szCs w:val="24"/>
        </w:rPr>
      </w:pPr>
    </w:p>
    <w:p w14:paraId="1550AE41" w14:textId="77777777" w:rsidR="00795074" w:rsidRPr="00100D8F" w:rsidRDefault="00795074">
      <w:pPr>
        <w:framePr w:w="9499" w:wrap="notBeside" w:vAnchor="text" w:hAnchor="text" w:xAlign="center" w:y="1"/>
        <w:rPr>
          <w:rFonts w:ascii="Times New Roman" w:hAnsi="Times New Roman" w:cs="Times New Roman"/>
        </w:rPr>
      </w:pPr>
    </w:p>
    <w:tbl>
      <w:tblPr>
        <w:tblStyle w:val="1f"/>
        <w:tblW w:w="9469" w:type="dxa"/>
        <w:jc w:val="center"/>
        <w:tblCellMar>
          <w:left w:w="57" w:type="dxa"/>
          <w:right w:w="57" w:type="dxa"/>
        </w:tblCellMar>
        <w:tblLook w:val="04A0" w:firstRow="1" w:lastRow="0" w:firstColumn="1" w:lastColumn="0" w:noHBand="0" w:noVBand="1"/>
      </w:tblPr>
      <w:tblGrid>
        <w:gridCol w:w="534"/>
        <w:gridCol w:w="8935"/>
      </w:tblGrid>
      <w:tr w:rsidR="009F03E9" w:rsidRPr="00100D8F" w14:paraId="3FA6FFDD" w14:textId="77777777" w:rsidTr="009F03E9">
        <w:trPr>
          <w:jc w:val="center"/>
        </w:trPr>
        <w:tc>
          <w:tcPr>
            <w:tcW w:w="534" w:type="dxa"/>
            <w:vAlign w:val="center"/>
          </w:tcPr>
          <w:p w14:paraId="5339B6E6"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1</w:t>
            </w:r>
          </w:p>
        </w:tc>
        <w:tc>
          <w:tcPr>
            <w:tcW w:w="8935" w:type="dxa"/>
            <w:vAlign w:val="center"/>
          </w:tcPr>
          <w:p w14:paraId="682A73BD"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Основание для оказания услуг:</w:t>
            </w:r>
          </w:p>
        </w:tc>
      </w:tr>
      <w:tr w:rsidR="009F03E9" w:rsidRPr="00100D8F" w14:paraId="555BAE8E" w14:textId="77777777" w:rsidTr="009F03E9">
        <w:trPr>
          <w:jc w:val="center"/>
        </w:trPr>
        <w:tc>
          <w:tcPr>
            <w:tcW w:w="534" w:type="dxa"/>
            <w:vAlign w:val="center"/>
          </w:tcPr>
          <w:p w14:paraId="04B291D6"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vAlign w:val="center"/>
          </w:tcPr>
          <w:p w14:paraId="51917C55" w14:textId="77777777" w:rsidR="009F03E9" w:rsidRPr="00100D8F" w:rsidRDefault="009F03E9" w:rsidP="00FA6684">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постановление Правительства Иркутской области от 20 марта 2014 года № 138-пп</w:t>
            </w:r>
            <w:r w:rsidRPr="00100D8F">
              <w:rPr>
                <w:rFonts w:ascii="Times New Roman" w:eastAsia="Times New Roman" w:hAnsi="Times New Roman" w:cs="Times New Roman"/>
              </w:rPr>
              <w:br/>
              <w:t>«Об утверждении региональной программы капитального ремонта общего имущества в многоквартирных домах на территории Ирк</w:t>
            </w:r>
            <w:r w:rsidR="00FA6684" w:rsidRPr="00100D8F">
              <w:rPr>
                <w:rFonts w:ascii="Times New Roman" w:eastAsia="Times New Roman" w:hAnsi="Times New Roman" w:cs="Times New Roman"/>
              </w:rPr>
              <w:t>утской области»</w:t>
            </w:r>
            <w:r w:rsidR="00FA6684" w:rsidRPr="00100D8F">
              <w:rPr>
                <w:rFonts w:ascii="Times New Roman" w:eastAsia="Times New Roman" w:hAnsi="Times New Roman" w:cs="Times New Roman"/>
              </w:rPr>
              <w:br/>
              <w:t>(в действующей редакции)</w:t>
            </w:r>
          </w:p>
        </w:tc>
      </w:tr>
      <w:tr w:rsidR="009F03E9" w:rsidRPr="00100D8F" w14:paraId="5ED8A93B" w14:textId="77777777" w:rsidTr="009F03E9">
        <w:trPr>
          <w:jc w:val="center"/>
        </w:trPr>
        <w:tc>
          <w:tcPr>
            <w:tcW w:w="534" w:type="dxa"/>
            <w:vAlign w:val="center"/>
          </w:tcPr>
          <w:p w14:paraId="39446A15"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2</w:t>
            </w:r>
          </w:p>
        </w:tc>
        <w:tc>
          <w:tcPr>
            <w:tcW w:w="8935" w:type="dxa"/>
            <w:vAlign w:val="center"/>
          </w:tcPr>
          <w:p w14:paraId="10A68212"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Заказчик</w:t>
            </w:r>
          </w:p>
        </w:tc>
      </w:tr>
      <w:tr w:rsidR="009F03E9" w:rsidRPr="00100D8F" w14:paraId="1662049F" w14:textId="77777777" w:rsidTr="009F03E9">
        <w:trPr>
          <w:jc w:val="center"/>
        </w:trPr>
        <w:tc>
          <w:tcPr>
            <w:tcW w:w="534" w:type="dxa"/>
            <w:vAlign w:val="center"/>
          </w:tcPr>
          <w:p w14:paraId="38E11B38"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vAlign w:val="center"/>
          </w:tcPr>
          <w:p w14:paraId="2EDE0491"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Комитет по городскому хозяйству администрации города Усолье-Сибирское, являющаяся техническим заказчиком Фонда капитального ремонта многоквартирных домов Иркутской области</w:t>
            </w:r>
          </w:p>
        </w:tc>
      </w:tr>
      <w:tr w:rsidR="009F03E9" w:rsidRPr="00100D8F" w14:paraId="660A3BA2" w14:textId="77777777" w:rsidTr="009F03E9">
        <w:trPr>
          <w:jc w:val="center"/>
        </w:trPr>
        <w:tc>
          <w:tcPr>
            <w:tcW w:w="534" w:type="dxa"/>
            <w:vAlign w:val="center"/>
          </w:tcPr>
          <w:p w14:paraId="4958085A"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3</w:t>
            </w:r>
          </w:p>
        </w:tc>
        <w:tc>
          <w:tcPr>
            <w:tcW w:w="8935" w:type="dxa"/>
            <w:vAlign w:val="center"/>
          </w:tcPr>
          <w:p w14:paraId="51452E33"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Подрядчик</w:t>
            </w:r>
          </w:p>
        </w:tc>
      </w:tr>
      <w:tr w:rsidR="009F03E9" w:rsidRPr="00100D8F" w14:paraId="1EAE151B" w14:textId="77777777" w:rsidTr="009F03E9">
        <w:trPr>
          <w:jc w:val="center"/>
        </w:trPr>
        <w:tc>
          <w:tcPr>
            <w:tcW w:w="534" w:type="dxa"/>
            <w:vAlign w:val="center"/>
          </w:tcPr>
          <w:p w14:paraId="319E9F47"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vAlign w:val="center"/>
          </w:tcPr>
          <w:p w14:paraId="2D513013" w14:textId="77777777" w:rsidR="009F03E9" w:rsidRPr="00100D8F" w:rsidRDefault="009F03E9" w:rsidP="00F00BCF">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определяется при проведении электронного аукциона в соответствии с постановлением Правительства Российской Федерации от 1 июля 2016 года № 615</w:t>
            </w:r>
            <w:r w:rsidR="00F00BCF" w:rsidRPr="00100D8F">
              <w:rPr>
                <w:rFonts w:ascii="Times New Roman" w:eastAsia="Times New Roman" w:hAnsi="Times New Roman" w:cs="Times New Roman"/>
              </w:rPr>
              <w:t xml:space="preserve"> </w:t>
            </w:r>
            <w:r w:rsidRPr="00100D8F">
              <w:rPr>
                <w:rFonts w:ascii="Times New Roman" w:hAnsi="Times New Roman" w:cs="Times New Roman"/>
                <w:color w:val="auto"/>
              </w:rPr>
              <w:t xml:space="preserve">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w:t>
            </w:r>
            <w:r w:rsidRPr="00100D8F">
              <w:rPr>
                <w:rFonts w:ascii="Times New Roman" w:eastAsia="Times New Roman" w:hAnsi="Times New Roman" w:cs="Times New Roman"/>
              </w:rPr>
              <w:t xml:space="preserve"> (в действующей редакции)</w:t>
            </w:r>
          </w:p>
        </w:tc>
      </w:tr>
      <w:tr w:rsidR="009F03E9" w:rsidRPr="00100D8F" w14:paraId="2D115469" w14:textId="77777777" w:rsidTr="009F03E9">
        <w:trPr>
          <w:jc w:val="center"/>
        </w:trPr>
        <w:tc>
          <w:tcPr>
            <w:tcW w:w="534" w:type="dxa"/>
            <w:vAlign w:val="center"/>
          </w:tcPr>
          <w:p w14:paraId="176C7C3C"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4</w:t>
            </w:r>
          </w:p>
        </w:tc>
        <w:tc>
          <w:tcPr>
            <w:tcW w:w="8935" w:type="dxa"/>
            <w:vAlign w:val="center"/>
          </w:tcPr>
          <w:p w14:paraId="37E6D1F4"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Виды услуг:</w:t>
            </w:r>
          </w:p>
        </w:tc>
      </w:tr>
      <w:tr w:rsidR="009F03E9" w:rsidRPr="00100D8F" w14:paraId="1B0430B1" w14:textId="77777777" w:rsidTr="009F03E9">
        <w:trPr>
          <w:jc w:val="center"/>
        </w:trPr>
        <w:tc>
          <w:tcPr>
            <w:tcW w:w="534" w:type="dxa"/>
            <w:vAlign w:val="center"/>
          </w:tcPr>
          <w:p w14:paraId="0CE000A9"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tcPr>
          <w:p w14:paraId="088615EF" w14:textId="77777777" w:rsidR="009F03E9" w:rsidRPr="00100D8F" w:rsidRDefault="00433A76" w:rsidP="00FA6684">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Р</w:t>
            </w:r>
            <w:r w:rsidR="009F03E9" w:rsidRPr="00100D8F">
              <w:rPr>
                <w:rFonts w:ascii="Times New Roman" w:eastAsia="Times New Roman" w:hAnsi="Times New Roman" w:cs="Times New Roman"/>
              </w:rPr>
              <w:t xml:space="preserve">азработка проектно-сметной документации на капитальный ремонт общего имущества в многоквартирном доме </w:t>
            </w:r>
          </w:p>
        </w:tc>
      </w:tr>
      <w:tr w:rsidR="009F03E9" w:rsidRPr="00100D8F" w14:paraId="6A2CBCEC" w14:textId="77777777" w:rsidTr="009F03E9">
        <w:trPr>
          <w:jc w:val="center"/>
        </w:trPr>
        <w:tc>
          <w:tcPr>
            <w:tcW w:w="534" w:type="dxa"/>
            <w:vAlign w:val="center"/>
          </w:tcPr>
          <w:p w14:paraId="0ACCB8FE"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5</w:t>
            </w:r>
          </w:p>
        </w:tc>
        <w:tc>
          <w:tcPr>
            <w:tcW w:w="8935" w:type="dxa"/>
            <w:vAlign w:val="center"/>
          </w:tcPr>
          <w:p w14:paraId="6AE18EB6"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b/>
                <w:bCs/>
              </w:rPr>
              <w:t>Адресный перечень многоквартирных домов (объекты капитального ремонта)                          с указанием видов</w:t>
            </w:r>
            <w:r w:rsidRPr="00100D8F">
              <w:rPr>
                <w:rFonts w:ascii="Times New Roman" w:eastAsia="Times New Roman" w:hAnsi="Times New Roman" w:cs="Times New Roman"/>
                <w:b/>
              </w:rPr>
              <w:t xml:space="preserve"> услуг</w:t>
            </w:r>
          </w:p>
        </w:tc>
      </w:tr>
      <w:tr w:rsidR="009F03E9" w:rsidRPr="00100D8F" w14:paraId="57F3875A" w14:textId="77777777" w:rsidTr="009F03E9">
        <w:trPr>
          <w:jc w:val="center"/>
        </w:trPr>
        <w:tc>
          <w:tcPr>
            <w:tcW w:w="534" w:type="dxa"/>
            <w:vAlign w:val="center"/>
          </w:tcPr>
          <w:p w14:paraId="51589DA6"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tcBorders>
              <w:top w:val="single" w:sz="2" w:space="0" w:color="000001"/>
              <w:left w:val="single" w:sz="2" w:space="0" w:color="000001"/>
              <w:bottom w:val="single" w:sz="2" w:space="0" w:color="000001"/>
              <w:right w:val="single" w:sz="2" w:space="0" w:color="000001"/>
            </w:tcBorders>
            <w:shd w:val="clear" w:color="auto" w:fill="auto"/>
          </w:tcPr>
          <w:p w14:paraId="4FA4C311" w14:textId="77777777" w:rsidR="009F03E9" w:rsidRPr="00100D8F" w:rsidRDefault="009F03E9" w:rsidP="009E5090">
            <w:pPr>
              <w:tabs>
                <w:tab w:val="left" w:pos="284"/>
              </w:tabs>
              <w:spacing w:line="259" w:lineRule="auto"/>
              <w:jc w:val="both"/>
              <w:rPr>
                <w:rFonts w:ascii="Times New Roman" w:hAnsi="Times New Roman" w:cs="Times New Roman"/>
                <w:color w:val="auto"/>
              </w:rPr>
            </w:pPr>
            <w:r w:rsidRPr="00100D8F">
              <w:rPr>
                <w:rFonts w:ascii="Times New Roman" w:eastAsia="Times New Roman" w:hAnsi="Times New Roman" w:cs="Times New Roman"/>
                <w:b/>
              </w:rPr>
              <w:t xml:space="preserve"> </w:t>
            </w:r>
            <w:r w:rsidR="00FA6684" w:rsidRPr="00100D8F">
              <w:rPr>
                <w:rFonts w:ascii="Times New Roman" w:hAnsi="Times New Roman" w:cs="Times New Roman"/>
                <w:b/>
                <w:color w:val="auto"/>
              </w:rPr>
              <w:t xml:space="preserve">- </w:t>
            </w:r>
            <w:r w:rsidRPr="00100D8F">
              <w:rPr>
                <w:rFonts w:ascii="Times New Roman" w:hAnsi="Times New Roman" w:cs="Times New Roman"/>
                <w:b/>
                <w:color w:val="auto"/>
              </w:rPr>
              <w:t xml:space="preserve">Иркутская область, г. Усолье-Сибирское, </w:t>
            </w:r>
            <w:r w:rsidR="00FA6684" w:rsidRPr="00100D8F">
              <w:rPr>
                <w:rFonts w:ascii="Times New Roman" w:hAnsi="Times New Roman" w:cs="Times New Roman"/>
                <w:b/>
                <w:color w:val="auto"/>
              </w:rPr>
              <w:t>ул. Стопани, д. 79</w:t>
            </w:r>
            <w:r w:rsidRPr="00100D8F">
              <w:rPr>
                <w:rFonts w:ascii="Times New Roman" w:hAnsi="Times New Roman" w:cs="Times New Roman"/>
                <w:b/>
                <w:color w:val="auto"/>
              </w:rPr>
              <w:t xml:space="preserve"> –</w:t>
            </w:r>
            <w:r w:rsidRPr="00100D8F">
              <w:rPr>
                <w:rFonts w:ascii="Times New Roman" w:hAnsi="Times New Roman" w:cs="Times New Roman"/>
                <w:color w:val="auto"/>
              </w:rPr>
              <w:t>разработка проектно-сметной документации на проведение капитального ремонта общего имущества в многоквартирном доме (</w:t>
            </w:r>
            <w:r w:rsidR="00FA6684" w:rsidRPr="00100D8F">
              <w:rPr>
                <w:rFonts w:ascii="Times New Roman" w:hAnsi="Times New Roman" w:cs="Times New Roman"/>
                <w:color w:val="auto"/>
              </w:rPr>
              <w:t>ремонт и утепление фасада</w:t>
            </w:r>
            <w:r w:rsidRPr="00100D8F">
              <w:rPr>
                <w:rFonts w:ascii="Times New Roman" w:hAnsi="Times New Roman" w:cs="Times New Roman"/>
                <w:color w:val="auto"/>
              </w:rPr>
              <w:t>);</w:t>
            </w:r>
          </w:p>
          <w:p w14:paraId="7EDC543D" w14:textId="77777777" w:rsidR="00FA6684" w:rsidRPr="00100D8F" w:rsidRDefault="00FA6684" w:rsidP="00FA6684">
            <w:pPr>
              <w:tabs>
                <w:tab w:val="left" w:pos="0"/>
              </w:tabs>
              <w:jc w:val="both"/>
              <w:rPr>
                <w:rFonts w:ascii="Times New Roman" w:hAnsi="Times New Roman" w:cs="Times New Roman"/>
                <w:color w:val="auto"/>
              </w:rPr>
            </w:pPr>
            <w:r w:rsidRPr="00100D8F">
              <w:rPr>
                <w:rFonts w:ascii="Times New Roman" w:hAnsi="Times New Roman" w:cs="Times New Roman"/>
                <w:b/>
                <w:color w:val="auto"/>
              </w:rPr>
              <w:t xml:space="preserve">- Иркутская область, г. Усолье-Сибирское, ул. Стопани, д. 87 – </w:t>
            </w:r>
            <w:r w:rsidRPr="00100D8F">
              <w:rPr>
                <w:rFonts w:ascii="Times New Roman" w:hAnsi="Times New Roman" w:cs="Times New Roman"/>
                <w:color w:val="auto"/>
              </w:rPr>
              <w:t>разработка проектно-сметной документации на проведение капитального ремонта общего имущества в многоквартирном доме (ремонт и утепление фасада);</w:t>
            </w:r>
          </w:p>
          <w:p w14:paraId="6598AC08" w14:textId="77777777" w:rsidR="00FA6684" w:rsidRPr="00100D8F" w:rsidRDefault="00FA6684" w:rsidP="00FA6684">
            <w:pPr>
              <w:tabs>
                <w:tab w:val="left" w:pos="0"/>
              </w:tabs>
              <w:jc w:val="both"/>
              <w:rPr>
                <w:rFonts w:ascii="Times New Roman" w:hAnsi="Times New Roman" w:cs="Times New Roman"/>
                <w:color w:val="auto"/>
              </w:rPr>
            </w:pPr>
            <w:r w:rsidRPr="00100D8F">
              <w:rPr>
                <w:rFonts w:ascii="Times New Roman" w:hAnsi="Times New Roman" w:cs="Times New Roman"/>
                <w:b/>
                <w:color w:val="auto"/>
              </w:rPr>
              <w:t>- Иркутская область, г. Усолье-Сибирское, ул. Суворова, д. 33</w:t>
            </w:r>
            <w:r w:rsidR="00433A76" w:rsidRPr="00100D8F">
              <w:rPr>
                <w:rFonts w:ascii="Times New Roman" w:hAnsi="Times New Roman" w:cs="Times New Roman"/>
                <w:b/>
                <w:color w:val="auto"/>
              </w:rPr>
              <w:t xml:space="preserve"> –</w:t>
            </w:r>
            <w:r w:rsidRPr="00100D8F">
              <w:rPr>
                <w:rFonts w:ascii="Times New Roman" w:hAnsi="Times New Roman" w:cs="Times New Roman"/>
                <w:color w:val="auto"/>
              </w:rPr>
              <w:t xml:space="preserve"> разработка проектно-сметной документации на проведение капитального ремонта общего имущества в многоквартирном доме (ремонт и утепление фасада);</w:t>
            </w:r>
          </w:p>
          <w:p w14:paraId="2D0CA31F" w14:textId="77777777" w:rsidR="00FA6684" w:rsidRPr="00100D8F" w:rsidRDefault="00FA6684" w:rsidP="00FA6684">
            <w:pPr>
              <w:tabs>
                <w:tab w:val="left" w:pos="0"/>
              </w:tabs>
              <w:jc w:val="both"/>
              <w:rPr>
                <w:rFonts w:ascii="Times New Roman" w:hAnsi="Times New Roman" w:cs="Times New Roman"/>
                <w:color w:val="auto"/>
              </w:rPr>
            </w:pPr>
            <w:r w:rsidRPr="00100D8F">
              <w:rPr>
                <w:rFonts w:ascii="Times New Roman" w:hAnsi="Times New Roman" w:cs="Times New Roman"/>
                <w:color w:val="auto"/>
              </w:rPr>
              <w:t xml:space="preserve">- </w:t>
            </w:r>
            <w:r w:rsidRPr="00100D8F">
              <w:rPr>
                <w:rFonts w:ascii="Times New Roman" w:hAnsi="Times New Roman" w:cs="Times New Roman"/>
                <w:b/>
                <w:color w:val="auto"/>
              </w:rPr>
              <w:t xml:space="preserve">Иркутская область, г. Усолье-Сибирское, пр-т Химиков, д. 1– </w:t>
            </w:r>
            <w:r w:rsidRPr="00100D8F">
              <w:rPr>
                <w:rFonts w:ascii="Times New Roman" w:hAnsi="Times New Roman" w:cs="Times New Roman"/>
                <w:color w:val="auto"/>
              </w:rPr>
              <w:t xml:space="preserve"> разработка проектно-сметной документации на проведение капитального ремонта общего имущества в многоквартирном доме (ремонт и утепление фасада);</w:t>
            </w:r>
          </w:p>
          <w:p w14:paraId="58DAAB89" w14:textId="77777777" w:rsidR="009F03E9" w:rsidRPr="00100D8F" w:rsidRDefault="00F81153" w:rsidP="00F00BCF">
            <w:pPr>
              <w:tabs>
                <w:tab w:val="left" w:pos="0"/>
              </w:tabs>
              <w:jc w:val="both"/>
              <w:rPr>
                <w:rFonts w:ascii="Times New Roman" w:hAnsi="Times New Roman" w:cs="Times New Roman"/>
                <w:color w:val="auto"/>
              </w:rPr>
            </w:pPr>
            <w:r w:rsidRPr="00100D8F">
              <w:rPr>
                <w:rFonts w:ascii="Times New Roman" w:hAnsi="Times New Roman" w:cs="Times New Roman"/>
                <w:b/>
                <w:color w:val="auto"/>
              </w:rPr>
              <w:t xml:space="preserve">- </w:t>
            </w:r>
            <w:r w:rsidR="00FA6684" w:rsidRPr="00100D8F">
              <w:rPr>
                <w:rFonts w:ascii="Times New Roman" w:hAnsi="Times New Roman" w:cs="Times New Roman"/>
                <w:b/>
                <w:color w:val="auto"/>
              </w:rPr>
              <w:t>Иркутская область, г. Усолье-Сибирское, пр-т Химиков, д. 3 –</w:t>
            </w:r>
            <w:r w:rsidR="00F00BCF" w:rsidRPr="00100D8F">
              <w:rPr>
                <w:rFonts w:ascii="Times New Roman" w:hAnsi="Times New Roman" w:cs="Times New Roman"/>
                <w:color w:val="auto"/>
              </w:rPr>
              <w:t xml:space="preserve"> </w:t>
            </w:r>
            <w:r w:rsidR="00FA6684" w:rsidRPr="00100D8F">
              <w:rPr>
                <w:rFonts w:ascii="Times New Roman" w:hAnsi="Times New Roman" w:cs="Times New Roman"/>
                <w:color w:val="auto"/>
              </w:rPr>
              <w:t>разработка проектно-сметной документации на проведение капитального ремонта общего имущества в многоквартирном доме (ремонт и утепление фасада</w:t>
            </w:r>
            <w:r w:rsidRPr="00100D8F">
              <w:rPr>
                <w:rFonts w:ascii="Times New Roman" w:hAnsi="Times New Roman" w:cs="Times New Roman"/>
                <w:color w:val="auto"/>
              </w:rPr>
              <w:t>)</w:t>
            </w:r>
          </w:p>
        </w:tc>
      </w:tr>
      <w:tr w:rsidR="009F03E9" w:rsidRPr="00100D8F" w14:paraId="43D0D0E5" w14:textId="77777777" w:rsidTr="009F03E9">
        <w:trPr>
          <w:jc w:val="center"/>
        </w:trPr>
        <w:tc>
          <w:tcPr>
            <w:tcW w:w="534" w:type="dxa"/>
            <w:vAlign w:val="center"/>
          </w:tcPr>
          <w:p w14:paraId="349C66B5"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6</w:t>
            </w:r>
          </w:p>
        </w:tc>
        <w:tc>
          <w:tcPr>
            <w:tcW w:w="8935" w:type="dxa"/>
            <w:vAlign w:val="center"/>
          </w:tcPr>
          <w:p w14:paraId="6F1CED84"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b/>
                <w:bCs/>
              </w:rPr>
              <w:t>Сроки начала и окончания услуг:</w:t>
            </w:r>
          </w:p>
        </w:tc>
      </w:tr>
      <w:tr w:rsidR="009F03E9" w:rsidRPr="00100D8F" w14:paraId="69B549AF" w14:textId="77777777" w:rsidTr="009F03E9">
        <w:trPr>
          <w:jc w:val="center"/>
        </w:trPr>
        <w:tc>
          <w:tcPr>
            <w:tcW w:w="534" w:type="dxa"/>
            <w:vAlign w:val="center"/>
          </w:tcPr>
          <w:p w14:paraId="3CEAC96B"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vAlign w:val="center"/>
          </w:tcPr>
          <w:p w14:paraId="163DDAC0"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xml:space="preserve">начало выполнения услуг: </w:t>
            </w:r>
            <w:r w:rsidR="00FA6684" w:rsidRPr="00100D8F">
              <w:rPr>
                <w:rFonts w:ascii="Times New Roman" w:eastAsia="Times New Roman" w:hAnsi="Times New Roman" w:cs="Times New Roman"/>
              </w:rPr>
              <w:t xml:space="preserve">с момента подписания договора </w:t>
            </w:r>
          </w:p>
          <w:p w14:paraId="5DFDB929" w14:textId="77777777" w:rsidR="009F03E9" w:rsidRPr="00100D8F" w:rsidRDefault="009F03E9" w:rsidP="00F00BCF">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xml:space="preserve">окончание оказания услуг: не позднее </w:t>
            </w:r>
            <w:r w:rsidR="00F00BCF" w:rsidRPr="00100D8F">
              <w:rPr>
                <w:rFonts w:ascii="Times New Roman" w:eastAsia="Times New Roman" w:hAnsi="Times New Roman" w:cs="Times New Roman"/>
                <w:color w:val="auto"/>
              </w:rPr>
              <w:t>14.08</w:t>
            </w:r>
            <w:r w:rsidR="00FA6684" w:rsidRPr="00100D8F">
              <w:rPr>
                <w:rFonts w:ascii="Times New Roman" w:eastAsia="Times New Roman" w:hAnsi="Times New Roman" w:cs="Times New Roman"/>
                <w:color w:val="auto"/>
              </w:rPr>
              <w:t>. 2026</w:t>
            </w:r>
            <w:r w:rsidRPr="00100D8F">
              <w:rPr>
                <w:rFonts w:ascii="Times New Roman" w:eastAsia="Times New Roman" w:hAnsi="Times New Roman" w:cs="Times New Roman"/>
                <w:color w:val="auto"/>
              </w:rPr>
              <w:t xml:space="preserve"> года.</w:t>
            </w:r>
          </w:p>
        </w:tc>
      </w:tr>
      <w:tr w:rsidR="009F03E9" w:rsidRPr="00100D8F" w14:paraId="316DE9D5" w14:textId="77777777" w:rsidTr="009F03E9">
        <w:trPr>
          <w:jc w:val="center"/>
        </w:trPr>
        <w:tc>
          <w:tcPr>
            <w:tcW w:w="534" w:type="dxa"/>
            <w:vAlign w:val="center"/>
          </w:tcPr>
          <w:p w14:paraId="6AD8BF13"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7</w:t>
            </w:r>
          </w:p>
        </w:tc>
        <w:tc>
          <w:tcPr>
            <w:tcW w:w="8935" w:type="dxa"/>
          </w:tcPr>
          <w:p w14:paraId="18272973" w14:textId="77777777" w:rsidR="009F03E9" w:rsidRPr="00100D8F" w:rsidRDefault="00F00BCF" w:rsidP="00FA6684">
            <w:pPr>
              <w:tabs>
                <w:tab w:val="left" w:pos="284"/>
              </w:tabs>
              <w:spacing w:line="259" w:lineRule="auto"/>
              <w:jc w:val="both"/>
              <w:rPr>
                <w:rFonts w:ascii="Times New Roman" w:eastAsia="Times New Roman" w:hAnsi="Times New Roman" w:cs="Times New Roman"/>
                <w:b/>
                <w:bCs/>
              </w:rPr>
            </w:pPr>
            <w:r w:rsidRPr="00100D8F">
              <w:rPr>
                <w:rFonts w:ascii="Times New Roman" w:eastAsia="Times New Roman" w:hAnsi="Times New Roman" w:cs="Times New Roman"/>
                <w:b/>
                <w:bCs/>
              </w:rPr>
              <w:t>Р</w:t>
            </w:r>
            <w:r w:rsidR="009F03E9" w:rsidRPr="00100D8F">
              <w:rPr>
                <w:rFonts w:ascii="Times New Roman" w:eastAsia="Times New Roman" w:hAnsi="Times New Roman" w:cs="Times New Roman"/>
                <w:b/>
                <w:bCs/>
              </w:rPr>
              <w:t xml:space="preserve">азработка проектно-сметной документации на капитальный ремонт общего имущества в многоквартирном доме </w:t>
            </w:r>
          </w:p>
        </w:tc>
      </w:tr>
      <w:tr w:rsidR="009F03E9" w:rsidRPr="00100D8F" w14:paraId="47952F98" w14:textId="77777777" w:rsidTr="009F03E9">
        <w:trPr>
          <w:jc w:val="center"/>
        </w:trPr>
        <w:tc>
          <w:tcPr>
            <w:tcW w:w="534" w:type="dxa"/>
            <w:vAlign w:val="center"/>
          </w:tcPr>
          <w:p w14:paraId="60B06E0A"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tcPr>
          <w:p w14:paraId="6B7A516B"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xml:space="preserve">1. Иркутская область, г. Усолье-Сибирское, </w:t>
            </w:r>
            <w:r w:rsidR="00FA6684" w:rsidRPr="00100D8F">
              <w:rPr>
                <w:rFonts w:ascii="Times New Roman" w:eastAsia="Times New Roman" w:hAnsi="Times New Roman" w:cs="Times New Roman"/>
              </w:rPr>
              <w:t>ул. Стопани, д. 79;</w:t>
            </w:r>
          </w:p>
          <w:p w14:paraId="4E926344"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xml:space="preserve">2. Иркутская область, г. Усолье-Сибирское, </w:t>
            </w:r>
            <w:r w:rsidR="00FA6684" w:rsidRPr="00100D8F">
              <w:rPr>
                <w:rFonts w:ascii="Times New Roman" w:eastAsia="Times New Roman" w:hAnsi="Times New Roman" w:cs="Times New Roman"/>
              </w:rPr>
              <w:t>ул. Стопани, д. 87;</w:t>
            </w:r>
          </w:p>
          <w:p w14:paraId="60F70909" w14:textId="77777777" w:rsidR="009F03E9" w:rsidRPr="00100D8F" w:rsidRDefault="00FA6684" w:rsidP="00FA6684">
            <w:pPr>
              <w:tabs>
                <w:tab w:val="left" w:pos="0"/>
              </w:tabs>
              <w:jc w:val="both"/>
              <w:rPr>
                <w:rFonts w:ascii="Times New Roman" w:hAnsi="Times New Roman" w:cs="Times New Roman"/>
                <w:b/>
                <w:color w:val="auto"/>
              </w:rPr>
            </w:pPr>
            <w:r w:rsidRPr="00100D8F">
              <w:rPr>
                <w:rFonts w:ascii="Times New Roman" w:eastAsia="Times New Roman" w:hAnsi="Times New Roman" w:cs="Times New Roman"/>
              </w:rPr>
              <w:t xml:space="preserve">3. </w:t>
            </w:r>
            <w:r w:rsidRPr="00100D8F">
              <w:rPr>
                <w:rFonts w:ascii="Times New Roman" w:hAnsi="Times New Roman" w:cs="Times New Roman"/>
                <w:color w:val="auto"/>
              </w:rPr>
              <w:t>Иркутская область, г. Усолье-Сибирское, ул. Суворова, д. 33</w:t>
            </w:r>
            <w:r w:rsidRPr="00100D8F">
              <w:rPr>
                <w:rFonts w:ascii="Times New Roman" w:hAnsi="Times New Roman" w:cs="Times New Roman"/>
                <w:b/>
                <w:color w:val="auto"/>
              </w:rPr>
              <w:t>;</w:t>
            </w:r>
          </w:p>
          <w:p w14:paraId="0022763D" w14:textId="77777777" w:rsidR="00FA6684" w:rsidRPr="00100D8F" w:rsidRDefault="00FA6684" w:rsidP="00FA6684">
            <w:pPr>
              <w:tabs>
                <w:tab w:val="left" w:pos="0"/>
              </w:tabs>
              <w:jc w:val="both"/>
              <w:rPr>
                <w:rFonts w:ascii="Times New Roman" w:hAnsi="Times New Roman" w:cs="Times New Roman"/>
                <w:color w:val="auto"/>
              </w:rPr>
            </w:pPr>
            <w:r w:rsidRPr="00100D8F">
              <w:rPr>
                <w:rFonts w:ascii="Times New Roman" w:hAnsi="Times New Roman" w:cs="Times New Roman"/>
                <w:color w:val="auto"/>
              </w:rPr>
              <w:t>4. Иркутская область, г. Усолье-Сибирское, пр-т Химиков, д. 1;</w:t>
            </w:r>
          </w:p>
          <w:p w14:paraId="451EBF14" w14:textId="77777777" w:rsidR="00FA6684" w:rsidRPr="00100D8F" w:rsidRDefault="00FA6684" w:rsidP="00FA6684">
            <w:pPr>
              <w:tabs>
                <w:tab w:val="left" w:pos="0"/>
              </w:tabs>
              <w:jc w:val="both"/>
              <w:rPr>
                <w:rFonts w:ascii="Times New Roman" w:eastAsia="Times New Roman" w:hAnsi="Times New Roman" w:cs="Times New Roman"/>
                <w:bCs/>
              </w:rPr>
            </w:pPr>
            <w:r w:rsidRPr="00100D8F">
              <w:rPr>
                <w:rFonts w:ascii="Times New Roman" w:hAnsi="Times New Roman" w:cs="Times New Roman"/>
                <w:color w:val="auto"/>
              </w:rPr>
              <w:t>5. Иркутская область, г. Усолье-Сибирское, пр-т Химиков, д. 3</w:t>
            </w:r>
            <w:r w:rsidRPr="00100D8F">
              <w:rPr>
                <w:rFonts w:ascii="Times New Roman" w:hAnsi="Times New Roman" w:cs="Times New Roman"/>
                <w:b/>
                <w:color w:val="auto"/>
              </w:rPr>
              <w:t xml:space="preserve"> </w:t>
            </w:r>
          </w:p>
        </w:tc>
      </w:tr>
      <w:tr w:rsidR="009F03E9" w:rsidRPr="00100D8F" w14:paraId="2F549946" w14:textId="77777777" w:rsidTr="009F03E9">
        <w:trPr>
          <w:jc w:val="center"/>
        </w:trPr>
        <w:tc>
          <w:tcPr>
            <w:tcW w:w="534" w:type="dxa"/>
            <w:vAlign w:val="center"/>
          </w:tcPr>
          <w:p w14:paraId="414FAD77"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7.1</w:t>
            </w:r>
          </w:p>
        </w:tc>
        <w:tc>
          <w:tcPr>
            <w:tcW w:w="8935" w:type="dxa"/>
          </w:tcPr>
          <w:p w14:paraId="28BE8081" w14:textId="77777777" w:rsidR="009F03E9" w:rsidRPr="00100D8F" w:rsidRDefault="009F03E9" w:rsidP="00353972">
            <w:pPr>
              <w:tabs>
                <w:tab w:val="left" w:pos="284"/>
              </w:tabs>
              <w:spacing w:line="259" w:lineRule="auto"/>
              <w:jc w:val="both"/>
              <w:rPr>
                <w:rFonts w:ascii="Times New Roman" w:eastAsia="Times New Roman" w:hAnsi="Times New Roman" w:cs="Times New Roman"/>
                <w:b/>
                <w:bCs/>
              </w:rPr>
            </w:pPr>
            <w:r w:rsidRPr="00100D8F">
              <w:rPr>
                <w:rFonts w:ascii="Times New Roman" w:eastAsia="Times New Roman" w:hAnsi="Times New Roman" w:cs="Times New Roman"/>
                <w:b/>
                <w:bCs/>
              </w:rPr>
              <w:t>Состав услуг по разработке проектно-сметной документации на капитальный ремонт общего имущества в многоквартирном доме (разработке проектной документации на проведение капитального ремонта общего имущества многоквартирного дома):</w:t>
            </w:r>
          </w:p>
        </w:tc>
      </w:tr>
      <w:tr w:rsidR="009F03E9" w:rsidRPr="00100D8F" w14:paraId="2A6BAB20" w14:textId="77777777" w:rsidTr="009F03E9">
        <w:trPr>
          <w:jc w:val="center"/>
        </w:trPr>
        <w:tc>
          <w:tcPr>
            <w:tcW w:w="534" w:type="dxa"/>
            <w:vAlign w:val="center"/>
          </w:tcPr>
          <w:p w14:paraId="5B88E60C"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vAlign w:val="center"/>
          </w:tcPr>
          <w:p w14:paraId="2DEE4F79"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ремонт и утепление фасада.</w:t>
            </w:r>
          </w:p>
        </w:tc>
      </w:tr>
      <w:tr w:rsidR="009F03E9" w:rsidRPr="00100D8F" w14:paraId="4B5FABA6" w14:textId="77777777" w:rsidTr="009F03E9">
        <w:trPr>
          <w:jc w:val="center"/>
        </w:trPr>
        <w:tc>
          <w:tcPr>
            <w:tcW w:w="534" w:type="dxa"/>
            <w:vAlign w:val="center"/>
          </w:tcPr>
          <w:p w14:paraId="7F90C01D"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7.2</w:t>
            </w:r>
          </w:p>
        </w:tc>
        <w:tc>
          <w:tcPr>
            <w:tcW w:w="8935" w:type="dxa"/>
            <w:vAlign w:val="center"/>
          </w:tcPr>
          <w:p w14:paraId="6F272267"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b/>
                <w:bCs/>
              </w:rPr>
              <w:t>Стадийность проектирования:</w:t>
            </w:r>
          </w:p>
        </w:tc>
      </w:tr>
      <w:tr w:rsidR="009F03E9" w:rsidRPr="00100D8F" w14:paraId="0DA67C7E" w14:textId="77777777" w:rsidTr="009F03E9">
        <w:trPr>
          <w:jc w:val="center"/>
        </w:trPr>
        <w:tc>
          <w:tcPr>
            <w:tcW w:w="534" w:type="dxa"/>
            <w:vAlign w:val="center"/>
          </w:tcPr>
          <w:p w14:paraId="3048DE3D"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vAlign w:val="center"/>
          </w:tcPr>
          <w:p w14:paraId="7682A951"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«Рабочая документация»</w:t>
            </w:r>
          </w:p>
        </w:tc>
      </w:tr>
      <w:tr w:rsidR="009F03E9" w:rsidRPr="00100D8F" w14:paraId="35DA57CA" w14:textId="77777777" w:rsidTr="009F03E9">
        <w:trPr>
          <w:jc w:val="center"/>
        </w:trPr>
        <w:tc>
          <w:tcPr>
            <w:tcW w:w="534" w:type="dxa"/>
            <w:vAlign w:val="center"/>
          </w:tcPr>
          <w:p w14:paraId="4702AF30"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lastRenderedPageBreak/>
              <w:t>7.3</w:t>
            </w:r>
          </w:p>
        </w:tc>
        <w:tc>
          <w:tcPr>
            <w:tcW w:w="8935" w:type="dxa"/>
            <w:vAlign w:val="center"/>
          </w:tcPr>
          <w:p w14:paraId="4D078DDE"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b/>
                <w:bCs/>
              </w:rPr>
              <w:t>Этапы проектирования:</w:t>
            </w:r>
          </w:p>
        </w:tc>
      </w:tr>
      <w:tr w:rsidR="009F03E9" w:rsidRPr="00100D8F" w14:paraId="7989B844" w14:textId="77777777" w:rsidTr="009F03E9">
        <w:trPr>
          <w:jc w:val="center"/>
        </w:trPr>
        <w:tc>
          <w:tcPr>
            <w:tcW w:w="534" w:type="dxa"/>
            <w:vAlign w:val="center"/>
          </w:tcPr>
          <w:p w14:paraId="1466A791"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vAlign w:val="center"/>
          </w:tcPr>
          <w:p w14:paraId="41372E95" w14:textId="77777777" w:rsidR="009F03E9" w:rsidRPr="00100D8F" w:rsidRDefault="009F03E9" w:rsidP="009F03E9">
            <w:pPr>
              <w:tabs>
                <w:tab w:val="left" w:pos="284"/>
              </w:tabs>
              <w:spacing w:line="259" w:lineRule="auto"/>
              <w:jc w:val="both"/>
              <w:rPr>
                <w:rFonts w:ascii="Times New Roman" w:eastAsia="Times New Roman" w:hAnsi="Times New Roman" w:cs="Times New Roman"/>
                <w:bCs/>
              </w:rPr>
            </w:pPr>
            <w:r w:rsidRPr="00100D8F">
              <w:rPr>
                <w:rFonts w:ascii="Times New Roman" w:eastAsia="Times New Roman" w:hAnsi="Times New Roman" w:cs="Times New Roman"/>
                <w:b/>
                <w:bCs/>
              </w:rPr>
              <w:t xml:space="preserve">1. </w:t>
            </w:r>
            <w:r w:rsidRPr="00100D8F">
              <w:rPr>
                <w:rFonts w:ascii="Times New Roman" w:eastAsia="Times New Roman" w:hAnsi="Times New Roman" w:cs="Times New Roman"/>
                <w:bCs/>
              </w:rPr>
              <w:t>Техническое обследование  (при необходимости) ограждающих и строительных конструкций, относящихся к объекту проектирования выполнить на основании технической документации на многоквартирный дом и действующих нормативных документов:</w:t>
            </w:r>
          </w:p>
          <w:p w14:paraId="7D02D9D9" w14:textId="77777777" w:rsidR="009F03E9" w:rsidRPr="00100D8F" w:rsidRDefault="009F03E9" w:rsidP="009F03E9">
            <w:pPr>
              <w:tabs>
                <w:tab w:val="left" w:pos="284"/>
              </w:tabs>
              <w:spacing w:line="259" w:lineRule="auto"/>
              <w:jc w:val="both"/>
              <w:rPr>
                <w:rFonts w:ascii="Times New Roman" w:eastAsia="Times New Roman" w:hAnsi="Times New Roman" w:cs="Times New Roman"/>
                <w:bCs/>
              </w:rPr>
            </w:pPr>
            <w:r w:rsidRPr="00100D8F">
              <w:rPr>
                <w:rFonts w:ascii="Times New Roman" w:eastAsia="Times New Roman" w:hAnsi="Times New Roman" w:cs="Times New Roman"/>
                <w:bCs/>
              </w:rPr>
              <w:t>ГОСТ 31937, СП 13-102-2003.</w:t>
            </w:r>
          </w:p>
          <w:p w14:paraId="716C6439"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xml:space="preserve">Визуальное обследование включает: </w:t>
            </w:r>
          </w:p>
          <w:p w14:paraId="664DCB6D"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фотофиксация объекта до начала работ;</w:t>
            </w:r>
          </w:p>
          <w:p w14:paraId="51820404"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-техническое обследование ограждающих и строительных конструкций;</w:t>
            </w:r>
          </w:p>
          <w:p w14:paraId="03E0EB1E"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измерение необходимых геометрических параметров, конструкций , их элементов и узлов;</w:t>
            </w:r>
          </w:p>
          <w:p w14:paraId="66A89352"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xml:space="preserve">- определение параметров дефектов и повреждений с проведением их фотофиксации , определение фактических характеристик материалов основных несущих конструкций и их элементов; </w:t>
            </w:r>
          </w:p>
          <w:p w14:paraId="6C289E2F"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xml:space="preserve">- определение состояния несущей способности строительных конструкций. </w:t>
            </w:r>
          </w:p>
          <w:p w14:paraId="6D495267"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Техническое обследование общего имущества в многоквартирном доме оформить «Актом визуального осмотра», в составе: Подрядной организацией, Организацией оказывающей услуги по управлению многоквартирным домом и (или) Собственником жилого помещения (старший по дому).</w:t>
            </w:r>
          </w:p>
          <w:p w14:paraId="30EB37D3"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Форму и объем заполнения «Акта визуального осмотра» согласовать с Заказчиком.</w:t>
            </w:r>
          </w:p>
          <w:p w14:paraId="4AC95D9D"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b/>
              </w:rPr>
              <w:t>2</w:t>
            </w:r>
            <w:r w:rsidRPr="00100D8F">
              <w:rPr>
                <w:rFonts w:ascii="Times New Roman" w:eastAsia="Times New Roman" w:hAnsi="Times New Roman" w:cs="Times New Roman"/>
              </w:rPr>
              <w:t>. По итогам обследования строительных конструкций составить «Заключение».</w:t>
            </w:r>
          </w:p>
          <w:p w14:paraId="2A192036"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В случае невозможности производства работ по причине недостаточной прочности существующей строительной части здания, выполненных в ходе визуального обследования, должно быть произведено дополнительно инструментальное обследование, на основании которого будут даны рекомендации по мероприятия, компенсирующим недостаток прочности строительных конструкций.</w:t>
            </w:r>
          </w:p>
          <w:p w14:paraId="20F578BB"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xml:space="preserve">По результатам обследования составляется дефектная ведомость на ремонт фасада. </w:t>
            </w:r>
          </w:p>
          <w:p w14:paraId="042571DB"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b/>
                <w:bCs/>
              </w:rPr>
              <w:t xml:space="preserve">3. </w:t>
            </w:r>
            <w:r w:rsidRPr="00100D8F">
              <w:rPr>
                <w:rFonts w:ascii="Times New Roman" w:eastAsia="Times New Roman" w:hAnsi="Times New Roman" w:cs="Times New Roman"/>
              </w:rPr>
              <w:t xml:space="preserve">Разработка проектной документации. Проектная документация должна содержать все материалы в текстовой и графической формах и определять функционально-технологические, инженерно-технические решения для обеспечения объектов капитального ремонта. </w:t>
            </w:r>
          </w:p>
          <w:p w14:paraId="2B8DA2D2"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Разработка проектной документации</w:t>
            </w:r>
            <w:r w:rsidR="00F00BCF" w:rsidRPr="00100D8F">
              <w:rPr>
                <w:rFonts w:ascii="Times New Roman" w:eastAsia="Times New Roman" w:hAnsi="Times New Roman" w:cs="Times New Roman"/>
              </w:rPr>
              <w:t xml:space="preserve"> на ремонт и утепление фасада </w:t>
            </w:r>
            <w:r w:rsidRPr="00100D8F">
              <w:rPr>
                <w:rFonts w:ascii="Times New Roman" w:eastAsia="Times New Roman" w:hAnsi="Times New Roman" w:cs="Times New Roman"/>
              </w:rPr>
              <w:t>должна быть выполнена с приведением к требованиям существующих нормативных документов.</w:t>
            </w:r>
          </w:p>
          <w:p w14:paraId="73AC17F8"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Состав видов и подвидов работ должен быть таким, чтобы после проведения капитального ремонта многоквартирный дом полностью удовлетворял всем эксплуатационным требованиям.</w:t>
            </w:r>
          </w:p>
          <w:p w14:paraId="2C208273"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Подрядчик несет полную ответственность за принятое техническое решение в проекте и при выполнен</w:t>
            </w:r>
            <w:r w:rsidR="00F00BCF" w:rsidRPr="00100D8F">
              <w:rPr>
                <w:rFonts w:ascii="Times New Roman" w:eastAsia="Times New Roman" w:hAnsi="Times New Roman" w:cs="Times New Roman"/>
              </w:rPr>
              <w:t>ии производства работ</w:t>
            </w:r>
            <w:r w:rsidRPr="00100D8F">
              <w:rPr>
                <w:rFonts w:ascii="Times New Roman" w:eastAsia="Times New Roman" w:hAnsi="Times New Roman" w:cs="Times New Roman"/>
              </w:rPr>
              <w:t>. Контроль и ответственность при нарушении правил техники безопасности персоналом Подрядчика и привлекаемым им субподрядных организаций, и проведении работ возлагается на подрядную организацию.</w:t>
            </w:r>
          </w:p>
          <w:p w14:paraId="76394B44"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xml:space="preserve">Все работы по определению не упомянутые в техническом задании, но необходимые для выполнения полного комплекса вышеуказанных работ, выполняются силами и средствами Подрядчика. </w:t>
            </w:r>
          </w:p>
          <w:p w14:paraId="0F097993"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b/>
                <w:bCs/>
              </w:rPr>
              <w:t xml:space="preserve">4. </w:t>
            </w:r>
            <w:r w:rsidRPr="00100D8F">
              <w:rPr>
                <w:rFonts w:ascii="Times New Roman" w:eastAsia="Times New Roman" w:hAnsi="Times New Roman" w:cs="Times New Roman"/>
              </w:rPr>
              <w:t xml:space="preserve">Сметная документация. Разрабатывается ресурсным методом с учетом требований Методики определения сметной стоимости </w:t>
            </w:r>
            <w:r w:rsidR="00F00BCF" w:rsidRPr="00100D8F">
              <w:rPr>
                <w:rFonts w:ascii="Times New Roman" w:eastAsia="Times New Roman" w:hAnsi="Times New Roman" w:cs="Times New Roman"/>
              </w:rPr>
              <w:t>строительства, реконструкции</w:t>
            </w:r>
            <w:r w:rsidRPr="00100D8F">
              <w:rPr>
                <w:rFonts w:ascii="Times New Roman" w:eastAsia="Times New Roman" w:hAnsi="Times New Roman" w:cs="Times New Roman"/>
              </w:rPr>
              <w:t xml:space="preserve">,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РФ на территории РФ </w:t>
            </w:r>
            <w:r w:rsidRPr="00100D8F">
              <w:rPr>
                <w:rFonts w:ascii="Times New Roman" w:hAnsi="Times New Roman" w:cs="Times New Roman"/>
              </w:rPr>
              <w:t>утвержденной Приказом от 4 августа 2020 года № 421/</w:t>
            </w:r>
            <w:proofErr w:type="spellStart"/>
            <w:r w:rsidRPr="00100D8F">
              <w:rPr>
                <w:rFonts w:ascii="Times New Roman" w:hAnsi="Times New Roman" w:cs="Times New Roman"/>
              </w:rPr>
              <w:t>пр</w:t>
            </w:r>
            <w:proofErr w:type="spellEnd"/>
            <w:r w:rsidRPr="00100D8F">
              <w:rPr>
                <w:rFonts w:ascii="Times New Roman" w:hAnsi="Times New Roman" w:cs="Times New Roman"/>
              </w:rPr>
              <w:t xml:space="preserve"> Министерства строительства и жилищно-коммунального хозяйства РФ. Раздел «Сметная документация» должен содержать текстовую часть в составе пояснительной записки к сметной документации в соотв. с требованиями п. 29 «Положения о составе разделов проектной документации и требованию к их содержанию», утвержденного Постановлением Правительства РФ от 16 февраля 2008 года № 87 и сметную документацию в составе сводного сметного расчета и локальных ресурсных сметных расчетов (п. 30 № 87-ПП). Выполнить сводный сметный расчет капитального ремонта (ССР) в 9 главах согласно Методике. Учитывать НДС, согласно Методике. При разработке сметной документации необходимо учитывать: - утвержденный протоколом собственников или постановлением администрации муниципального образования размер предельной стоимости капитального ремонта общего имущества многоквартирного дома по требуемому виду работ (ст. 189 Жилищного кодекса Российской Федерации); - размер предельной стоимости в соответствии с постановлением Правительства Иркутской области от 20 октября 2014 года № 510-пп «Об установлении размера предельной стоимости услуг и (или) работ по капитальному ремонту общего имущества в многоквартирных домах, расположенных на территории Иркутской области,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(в действующей редакции); - размер средств, подлежащий сбору собственниками помещений МКД за период действия региональной программы, за исключением объема средств, использованных на оплату ранее оказанных услуг и (или) выполненных работ по капитальному ремонту в этом МКД, если они выполнялись за счет средств фонда капитального ремонта, сформированного собственниками помещений в этом МКД путем уплаты взноса на капитальный ремонт (Постановление Правительства Иркутской области от 10 февраля 2015 года № 35-пп «Об утверждении порядка учета Фондом капитального ремонта многоквартирных домов Иркутской области средств, заимствованных на проведение капитального ремонта общего имущества в многоквартирных домах из фондов капитального ремонта общего имущества других </w:t>
            </w:r>
            <w:r w:rsidRPr="00100D8F">
              <w:rPr>
                <w:rFonts w:ascii="Times New Roman" w:hAnsi="Times New Roman" w:cs="Times New Roman"/>
              </w:rPr>
              <w:lastRenderedPageBreak/>
              <w:t>многоквартирных домов, расположенных на территории Иркутской области»). Работы должны быть выполнены (в том числе сметная документация должна быть подготовлена) Подрядчиком с использованием программного комплекса «Гранд Смета».</w:t>
            </w:r>
          </w:p>
        </w:tc>
      </w:tr>
      <w:tr w:rsidR="009F03E9" w:rsidRPr="00100D8F" w14:paraId="3B214972" w14:textId="77777777" w:rsidTr="009F03E9">
        <w:trPr>
          <w:jc w:val="center"/>
        </w:trPr>
        <w:tc>
          <w:tcPr>
            <w:tcW w:w="534" w:type="dxa"/>
            <w:vAlign w:val="center"/>
          </w:tcPr>
          <w:p w14:paraId="336F0DED"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lastRenderedPageBreak/>
              <w:t>7.4</w:t>
            </w:r>
          </w:p>
        </w:tc>
        <w:tc>
          <w:tcPr>
            <w:tcW w:w="8935" w:type="dxa"/>
          </w:tcPr>
          <w:p w14:paraId="46761570"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bCs/>
              </w:rPr>
              <w:t>Основные требования к проектно-сметной документации на капитальный ремонт общего имущества в многоквартирном доме:</w:t>
            </w:r>
          </w:p>
        </w:tc>
      </w:tr>
      <w:tr w:rsidR="009F03E9" w:rsidRPr="00100D8F" w14:paraId="6064912F" w14:textId="77777777" w:rsidTr="009F03E9">
        <w:trPr>
          <w:jc w:val="center"/>
        </w:trPr>
        <w:tc>
          <w:tcPr>
            <w:tcW w:w="534" w:type="dxa"/>
            <w:vAlign w:val="center"/>
          </w:tcPr>
          <w:p w14:paraId="070B7980"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tcPr>
          <w:p w14:paraId="5E40EA3B"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Проектная документация должна содержать все материалы в текстовой и графической формах и определять функционально-технологические, инженерно-технические решения для обеспечения объектов капитального ремонта.</w:t>
            </w:r>
          </w:p>
          <w:p w14:paraId="7B66C541"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xml:space="preserve">Состав видов и подвидов работ должен быть таким, чтобы после проведения капитального ремонта многоквартирный дом полностью удовлетворял всем эксплуатационным требованиям. </w:t>
            </w:r>
          </w:p>
          <w:p w14:paraId="30AA3711"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xml:space="preserve">Проектные решения должны быть разработаны таким образом, чтобы стоимость выполнения работ по капитальному ремонту не превышала размеры предельной стоимости работ и (или) услуг по капитальному ремонту общего имущества в многоквартирных домах на территории Иркутской области, которые могут оплачиваться Фондом капитального ремонта многоквартирных домов по Иркутской области. Собираемость взносов на капитальный ремонт общего имущества в многоквартирном доме уточняется у Заказчика. </w:t>
            </w:r>
          </w:p>
          <w:p w14:paraId="0D0F42BF"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Подрядчик несет полную ответственность за принятое техническое решение в проекте и при выполнении производства работ. Контроль и ответственность при нарушении правил технической безопасности персоналом Подрядчика и привлеченных им субподрядных организаций, при проведении работ возлагается на подрядную организацию.</w:t>
            </w:r>
          </w:p>
          <w:p w14:paraId="1D805C60"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Все работы, по определению не упомянутые в техническом задании, но необходимые для выполнения полного комплекса вышеуказанных работ, выполняются силами и средствами Подрядчика.</w:t>
            </w:r>
          </w:p>
        </w:tc>
      </w:tr>
      <w:tr w:rsidR="009F03E9" w:rsidRPr="00100D8F" w14:paraId="732E1F81" w14:textId="77777777" w:rsidTr="009F03E9">
        <w:trPr>
          <w:jc w:val="center"/>
        </w:trPr>
        <w:tc>
          <w:tcPr>
            <w:tcW w:w="534" w:type="dxa"/>
            <w:vAlign w:val="center"/>
          </w:tcPr>
          <w:p w14:paraId="0D22AEC4"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7.5</w:t>
            </w:r>
          </w:p>
        </w:tc>
        <w:tc>
          <w:tcPr>
            <w:tcW w:w="8935" w:type="dxa"/>
          </w:tcPr>
          <w:p w14:paraId="06973DE5" w14:textId="77777777" w:rsidR="009F03E9" w:rsidRPr="00100D8F" w:rsidRDefault="009F03E9" w:rsidP="009F03E9">
            <w:pPr>
              <w:tabs>
                <w:tab w:val="left" w:pos="284"/>
              </w:tabs>
              <w:spacing w:line="259" w:lineRule="auto"/>
              <w:jc w:val="both"/>
              <w:rPr>
                <w:rFonts w:ascii="Times New Roman" w:eastAsia="Times New Roman" w:hAnsi="Times New Roman" w:cs="Times New Roman"/>
                <w:b/>
                <w:bCs/>
              </w:rPr>
            </w:pPr>
            <w:r w:rsidRPr="00100D8F">
              <w:rPr>
                <w:rFonts w:ascii="Times New Roman" w:eastAsia="Times New Roman" w:hAnsi="Times New Roman" w:cs="Times New Roman"/>
                <w:b/>
                <w:bCs/>
              </w:rPr>
              <w:t>Основные требования к проектным решениям:</w:t>
            </w:r>
          </w:p>
        </w:tc>
      </w:tr>
      <w:tr w:rsidR="009F03E9" w:rsidRPr="00100D8F" w14:paraId="6DACBB32" w14:textId="77777777" w:rsidTr="00F00BCF">
        <w:trPr>
          <w:trHeight w:val="778"/>
          <w:jc w:val="center"/>
        </w:trPr>
        <w:tc>
          <w:tcPr>
            <w:tcW w:w="534" w:type="dxa"/>
            <w:vAlign w:val="center"/>
          </w:tcPr>
          <w:p w14:paraId="4B7B833C"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tcBorders>
              <w:left w:val="single" w:sz="4" w:space="0" w:color="00000A"/>
              <w:bottom w:val="single" w:sz="4" w:space="0" w:color="00000A"/>
              <w:right w:val="single" w:sz="4" w:space="0" w:color="00000A"/>
            </w:tcBorders>
            <w:shd w:val="clear" w:color="auto" w:fill="auto"/>
            <w:vAlign w:val="center"/>
          </w:tcPr>
          <w:p w14:paraId="5C6679E0"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1. Проектные решение капитального ремонта фасада, включая входные группы в</w:t>
            </w:r>
          </w:p>
          <w:p w14:paraId="625E617C"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подъезды и подвалы (в том числе замена дверей), козырьки, балконы, стеновые панели .</w:t>
            </w:r>
          </w:p>
          <w:p w14:paraId="59CECD74" w14:textId="77777777" w:rsidR="009F03E9" w:rsidRPr="00100D8F" w:rsidRDefault="009F03E9" w:rsidP="009F03E9">
            <w:pPr>
              <w:tabs>
                <w:tab w:val="left" w:pos="284"/>
              </w:tabs>
              <w:spacing w:line="259" w:lineRule="auto"/>
              <w:jc w:val="both"/>
              <w:rPr>
                <w:rFonts w:ascii="Times New Roman" w:eastAsia="Times New Roman" w:hAnsi="Times New Roman" w:cs="Times New Roman"/>
                <w:b/>
                <w:bCs/>
              </w:rPr>
            </w:pPr>
          </w:p>
        </w:tc>
      </w:tr>
      <w:tr w:rsidR="009F03E9" w:rsidRPr="00100D8F" w14:paraId="6892BD33" w14:textId="77777777" w:rsidTr="009F03E9">
        <w:trPr>
          <w:jc w:val="center"/>
        </w:trPr>
        <w:tc>
          <w:tcPr>
            <w:tcW w:w="534" w:type="dxa"/>
            <w:vAlign w:val="center"/>
          </w:tcPr>
          <w:p w14:paraId="16966820"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7.6</w:t>
            </w:r>
          </w:p>
        </w:tc>
        <w:tc>
          <w:tcPr>
            <w:tcW w:w="8935" w:type="dxa"/>
            <w:shd w:val="clear" w:color="auto" w:fill="auto"/>
          </w:tcPr>
          <w:p w14:paraId="232549F3"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b/>
                <w:bCs/>
              </w:rPr>
              <w:t>Состав работ (услуг) по разработке проектно-сметной документации на капитальный ремонт общего имущества в многоквартирном доме (разработке проектной документации на проведение капитального ремонта общего имущества многоквартирного дома):</w:t>
            </w:r>
          </w:p>
        </w:tc>
      </w:tr>
      <w:tr w:rsidR="009F03E9" w:rsidRPr="00100D8F" w14:paraId="3259B55B" w14:textId="77777777" w:rsidTr="009F03E9">
        <w:trPr>
          <w:jc w:val="center"/>
        </w:trPr>
        <w:tc>
          <w:tcPr>
            <w:tcW w:w="534" w:type="dxa"/>
            <w:vAlign w:val="center"/>
          </w:tcPr>
          <w:p w14:paraId="60714A22"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tcPr>
          <w:p w14:paraId="7535D6CF" w14:textId="77777777" w:rsidR="009F03E9" w:rsidRPr="00100D8F" w:rsidRDefault="009F03E9" w:rsidP="009F03E9">
            <w:pPr>
              <w:tabs>
                <w:tab w:val="left" w:pos="284"/>
              </w:tabs>
              <w:spacing w:line="259" w:lineRule="auto"/>
              <w:jc w:val="both"/>
              <w:rPr>
                <w:rFonts w:ascii="Times New Roman" w:eastAsia="Times New Roman" w:hAnsi="Times New Roman" w:cs="Times New Roman"/>
                <w:b/>
                <w:bCs/>
              </w:rPr>
            </w:pPr>
            <w:r w:rsidRPr="00100D8F">
              <w:rPr>
                <w:rFonts w:ascii="Times New Roman" w:eastAsia="Times New Roman" w:hAnsi="Times New Roman" w:cs="Times New Roman"/>
                <w:b/>
                <w:bCs/>
              </w:rPr>
              <w:t>Раздел 1. «Пояснительная записка».</w:t>
            </w:r>
          </w:p>
          <w:p w14:paraId="2D7EC8F3"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Текстовая часть:</w:t>
            </w:r>
          </w:p>
          <w:p w14:paraId="73EFCE97"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Общая часть. Основания для разработки проектно-сметной документации;</w:t>
            </w:r>
          </w:p>
          <w:p w14:paraId="51D57F86"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Сведения об исполнителе и о заказчике;</w:t>
            </w:r>
          </w:p>
          <w:p w14:paraId="068A1D83"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Цель проектирования;</w:t>
            </w:r>
          </w:p>
          <w:p w14:paraId="7B9AD84B"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Ссылка на Техническое заключение по результатам обследования строительных конструкций и описание фактического состояния внутридомовых инженерных систем многоквартирного дома;</w:t>
            </w:r>
          </w:p>
          <w:p w14:paraId="7E68ADCD"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Технические условия к сетям инженерно-технического обеспечения общего пользования;</w:t>
            </w:r>
          </w:p>
          <w:p w14:paraId="10E09BB8"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Сведения о потребности объекта в топливе, газе, воде и электрической энергии;</w:t>
            </w:r>
          </w:p>
          <w:p w14:paraId="13C29A45"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Сведения о компьютерных программах, которые использовались при выполнении</w:t>
            </w:r>
          </w:p>
          <w:p w14:paraId="2BA4F3ED"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расчетов конструктивных элементов;</w:t>
            </w:r>
          </w:p>
          <w:p w14:paraId="722EA10A"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Технико-экономические показатели здания;</w:t>
            </w:r>
          </w:p>
          <w:p w14:paraId="01E4E397" w14:textId="77777777" w:rsidR="009F03E9" w:rsidRPr="00100D8F" w:rsidRDefault="009F03E9" w:rsidP="009F03E9">
            <w:pPr>
              <w:tabs>
                <w:tab w:val="left" w:pos="284"/>
              </w:tabs>
              <w:spacing w:line="259" w:lineRule="auto"/>
              <w:jc w:val="both"/>
              <w:rPr>
                <w:rFonts w:ascii="Times New Roman" w:eastAsia="Times New Roman" w:hAnsi="Times New Roman" w:cs="Times New Roman"/>
                <w:b/>
                <w:bCs/>
                <w:color w:val="auto"/>
              </w:rPr>
            </w:pPr>
            <w:r w:rsidRPr="00100D8F">
              <w:rPr>
                <w:rFonts w:ascii="Times New Roman" w:eastAsia="Times New Roman" w:hAnsi="Times New Roman" w:cs="Times New Roman"/>
                <w:b/>
                <w:bCs/>
                <w:color w:val="auto"/>
              </w:rPr>
              <w:t>Раздел 2. «Архитектурные решения».</w:t>
            </w:r>
          </w:p>
          <w:p w14:paraId="44FBBB26"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Текстовая часть:</w:t>
            </w:r>
          </w:p>
          <w:p w14:paraId="0847697E"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Описание внешнего и внутреннего вида объекта, его пространственной, планировочной и функциональной организации;</w:t>
            </w:r>
          </w:p>
          <w:p w14:paraId="36A6B23C"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Описание объемно-пространственных и архитектурно-художественных решений, а</w:t>
            </w:r>
          </w:p>
          <w:p w14:paraId="341068C3"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также технико-экономические показатели объекта;</w:t>
            </w:r>
          </w:p>
          <w:p w14:paraId="748FC6D2"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Графическая часть:</w:t>
            </w:r>
          </w:p>
          <w:p w14:paraId="4ACB5927"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Отображение фасадов;</w:t>
            </w:r>
          </w:p>
          <w:p w14:paraId="7628188A"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Отображение конструктивных элементов крыши</w:t>
            </w:r>
          </w:p>
          <w:p w14:paraId="7B424B22"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Прилагаемые документы:</w:t>
            </w:r>
          </w:p>
          <w:p w14:paraId="394951DC"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Ведомость объемов демонтажных работ;</w:t>
            </w:r>
          </w:p>
          <w:p w14:paraId="4CD63E29"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Спецификации материалов, оборудования, ведомости объемов работ.</w:t>
            </w:r>
          </w:p>
          <w:p w14:paraId="521B918C" w14:textId="77777777" w:rsidR="009F03E9" w:rsidRPr="00100D8F" w:rsidRDefault="009F03E9" w:rsidP="009F03E9">
            <w:pPr>
              <w:tabs>
                <w:tab w:val="left" w:pos="284"/>
              </w:tabs>
              <w:spacing w:line="259" w:lineRule="auto"/>
              <w:jc w:val="both"/>
              <w:rPr>
                <w:rFonts w:ascii="Times New Roman" w:eastAsia="Times New Roman" w:hAnsi="Times New Roman" w:cs="Times New Roman"/>
                <w:b/>
                <w:bCs/>
              </w:rPr>
            </w:pPr>
            <w:r w:rsidRPr="00100D8F">
              <w:rPr>
                <w:rFonts w:ascii="Times New Roman" w:eastAsia="Times New Roman" w:hAnsi="Times New Roman" w:cs="Times New Roman"/>
                <w:b/>
                <w:bCs/>
              </w:rPr>
              <w:t>Раздел 3. «Конструктивные и объемно-планировочные решения».</w:t>
            </w:r>
          </w:p>
          <w:p w14:paraId="06AB7BDC"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Текстовая часть:</w:t>
            </w:r>
          </w:p>
          <w:p w14:paraId="7BBB4BC9"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Сведения об особых природных климатических условиях территории, на которой</w:t>
            </w:r>
            <w:r w:rsidR="00F00BCF" w:rsidRPr="00100D8F">
              <w:rPr>
                <w:rFonts w:ascii="Times New Roman" w:eastAsia="Times New Roman" w:hAnsi="Times New Roman" w:cs="Times New Roman"/>
              </w:rPr>
              <w:t xml:space="preserve"> </w:t>
            </w:r>
            <w:r w:rsidRPr="00100D8F">
              <w:rPr>
                <w:rFonts w:ascii="Times New Roman" w:eastAsia="Times New Roman" w:hAnsi="Times New Roman" w:cs="Times New Roman"/>
              </w:rPr>
              <w:t>располагается земельный участок объекта капитального ремонта (при аварийности объекта дополнительно – сведения инженерно-геологических и гидрогеологических условиях);</w:t>
            </w:r>
          </w:p>
          <w:p w14:paraId="5B5745F2"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Классификация объекта по категории ответственности, степени огнестойкости, классу конструкционной пожарной опасности здания, классу функциональной пожарной опасности;</w:t>
            </w:r>
          </w:p>
          <w:p w14:paraId="3E232C5B"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Сведения о прочностных и деформационных характеристиках грунта в основании</w:t>
            </w:r>
          </w:p>
          <w:p w14:paraId="666977EC"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объекта капитального ремонта (при аварийности объекта);</w:t>
            </w:r>
          </w:p>
          <w:p w14:paraId="772A82E8"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lastRenderedPageBreak/>
              <w:t>- Уровень грунтовых вод, их химический состав, агрессивность грунтовых вод и грунта по отношению к материалам, вновь используемым, а также существующим в подземной части объекта капитального ремонта (при аварийности объекта);</w:t>
            </w:r>
          </w:p>
          <w:p w14:paraId="34ECE6E2"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Описание и обоснование конструктивных решений, пространственных схем, принятых при выполнении расчетов (при аварийности объекта в целом или отдельных конструкций);</w:t>
            </w:r>
          </w:p>
          <w:p w14:paraId="7F623574"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Описание и обоснование технических решений, обеспечивающих необходимую прочность, устойчивость, пространственную неизменяемость здания и сооружений объекта в целом, а также их отдельных конструктивных элементов, узлов, деталей в процессе изготовления, перевозки, ремонта и эксплуатации объекта (при аварийности объекта в целом ли отдельных конструкций);</w:t>
            </w:r>
          </w:p>
          <w:p w14:paraId="75A99CAC"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Описание объемно-планировочных решений объекта;</w:t>
            </w:r>
          </w:p>
          <w:p w14:paraId="06EC644E"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Обоснование проектных решений и мероприятий (только в рамках проектных работ по объекту) обеспечивающих: соблюдение требуемых теплозащитных характеристик</w:t>
            </w:r>
          </w:p>
          <w:p w14:paraId="35D0B484"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ограждающих конструкций; гидроизоляцию и пароизоляцию помещений; пожарную</w:t>
            </w:r>
          </w:p>
          <w:p w14:paraId="22A9FDED"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безопасность;</w:t>
            </w:r>
          </w:p>
          <w:p w14:paraId="6E7F3BFF"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Список видов работ, на которые требуется составления акта освидетельствования</w:t>
            </w:r>
          </w:p>
          <w:p w14:paraId="222D89BE"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скрытых работ.</w:t>
            </w:r>
          </w:p>
          <w:p w14:paraId="480A0B46"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Графическая часть:</w:t>
            </w:r>
          </w:p>
          <w:p w14:paraId="445F60AF"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Поэтажные планы (начиная с подвального этажа, включая чердак, мансарду или</w:t>
            </w:r>
          </w:p>
          <w:p w14:paraId="1A0CF4C4"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верхний технический этаж) с указанием размерных привязок разбивочных осей, приведением экспликации помещений (при необходимости на данном этаже);</w:t>
            </w:r>
          </w:p>
          <w:p w14:paraId="7E16B8D9"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Чертежи фрагментов планов и разрезов, требующих детального изображения (при</w:t>
            </w:r>
          </w:p>
          <w:p w14:paraId="48BE5F22"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необходимости);</w:t>
            </w:r>
          </w:p>
          <w:p w14:paraId="4A547065"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Схемы каркасов и узлов строительных конструкций (только подлежащих ремонту,</w:t>
            </w:r>
          </w:p>
          <w:p w14:paraId="2468B2C0"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устройству или восстановлению);</w:t>
            </w:r>
          </w:p>
          <w:p w14:paraId="5F9E4458"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Прилагаемые документы:</w:t>
            </w:r>
          </w:p>
          <w:p w14:paraId="55B0C094"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Ведомость объемов демонтажных работ;</w:t>
            </w:r>
          </w:p>
          <w:p w14:paraId="78D8DB15"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Спецификации материалов, оборудования, ведомости объемов работ</w:t>
            </w:r>
          </w:p>
        </w:tc>
      </w:tr>
      <w:tr w:rsidR="009F03E9" w:rsidRPr="00100D8F" w14:paraId="626630F6" w14:textId="77777777" w:rsidTr="009F03E9">
        <w:trPr>
          <w:jc w:val="center"/>
        </w:trPr>
        <w:tc>
          <w:tcPr>
            <w:tcW w:w="534" w:type="dxa"/>
            <w:vAlign w:val="center"/>
          </w:tcPr>
          <w:p w14:paraId="368F404C"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lastRenderedPageBreak/>
              <w:t>7.7</w:t>
            </w:r>
          </w:p>
        </w:tc>
        <w:tc>
          <w:tcPr>
            <w:tcW w:w="8935" w:type="dxa"/>
          </w:tcPr>
          <w:p w14:paraId="30A26E17"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bCs/>
              </w:rPr>
              <w:t>Основные требования к нормативной документации</w:t>
            </w:r>
          </w:p>
        </w:tc>
      </w:tr>
      <w:tr w:rsidR="009F03E9" w:rsidRPr="00100D8F" w14:paraId="2395F3BB" w14:textId="77777777" w:rsidTr="009F03E9">
        <w:trPr>
          <w:jc w:val="center"/>
        </w:trPr>
        <w:tc>
          <w:tcPr>
            <w:tcW w:w="534" w:type="dxa"/>
            <w:vAlign w:val="center"/>
          </w:tcPr>
          <w:p w14:paraId="05712796"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tcPr>
          <w:p w14:paraId="61084D47"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ab/>
              <w:t>Проектная документация выполняется в соответствии с заданием на проектирование, выданным техническим условиям, требованиям действующих технических регламентов, стандартов, сводов правил:</w:t>
            </w:r>
          </w:p>
          <w:p w14:paraId="168987F1"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Федеральный закон Российской Федерации от 30.12.2009 № 384-ФЗ «Технический регламент о безопасности зданий и сооружений»;</w:t>
            </w:r>
          </w:p>
          <w:p w14:paraId="3530F8A6"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Федеральный закон Российской Федерации от 22.07.2008 № 123-ФЗ «Технический</w:t>
            </w:r>
          </w:p>
          <w:p w14:paraId="32BFD8D0"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регламент о требованиях пожарной безопасности»;</w:t>
            </w:r>
          </w:p>
          <w:p w14:paraId="04ED7B9B"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5ABAD32"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Постановление Правительства РФ от 16.02.2008 № 87 «О составе разделов проектной документации и требованиях к их содержанию»;</w:t>
            </w:r>
          </w:p>
          <w:p w14:paraId="4620205E"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Закон Иркутской области от 27.12.2013 № 167-ОЗ «Об организации проведения</w:t>
            </w:r>
          </w:p>
          <w:p w14:paraId="5986A1BF"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капитального ремонта общего имущества в многоквартирных домах на территории Иркутской области (с изменениями на 20 июля 2020 года);</w:t>
            </w:r>
          </w:p>
          <w:p w14:paraId="1CF7EFEF"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ВСН 61-89(р) «Реконструкция и капитальный ремонт жилых домов. Нормы проектирования»;</w:t>
            </w:r>
          </w:p>
          <w:p w14:paraId="6EBC6B9A"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ГОСТ 21.501-2018 Система проектной документации для строительства (СПДС).</w:t>
            </w:r>
          </w:p>
          <w:p w14:paraId="4D78F399"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Правила выполнения рабочей документации архитектурных и конструктивных решений;</w:t>
            </w:r>
          </w:p>
          <w:p w14:paraId="342609C7"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ГОСТ 21.101-2020 «СПДС. Основные требования к проектной и рабочей документации»;</w:t>
            </w:r>
          </w:p>
          <w:p w14:paraId="3251DEED"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СП 14.13330.2018 «Строительство в сейсмических районах». Актуализированная</w:t>
            </w:r>
          </w:p>
          <w:p w14:paraId="09E1F674"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редакция СНиП II-7-81;</w:t>
            </w:r>
          </w:p>
          <w:p w14:paraId="3CB87723"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СП 131.133330.2018 «Строительная климатология». Актуализированная редакция</w:t>
            </w:r>
          </w:p>
          <w:p w14:paraId="0BBF5FFF"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СНиП 23-01-99* (с Изменениями № 1, 2)»;</w:t>
            </w:r>
          </w:p>
          <w:p w14:paraId="47D26ACA"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СП 20.13330.2016 «Нагрузки и воздействия. Актуализированная редакция СНиП</w:t>
            </w:r>
          </w:p>
          <w:p w14:paraId="6E57A737"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2.01.07-85»</w:t>
            </w:r>
          </w:p>
          <w:p w14:paraId="33B6CF09"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СП 54.13330.2016 «Здания жилые многоквартирные». Актуализированная редакция СНиП 31-01-2003» (с Изменениями № 1, 2, 3);</w:t>
            </w:r>
          </w:p>
          <w:p w14:paraId="07314F09"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СП 31-114-2004 «Правила проектирования жилых и общественных зданий для</w:t>
            </w:r>
          </w:p>
          <w:p w14:paraId="09B1B9AE"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строительства в сейсмических районах»;</w:t>
            </w:r>
          </w:p>
          <w:p w14:paraId="022CFE8A"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СП 6313330.2018 «Бетонные и железобетонные конструкции. Основные положения»;</w:t>
            </w:r>
          </w:p>
          <w:p w14:paraId="132D9BB3"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СП 28.13330.2017 «Защита строительных конструкций от коррозии. Актуализированная редакция СНиП 2.03.11-85» (с Изменениями № 1, 2);</w:t>
            </w:r>
          </w:p>
          <w:p w14:paraId="57BAD1E8"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СП 70.13330.2012 «Несущие и ограждающие конструкции». Актуализированная</w:t>
            </w:r>
          </w:p>
          <w:p w14:paraId="3513A4BF"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редакция СНиП 3.03.01-87 (с Изменениями № 1, 3);</w:t>
            </w:r>
          </w:p>
          <w:p w14:paraId="4DA409B4"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СНиП 12-03-2001 «Безопасность труда в строительстве»;</w:t>
            </w:r>
          </w:p>
          <w:p w14:paraId="291521D2"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СанПиН 2.1.2.2645-10 «Санитарно-эпидемиологические требования к жилым зданиям и помещениям»;</w:t>
            </w:r>
          </w:p>
          <w:p w14:paraId="2ABF508E"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ГОСТ 21.613-2014 «Система проектной документации для строительства (СПДС).</w:t>
            </w:r>
          </w:p>
          <w:p w14:paraId="08821435"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Правила выполнения рабочей документации силового электрооборудования»;</w:t>
            </w:r>
          </w:p>
          <w:p w14:paraId="014DE6B6"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lastRenderedPageBreak/>
              <w:t>- ГОСТ 21.110-2013 «Система проектной документации для строительства (СПДС).</w:t>
            </w:r>
          </w:p>
          <w:p w14:paraId="24988319"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Правила выполнения спецификации оборудования, изделий и материалов»;</w:t>
            </w:r>
          </w:p>
          <w:p w14:paraId="09EA2BA8"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СП 76.13330.2016 «Электротехнические устройства». Актуализированная редакция СНиП 3.05.06-85;</w:t>
            </w:r>
          </w:p>
          <w:p w14:paraId="77997547"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СП 256.1325800.2016 «Электроустановки жилых и общественных зданий. Правила</w:t>
            </w:r>
          </w:p>
          <w:p w14:paraId="5535118D"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проектирования и монтажа» (с Изменениями № 1, 2, 3);</w:t>
            </w:r>
          </w:p>
          <w:p w14:paraId="6FEF2DE7"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ПУЭ 7 «Правила устройства электроустановок. Издание 7»;</w:t>
            </w:r>
          </w:p>
          <w:p w14:paraId="45C0F566"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 СО 153-34.21.122-2003 «Инструкция по устройству молниезащиты зданий, сооружений и промышленных коммуникаций»;</w:t>
            </w:r>
          </w:p>
          <w:p w14:paraId="169314E9"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bCs/>
              </w:rPr>
              <w:t>- РД 34.21-87 «Инструкция по 2003 «Инструкция по устройству молниезащиты зданий, сооружений и промышленных устройству молниезащиты зданий и сооружений».</w:t>
            </w:r>
          </w:p>
        </w:tc>
      </w:tr>
      <w:tr w:rsidR="009F03E9" w:rsidRPr="00100D8F" w14:paraId="7B5D7DDA" w14:textId="77777777" w:rsidTr="009F03E9">
        <w:trPr>
          <w:jc w:val="center"/>
        </w:trPr>
        <w:tc>
          <w:tcPr>
            <w:tcW w:w="534" w:type="dxa"/>
            <w:vAlign w:val="center"/>
          </w:tcPr>
          <w:p w14:paraId="4AB4128B"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lastRenderedPageBreak/>
              <w:t>7.8</w:t>
            </w:r>
          </w:p>
        </w:tc>
        <w:tc>
          <w:tcPr>
            <w:tcW w:w="8935" w:type="dxa"/>
          </w:tcPr>
          <w:p w14:paraId="79382E84"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bCs/>
              </w:rPr>
              <w:t>Требования к сметной документации:</w:t>
            </w:r>
          </w:p>
        </w:tc>
      </w:tr>
      <w:tr w:rsidR="009F03E9" w:rsidRPr="00100D8F" w14:paraId="0B133BFC" w14:textId="77777777" w:rsidTr="009F03E9">
        <w:trPr>
          <w:jc w:val="center"/>
        </w:trPr>
        <w:tc>
          <w:tcPr>
            <w:tcW w:w="534" w:type="dxa"/>
            <w:vAlign w:val="center"/>
          </w:tcPr>
          <w:p w14:paraId="4CB216CB"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tcPr>
          <w:p w14:paraId="67215AA9"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Сметная документация разрабатывается ресурсным методом с учетом требований,  приказ Минстроя России от 4 августа 2020 года № 421/</w:t>
            </w:r>
            <w:proofErr w:type="spellStart"/>
            <w:r w:rsidRPr="00100D8F">
              <w:rPr>
                <w:rFonts w:ascii="Times New Roman" w:eastAsia="Times New Roman" w:hAnsi="Times New Roman" w:cs="Times New Roman"/>
                <w:bCs/>
              </w:rPr>
              <w:t>пр</w:t>
            </w:r>
            <w:proofErr w:type="spellEnd"/>
            <w:r w:rsidRPr="00100D8F">
              <w:rPr>
                <w:rFonts w:ascii="Times New Roman" w:eastAsia="Times New Roman" w:hAnsi="Times New Roman" w:cs="Times New Roman"/>
                <w:bCs/>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14:paraId="059FFB56" w14:textId="77777777" w:rsidR="009F03E9" w:rsidRPr="00100D8F" w:rsidRDefault="009F03E9" w:rsidP="009F03E9">
            <w:pPr>
              <w:tabs>
                <w:tab w:val="left" w:pos="284"/>
              </w:tabs>
              <w:jc w:val="both"/>
              <w:rPr>
                <w:rFonts w:ascii="Times New Roman" w:eastAsia="Times New Roman" w:hAnsi="Times New Roman" w:cs="Times New Roman"/>
                <w:bCs/>
              </w:rPr>
            </w:pPr>
            <w:r w:rsidRPr="00100D8F">
              <w:rPr>
                <w:rFonts w:ascii="Times New Roman" w:eastAsia="Times New Roman" w:hAnsi="Times New Roman" w:cs="Times New Roman"/>
                <w:bCs/>
              </w:rPr>
              <w:t>Раздел «Сметная документация» должен содержать текстовую часть в составе</w:t>
            </w:r>
            <w:r w:rsidR="001138BC" w:rsidRPr="00100D8F">
              <w:rPr>
                <w:rFonts w:ascii="Times New Roman" w:eastAsia="Times New Roman" w:hAnsi="Times New Roman" w:cs="Times New Roman"/>
                <w:bCs/>
              </w:rPr>
              <w:t xml:space="preserve"> </w:t>
            </w:r>
            <w:r w:rsidRPr="00100D8F">
              <w:rPr>
                <w:rFonts w:ascii="Times New Roman" w:eastAsia="Times New Roman" w:hAnsi="Times New Roman" w:cs="Times New Roman"/>
                <w:bCs/>
              </w:rPr>
              <w:t>пояснительной записки к сметной документации в соотв. с требованиями п. 29 «Положения о составе разделов проектной документации и требованию к их содержанию», утвержденного Постановлением Правительства РФ от 16 февраля 2008г. № 87 и сметную документацию в</w:t>
            </w:r>
            <w:r w:rsidR="001138BC" w:rsidRPr="00100D8F">
              <w:rPr>
                <w:rFonts w:ascii="Times New Roman" w:eastAsia="Times New Roman" w:hAnsi="Times New Roman" w:cs="Times New Roman"/>
                <w:bCs/>
              </w:rPr>
              <w:t xml:space="preserve"> </w:t>
            </w:r>
            <w:r w:rsidRPr="00100D8F">
              <w:rPr>
                <w:rFonts w:ascii="Times New Roman" w:eastAsia="Times New Roman" w:hAnsi="Times New Roman" w:cs="Times New Roman"/>
                <w:bCs/>
              </w:rPr>
              <w:t>составе сводного сметного расчета и локальных ресурсных сметных расчетов (п. 30 №87-ПП).</w:t>
            </w:r>
          </w:p>
          <w:p w14:paraId="6579C1F8" w14:textId="77777777" w:rsidR="009F03E9" w:rsidRPr="00100D8F" w:rsidRDefault="009F03E9" w:rsidP="001138BC">
            <w:pPr>
              <w:tabs>
                <w:tab w:val="left" w:pos="284"/>
              </w:tabs>
              <w:jc w:val="both"/>
              <w:rPr>
                <w:rFonts w:ascii="Times New Roman" w:eastAsia="Times New Roman" w:hAnsi="Times New Roman" w:cs="Times New Roman"/>
              </w:rPr>
            </w:pPr>
            <w:r w:rsidRPr="00100D8F">
              <w:rPr>
                <w:rFonts w:ascii="Times New Roman" w:eastAsia="Times New Roman" w:hAnsi="Times New Roman" w:cs="Times New Roman"/>
                <w:bCs/>
              </w:rPr>
              <w:t>При разработке сметной документации учитывать утвержденный протоколом</w:t>
            </w:r>
            <w:r w:rsidR="001138BC" w:rsidRPr="00100D8F">
              <w:rPr>
                <w:rFonts w:ascii="Times New Roman" w:eastAsia="Times New Roman" w:hAnsi="Times New Roman" w:cs="Times New Roman"/>
                <w:bCs/>
              </w:rPr>
              <w:t xml:space="preserve"> </w:t>
            </w:r>
            <w:r w:rsidRPr="00100D8F">
              <w:rPr>
                <w:rFonts w:ascii="Times New Roman" w:eastAsia="Times New Roman" w:hAnsi="Times New Roman" w:cs="Times New Roman"/>
                <w:bCs/>
              </w:rPr>
              <w:t>собственников или постановлением администрации муниципального образования размер предельной стоимости капитального ремонта общего имущества многоквартирного дома по требуемому виду работ, а в случае его отсутствия – размер предельной стоимости в соответствии с постановлением Правительства Иркутской области от 20 октября 2014 года № 510-пп «Об установлении размера предельной стоимости услуг и (или) работ по капитальному ремонту общего имущества в многоквартирных домах, расположенных на территории Иркутской области,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(в действующей редакции). Работы должны быть выполнены (в том числе сметная документация должна быть подготовлена) Подрядчиком с использованием программного комплекса «Гранд Смета».</w:t>
            </w:r>
          </w:p>
        </w:tc>
      </w:tr>
      <w:tr w:rsidR="009F03E9" w:rsidRPr="00100D8F" w14:paraId="7EE1B19D" w14:textId="77777777" w:rsidTr="009F03E9">
        <w:trPr>
          <w:jc w:val="center"/>
        </w:trPr>
        <w:tc>
          <w:tcPr>
            <w:tcW w:w="534" w:type="dxa"/>
            <w:vAlign w:val="center"/>
          </w:tcPr>
          <w:p w14:paraId="7BF0F3CE"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7.9</w:t>
            </w:r>
          </w:p>
        </w:tc>
        <w:tc>
          <w:tcPr>
            <w:tcW w:w="8935" w:type="dxa"/>
          </w:tcPr>
          <w:p w14:paraId="65C62E0E"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b/>
                <w:bCs/>
              </w:rPr>
              <w:t>Требования к энергетической эффективности:</w:t>
            </w:r>
          </w:p>
        </w:tc>
      </w:tr>
      <w:tr w:rsidR="009F03E9" w:rsidRPr="00100D8F" w14:paraId="727FC77D" w14:textId="77777777" w:rsidTr="009F03E9">
        <w:trPr>
          <w:jc w:val="center"/>
        </w:trPr>
        <w:tc>
          <w:tcPr>
            <w:tcW w:w="534" w:type="dxa"/>
            <w:vAlign w:val="center"/>
          </w:tcPr>
          <w:p w14:paraId="3367CEC5"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p>
        </w:tc>
        <w:tc>
          <w:tcPr>
            <w:tcW w:w="8935" w:type="dxa"/>
          </w:tcPr>
          <w:p w14:paraId="3074236D"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 В соответствии с Федеральным законом Российской Федерации от 23 ноября 2009 года №261-ФЗ «Об энергосбережении и о повышении энергетической эффективности, и о внесении изменений в отдельные законодательные акты Российской Федерации» Подрядчик должен выбирать оптимальные технологические, конструктивные и инженерно-технические решения, которые позволят исключить не рациональный расход энергетических ресурсов.</w:t>
            </w:r>
          </w:p>
        </w:tc>
      </w:tr>
      <w:tr w:rsidR="009F03E9" w:rsidRPr="00100D8F" w14:paraId="5AE9B7EA" w14:textId="77777777" w:rsidTr="009F03E9">
        <w:trPr>
          <w:jc w:val="center"/>
        </w:trPr>
        <w:tc>
          <w:tcPr>
            <w:tcW w:w="534" w:type="dxa"/>
            <w:vAlign w:val="center"/>
          </w:tcPr>
          <w:p w14:paraId="2B14FDC6"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8</w:t>
            </w:r>
          </w:p>
        </w:tc>
        <w:tc>
          <w:tcPr>
            <w:tcW w:w="8935" w:type="dxa"/>
            <w:vAlign w:val="center"/>
          </w:tcPr>
          <w:p w14:paraId="5F58560A"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b/>
                <w:bCs/>
              </w:rPr>
              <w:t>Требования по охране окружающей среды:</w:t>
            </w:r>
          </w:p>
        </w:tc>
      </w:tr>
      <w:tr w:rsidR="009F03E9" w:rsidRPr="00100D8F" w14:paraId="33E260C3" w14:textId="77777777" w:rsidTr="009F03E9">
        <w:trPr>
          <w:jc w:val="center"/>
        </w:trPr>
        <w:tc>
          <w:tcPr>
            <w:tcW w:w="534" w:type="dxa"/>
            <w:vAlign w:val="center"/>
          </w:tcPr>
          <w:p w14:paraId="534176A1"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vAlign w:val="center"/>
          </w:tcPr>
          <w:p w14:paraId="1170EA8A"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Подрядчиком должны быть учтены все действующие на момент передачи разработанной проектной документации Заказчику нормы и правила.</w:t>
            </w:r>
          </w:p>
        </w:tc>
      </w:tr>
      <w:tr w:rsidR="009F03E9" w:rsidRPr="00100D8F" w14:paraId="23AB25F2" w14:textId="77777777" w:rsidTr="009F03E9">
        <w:trPr>
          <w:jc w:val="center"/>
        </w:trPr>
        <w:tc>
          <w:tcPr>
            <w:tcW w:w="534" w:type="dxa"/>
            <w:vAlign w:val="center"/>
          </w:tcPr>
          <w:p w14:paraId="0EA6EE43"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9</w:t>
            </w:r>
          </w:p>
        </w:tc>
        <w:tc>
          <w:tcPr>
            <w:tcW w:w="8935" w:type="dxa"/>
            <w:vAlign w:val="center"/>
          </w:tcPr>
          <w:p w14:paraId="350F3684"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Требования к качеству выполняемых работ (услуг):</w:t>
            </w:r>
          </w:p>
        </w:tc>
      </w:tr>
      <w:tr w:rsidR="009F03E9" w:rsidRPr="00100D8F" w14:paraId="78D4FC9C" w14:textId="77777777" w:rsidTr="009F03E9">
        <w:trPr>
          <w:jc w:val="center"/>
        </w:trPr>
        <w:tc>
          <w:tcPr>
            <w:tcW w:w="534" w:type="dxa"/>
          </w:tcPr>
          <w:p w14:paraId="77DB6D08"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p>
        </w:tc>
        <w:tc>
          <w:tcPr>
            <w:tcW w:w="8935" w:type="dxa"/>
          </w:tcPr>
          <w:p w14:paraId="37F2CDFC"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Качество выполняемых работ должно соответствовать требованиям действующих СП, СНиП, ГОСТ, ВСН и других нормативно-технических документов Российской Федерации.</w:t>
            </w:r>
          </w:p>
        </w:tc>
      </w:tr>
      <w:tr w:rsidR="009F03E9" w:rsidRPr="00100D8F" w14:paraId="54E6FD86" w14:textId="77777777" w:rsidTr="009F03E9">
        <w:trPr>
          <w:jc w:val="center"/>
        </w:trPr>
        <w:tc>
          <w:tcPr>
            <w:tcW w:w="534" w:type="dxa"/>
          </w:tcPr>
          <w:p w14:paraId="1DEBD221"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10</w:t>
            </w:r>
          </w:p>
        </w:tc>
        <w:tc>
          <w:tcPr>
            <w:tcW w:w="8935" w:type="dxa"/>
          </w:tcPr>
          <w:p w14:paraId="7AE8ED5D"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b/>
                <w:bCs/>
              </w:rPr>
              <w:t>Требования к сроку предоставления гарантий на оказанные услуги:</w:t>
            </w:r>
          </w:p>
        </w:tc>
      </w:tr>
      <w:tr w:rsidR="009F03E9" w:rsidRPr="00100D8F" w14:paraId="262DF54D" w14:textId="77777777" w:rsidTr="009F03E9">
        <w:trPr>
          <w:jc w:val="center"/>
        </w:trPr>
        <w:tc>
          <w:tcPr>
            <w:tcW w:w="534" w:type="dxa"/>
          </w:tcPr>
          <w:p w14:paraId="3C98D785"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tcPr>
          <w:p w14:paraId="4E90DAFD"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не менее 5 лет с момента подписания (утверждения) Итогового акта приемки оказанных услуг по капитальному ремонту общего имущества в многоквартирном доме.</w:t>
            </w:r>
          </w:p>
        </w:tc>
      </w:tr>
      <w:tr w:rsidR="009F03E9" w:rsidRPr="00100D8F" w14:paraId="76872721" w14:textId="77777777" w:rsidTr="009F03E9">
        <w:trPr>
          <w:jc w:val="center"/>
        </w:trPr>
        <w:tc>
          <w:tcPr>
            <w:tcW w:w="534" w:type="dxa"/>
          </w:tcPr>
          <w:p w14:paraId="4C285933"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11</w:t>
            </w:r>
          </w:p>
        </w:tc>
        <w:tc>
          <w:tcPr>
            <w:tcW w:w="8935" w:type="dxa"/>
          </w:tcPr>
          <w:p w14:paraId="42F2C548"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b/>
                <w:bCs/>
              </w:rPr>
              <w:t>Особые условия проведения капитального ремонта общего имущества                                               в многоквартирных домах:</w:t>
            </w:r>
          </w:p>
        </w:tc>
      </w:tr>
      <w:tr w:rsidR="009F03E9" w:rsidRPr="00100D8F" w14:paraId="592B3F97" w14:textId="77777777" w:rsidTr="009F03E9">
        <w:trPr>
          <w:jc w:val="center"/>
        </w:trPr>
        <w:tc>
          <w:tcPr>
            <w:tcW w:w="534" w:type="dxa"/>
          </w:tcPr>
          <w:p w14:paraId="39F5243C"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p>
        </w:tc>
        <w:tc>
          <w:tcPr>
            <w:tcW w:w="8935" w:type="dxa"/>
          </w:tcPr>
          <w:p w14:paraId="0C7BE665" w14:textId="77777777" w:rsidR="009F03E9" w:rsidRPr="00100D8F" w:rsidRDefault="009F03E9" w:rsidP="009F03E9">
            <w:pPr>
              <w:tabs>
                <w:tab w:val="left" w:pos="284"/>
              </w:tabs>
              <w:spacing w:line="259" w:lineRule="auto"/>
              <w:jc w:val="both"/>
              <w:rPr>
                <w:rFonts w:ascii="Times New Roman" w:eastAsia="Times New Roman" w:hAnsi="Times New Roman" w:cs="Times New Roman"/>
                <w:iCs/>
              </w:rPr>
            </w:pPr>
            <w:r w:rsidRPr="00100D8F">
              <w:rPr>
                <w:rFonts w:ascii="Times New Roman" w:eastAsia="Times New Roman" w:hAnsi="Times New Roman" w:cs="Times New Roman"/>
              </w:rPr>
              <w:t xml:space="preserve">1) </w:t>
            </w:r>
            <w:r w:rsidRPr="00100D8F">
              <w:rPr>
                <w:rFonts w:ascii="Times New Roman" w:eastAsia="Times New Roman" w:hAnsi="Times New Roman" w:cs="Times New Roman"/>
                <w:iCs/>
              </w:rPr>
              <w:t>Подрядчик для выполнения работ самостоятельно получает всю дополнительную необходимую документацию (технические условия, паспорт фасада, акт разграничения балансовой принадлежности и т.д.);</w:t>
            </w:r>
          </w:p>
          <w:p w14:paraId="084266F1"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2) работы на объекте должны проводиться в будние дни (понедельник-пятница) в период      с</w:t>
            </w:r>
            <w:r w:rsidRPr="00100D8F">
              <w:rPr>
                <w:rFonts w:ascii="Times New Roman" w:eastAsia="Times New Roman" w:hAnsi="Times New Roman" w:cs="Times New Roman"/>
                <w:b/>
                <w:bCs/>
              </w:rPr>
              <w:t xml:space="preserve"> 08.00 часов до 21.00 часов</w:t>
            </w:r>
            <w:r w:rsidRPr="00100D8F">
              <w:rPr>
                <w:rFonts w:ascii="Times New Roman" w:eastAsia="Times New Roman" w:hAnsi="Times New Roman" w:cs="Times New Roman"/>
              </w:rPr>
              <w:t>, по письменному согласованию с собственниками помещений в многоквартирных домах работы могут проводиться в выходные и праздничные дни с учетом соответствующих требований законодательства Российской Федерации;</w:t>
            </w:r>
          </w:p>
          <w:p w14:paraId="7673F281"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3) Подрядчик обязан своими силами обеспечить согласование Акта о приемке выполненных работ с представителем собственников помещений объекта капитального ремонта, уполномоченным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и органом местного самоуправления, на территории которого расположен объект капитального ремонта, в сроки, определенные Графиком выполнения работ.</w:t>
            </w:r>
          </w:p>
        </w:tc>
      </w:tr>
      <w:tr w:rsidR="009F03E9" w:rsidRPr="00100D8F" w14:paraId="17F0C449" w14:textId="77777777" w:rsidTr="009F03E9">
        <w:trPr>
          <w:jc w:val="center"/>
        </w:trPr>
        <w:tc>
          <w:tcPr>
            <w:tcW w:w="534" w:type="dxa"/>
            <w:vAlign w:val="center"/>
          </w:tcPr>
          <w:p w14:paraId="6B336017"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12</w:t>
            </w:r>
          </w:p>
        </w:tc>
        <w:tc>
          <w:tcPr>
            <w:tcW w:w="8935" w:type="dxa"/>
            <w:vAlign w:val="center"/>
          </w:tcPr>
          <w:p w14:paraId="2CFA4333"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r w:rsidRPr="00100D8F">
              <w:rPr>
                <w:rFonts w:ascii="Times New Roman" w:eastAsia="Times New Roman" w:hAnsi="Times New Roman" w:cs="Times New Roman"/>
                <w:b/>
              </w:rPr>
              <w:t>Исполнительная документация:</w:t>
            </w:r>
          </w:p>
        </w:tc>
      </w:tr>
      <w:tr w:rsidR="009F03E9" w:rsidRPr="00100D8F" w14:paraId="530F1B35" w14:textId="77777777" w:rsidTr="009F03E9">
        <w:trPr>
          <w:jc w:val="center"/>
        </w:trPr>
        <w:tc>
          <w:tcPr>
            <w:tcW w:w="534" w:type="dxa"/>
            <w:vAlign w:val="center"/>
          </w:tcPr>
          <w:p w14:paraId="0AA6E64F" w14:textId="77777777" w:rsidR="009F03E9" w:rsidRPr="00100D8F" w:rsidRDefault="009F03E9" w:rsidP="009F03E9">
            <w:pPr>
              <w:tabs>
                <w:tab w:val="left" w:pos="284"/>
              </w:tabs>
              <w:spacing w:line="259" w:lineRule="auto"/>
              <w:jc w:val="both"/>
              <w:rPr>
                <w:rFonts w:ascii="Times New Roman" w:eastAsia="Times New Roman" w:hAnsi="Times New Roman" w:cs="Times New Roman"/>
                <w:b/>
              </w:rPr>
            </w:pPr>
          </w:p>
        </w:tc>
        <w:tc>
          <w:tcPr>
            <w:tcW w:w="8935" w:type="dxa"/>
            <w:tcBorders>
              <w:left w:val="single" w:sz="4" w:space="0" w:color="00000A"/>
              <w:bottom w:val="single" w:sz="4" w:space="0" w:color="00000A"/>
              <w:right w:val="single" w:sz="4" w:space="0" w:color="00000A"/>
            </w:tcBorders>
            <w:shd w:val="clear" w:color="auto" w:fill="auto"/>
          </w:tcPr>
          <w:p w14:paraId="3FDE2A9C"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При завершении работ Подрядчик предоставляет документацию в 3х экземплярах на</w:t>
            </w:r>
          </w:p>
          <w:p w14:paraId="49156835"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lastRenderedPageBreak/>
              <w:t xml:space="preserve">бумажном носителе, все листы бумажного альбома должны быть в его электронной версии и в 2х экземплярах на электронном </w:t>
            </w:r>
            <w:r w:rsidRPr="00100D8F">
              <w:rPr>
                <w:rFonts w:ascii="Times New Roman" w:eastAsia="Times New Roman" w:hAnsi="Times New Roman" w:cs="Times New Roman"/>
                <w:lang w:val="en-US"/>
              </w:rPr>
              <w:t>USB</w:t>
            </w:r>
            <w:r w:rsidRPr="00100D8F">
              <w:rPr>
                <w:rFonts w:ascii="Times New Roman" w:eastAsia="Times New Roman" w:hAnsi="Times New Roman" w:cs="Times New Roman"/>
              </w:rPr>
              <w:t xml:space="preserve"> носителе (чертежи в формате </w:t>
            </w:r>
            <w:proofErr w:type="spellStart"/>
            <w:r w:rsidRPr="00100D8F">
              <w:rPr>
                <w:rFonts w:ascii="Times New Roman" w:eastAsia="Times New Roman" w:hAnsi="Times New Roman" w:cs="Times New Roman"/>
              </w:rPr>
              <w:t>dwg</w:t>
            </w:r>
            <w:proofErr w:type="spellEnd"/>
            <w:r w:rsidRPr="00100D8F">
              <w:rPr>
                <w:rFonts w:ascii="Times New Roman" w:eastAsia="Times New Roman" w:hAnsi="Times New Roman" w:cs="Times New Roman"/>
              </w:rPr>
              <w:t xml:space="preserve"> и обязательно дублировать в формате *.</w:t>
            </w:r>
            <w:proofErr w:type="spellStart"/>
            <w:r w:rsidRPr="00100D8F">
              <w:rPr>
                <w:rFonts w:ascii="Times New Roman" w:eastAsia="Times New Roman" w:hAnsi="Times New Roman" w:cs="Times New Roman"/>
              </w:rPr>
              <w:t>pdf</w:t>
            </w:r>
            <w:proofErr w:type="spellEnd"/>
            <w:r w:rsidRPr="00100D8F">
              <w:rPr>
                <w:rFonts w:ascii="Times New Roman" w:eastAsia="Times New Roman" w:hAnsi="Times New Roman" w:cs="Times New Roman"/>
              </w:rPr>
              <w:t xml:space="preserve"> или *</w:t>
            </w:r>
            <w:proofErr w:type="spellStart"/>
            <w:r w:rsidRPr="00100D8F">
              <w:rPr>
                <w:rFonts w:ascii="Times New Roman" w:eastAsia="Times New Roman" w:hAnsi="Times New Roman" w:cs="Times New Roman"/>
              </w:rPr>
              <w:t>jpg</w:t>
            </w:r>
            <w:proofErr w:type="spellEnd"/>
            <w:r w:rsidRPr="00100D8F">
              <w:rPr>
                <w:rFonts w:ascii="Times New Roman" w:eastAsia="Times New Roman" w:hAnsi="Times New Roman" w:cs="Times New Roman"/>
              </w:rPr>
              <w:t xml:space="preserve"> текстовые документы в формате Word, </w:t>
            </w:r>
            <w:proofErr w:type="spellStart"/>
            <w:r w:rsidRPr="00100D8F">
              <w:rPr>
                <w:rFonts w:ascii="Times New Roman" w:eastAsia="Times New Roman" w:hAnsi="Times New Roman" w:cs="Times New Roman"/>
              </w:rPr>
              <w:t>Exel</w:t>
            </w:r>
            <w:proofErr w:type="spellEnd"/>
            <w:r w:rsidRPr="00100D8F">
              <w:rPr>
                <w:rFonts w:ascii="Times New Roman" w:eastAsia="Times New Roman" w:hAnsi="Times New Roman" w:cs="Times New Roman"/>
              </w:rPr>
              <w:t>, смета в программном комплексе «Гранд Смета»). Электронная версия должна полностью соответствовать документации, предоставленной в печатном виде.</w:t>
            </w:r>
          </w:p>
          <w:p w14:paraId="554B824F" w14:textId="77777777" w:rsidR="009F03E9" w:rsidRPr="00100D8F" w:rsidRDefault="009F03E9" w:rsidP="009F03E9">
            <w:pPr>
              <w:tabs>
                <w:tab w:val="left" w:pos="284"/>
              </w:tabs>
              <w:spacing w:line="259" w:lineRule="auto"/>
              <w:jc w:val="both"/>
              <w:rPr>
                <w:rFonts w:ascii="Times New Roman" w:eastAsia="Times New Roman" w:hAnsi="Times New Roman" w:cs="Times New Roman"/>
              </w:rPr>
            </w:pPr>
            <w:r w:rsidRPr="00100D8F">
              <w:rPr>
                <w:rFonts w:ascii="Times New Roman" w:eastAsia="Times New Roman" w:hAnsi="Times New Roman" w:cs="Times New Roman"/>
              </w:rPr>
              <w:t>Электронная версия должна иметь следующую структуру:</w:t>
            </w:r>
          </w:p>
          <w:p w14:paraId="4CD2EE5C" w14:textId="77777777" w:rsidR="009F03E9" w:rsidRPr="00100D8F" w:rsidRDefault="009F03E9" w:rsidP="009F03E9">
            <w:pPr>
              <w:tabs>
                <w:tab w:val="left" w:pos="284"/>
              </w:tabs>
              <w:spacing w:line="259" w:lineRule="auto"/>
              <w:jc w:val="both"/>
              <w:rPr>
                <w:rFonts w:ascii="Times New Roman" w:eastAsia="Times New Roman" w:hAnsi="Times New Roman" w:cs="Times New Roman"/>
                <w:iCs/>
              </w:rPr>
            </w:pPr>
            <w:r w:rsidRPr="00100D8F">
              <w:rPr>
                <w:rFonts w:ascii="Times New Roman" w:eastAsia="Times New Roman" w:hAnsi="Times New Roman" w:cs="Times New Roman"/>
                <w:iCs/>
              </w:rPr>
              <w:t>Для каждого отдельного альбома создается отдельная папка с названием этого альбома и его шифром, в папке размещаются все необходимые файлы.</w:t>
            </w:r>
          </w:p>
        </w:tc>
      </w:tr>
    </w:tbl>
    <w:p w14:paraId="0593ADA7" w14:textId="77777777" w:rsidR="00795074" w:rsidRPr="00100D8F" w:rsidRDefault="00795074">
      <w:pPr>
        <w:framePr w:w="9571" w:wrap="notBeside" w:vAnchor="text" w:hAnchor="text" w:xAlign="center" w:y="1"/>
        <w:rPr>
          <w:rFonts w:ascii="Times New Roman" w:hAnsi="Times New Roman" w:cs="Times New Roman"/>
        </w:rPr>
      </w:pPr>
    </w:p>
    <w:p w14:paraId="0D799AA4" w14:textId="77777777" w:rsidR="00795074" w:rsidRPr="00100D8F" w:rsidRDefault="00795074">
      <w:pPr>
        <w:rPr>
          <w:rFonts w:ascii="Times New Roman" w:hAnsi="Times New Roman" w:cs="Times New Roman"/>
        </w:rPr>
      </w:pPr>
    </w:p>
    <w:p w14:paraId="0D2E372F" w14:textId="77777777" w:rsidR="009B267E" w:rsidRPr="00100D8F" w:rsidRDefault="009B267E" w:rsidP="009B267E">
      <w:pPr>
        <w:pStyle w:val="42"/>
        <w:shd w:val="clear" w:color="auto" w:fill="auto"/>
        <w:spacing w:after="186" w:line="302" w:lineRule="exact"/>
        <w:ind w:left="900" w:right="580"/>
        <w:rPr>
          <w:sz w:val="24"/>
          <w:szCs w:val="24"/>
        </w:rPr>
      </w:pPr>
    </w:p>
    <w:p w14:paraId="4107C2FE" w14:textId="77777777" w:rsidR="009F03E9" w:rsidRPr="00100D8F" w:rsidRDefault="009F03E9" w:rsidP="009B267E">
      <w:pPr>
        <w:pStyle w:val="42"/>
        <w:shd w:val="clear" w:color="auto" w:fill="auto"/>
        <w:spacing w:after="186" w:line="302" w:lineRule="exact"/>
        <w:ind w:left="900" w:right="580"/>
        <w:rPr>
          <w:sz w:val="24"/>
          <w:szCs w:val="24"/>
        </w:rPr>
      </w:pPr>
    </w:p>
    <w:p w14:paraId="61D05799" w14:textId="77777777" w:rsidR="009F03E9" w:rsidRPr="00100D8F" w:rsidRDefault="009F03E9" w:rsidP="009B267E">
      <w:pPr>
        <w:pStyle w:val="42"/>
        <w:shd w:val="clear" w:color="auto" w:fill="auto"/>
        <w:spacing w:after="186" w:line="302" w:lineRule="exact"/>
        <w:ind w:left="900" w:right="580"/>
        <w:rPr>
          <w:sz w:val="24"/>
          <w:szCs w:val="24"/>
        </w:rPr>
      </w:pPr>
    </w:p>
    <w:p w14:paraId="10BD73CF" w14:textId="77777777" w:rsidR="009F03E9" w:rsidRPr="00100D8F" w:rsidRDefault="009F03E9" w:rsidP="009B267E">
      <w:pPr>
        <w:pStyle w:val="42"/>
        <w:shd w:val="clear" w:color="auto" w:fill="auto"/>
        <w:spacing w:after="186" w:line="302" w:lineRule="exact"/>
        <w:ind w:left="900" w:right="580"/>
        <w:rPr>
          <w:sz w:val="24"/>
          <w:szCs w:val="24"/>
        </w:rPr>
      </w:pPr>
    </w:p>
    <w:p w14:paraId="4F107CE7" w14:textId="77777777" w:rsidR="009F03E9" w:rsidRPr="00100D8F" w:rsidRDefault="009F03E9">
      <w:pPr>
        <w:pStyle w:val="42"/>
        <w:shd w:val="clear" w:color="auto" w:fill="auto"/>
        <w:spacing w:after="186" w:line="302" w:lineRule="exact"/>
        <w:ind w:left="900" w:right="580"/>
        <w:rPr>
          <w:sz w:val="24"/>
          <w:szCs w:val="24"/>
        </w:rPr>
      </w:pPr>
    </w:p>
    <w:p w14:paraId="4694864E" w14:textId="77777777" w:rsidR="00795074" w:rsidRPr="00100D8F" w:rsidRDefault="00795074" w:rsidP="009F03E9">
      <w:pPr>
        <w:pStyle w:val="22"/>
        <w:shd w:val="clear" w:color="auto" w:fill="auto"/>
        <w:tabs>
          <w:tab w:val="left" w:pos="1146"/>
        </w:tabs>
        <w:spacing w:line="427" w:lineRule="exact"/>
        <w:ind w:left="900"/>
        <w:jc w:val="both"/>
        <w:rPr>
          <w:sz w:val="24"/>
          <w:szCs w:val="24"/>
        </w:rPr>
      </w:pPr>
    </w:p>
    <w:p w14:paraId="4AF136C0" w14:textId="77777777" w:rsidR="00795074" w:rsidRPr="00100D8F" w:rsidRDefault="00795074">
      <w:pPr>
        <w:framePr w:w="9557" w:wrap="notBeside" w:vAnchor="text" w:hAnchor="text" w:xAlign="center" w:y="1"/>
        <w:rPr>
          <w:rFonts w:ascii="Times New Roman" w:hAnsi="Times New Roman" w:cs="Times New Roman"/>
        </w:rPr>
      </w:pPr>
    </w:p>
    <w:p w14:paraId="22CE4A7B" w14:textId="77777777" w:rsidR="00795074" w:rsidRPr="00100D8F" w:rsidRDefault="00795074">
      <w:pPr>
        <w:rPr>
          <w:rFonts w:ascii="Times New Roman" w:hAnsi="Times New Roman" w:cs="Times New Roman"/>
        </w:rPr>
      </w:pPr>
    </w:p>
    <w:p w14:paraId="5F0C0548" w14:textId="77777777" w:rsidR="00795074" w:rsidRPr="00100D8F" w:rsidRDefault="00795074">
      <w:pPr>
        <w:framePr w:w="9523" w:wrap="notBeside" w:vAnchor="text" w:hAnchor="text" w:xAlign="center" w:y="1"/>
        <w:rPr>
          <w:rFonts w:ascii="Times New Roman" w:hAnsi="Times New Roman" w:cs="Times New Roman"/>
        </w:rPr>
      </w:pPr>
    </w:p>
    <w:p w14:paraId="6B3388A0" w14:textId="77777777" w:rsidR="00795074" w:rsidRPr="00100D8F" w:rsidRDefault="00795074">
      <w:pPr>
        <w:rPr>
          <w:rFonts w:ascii="Times New Roman" w:hAnsi="Times New Roman" w:cs="Times New Roman"/>
        </w:rPr>
      </w:pPr>
    </w:p>
    <w:p w14:paraId="330D4A6D" w14:textId="77777777" w:rsidR="009B267E" w:rsidRPr="00100D8F" w:rsidRDefault="009B267E">
      <w:pPr>
        <w:pStyle w:val="22"/>
        <w:shd w:val="clear" w:color="auto" w:fill="auto"/>
        <w:spacing w:line="245" w:lineRule="exact"/>
        <w:ind w:left="6280"/>
        <w:jc w:val="right"/>
        <w:rPr>
          <w:sz w:val="24"/>
          <w:szCs w:val="24"/>
        </w:rPr>
      </w:pPr>
    </w:p>
    <w:p w14:paraId="1FED0B72" w14:textId="77777777" w:rsidR="009F03E9" w:rsidRPr="00100D8F" w:rsidRDefault="009F03E9">
      <w:pPr>
        <w:pStyle w:val="22"/>
        <w:shd w:val="clear" w:color="auto" w:fill="auto"/>
        <w:spacing w:line="245" w:lineRule="exact"/>
        <w:ind w:left="6280"/>
        <w:jc w:val="right"/>
        <w:rPr>
          <w:sz w:val="24"/>
          <w:szCs w:val="24"/>
        </w:rPr>
      </w:pPr>
    </w:p>
    <w:p w14:paraId="63DCD1B4" w14:textId="77777777" w:rsidR="009F03E9" w:rsidRPr="00100D8F" w:rsidRDefault="009F03E9">
      <w:pPr>
        <w:pStyle w:val="22"/>
        <w:shd w:val="clear" w:color="auto" w:fill="auto"/>
        <w:spacing w:line="245" w:lineRule="exact"/>
        <w:ind w:left="6280"/>
        <w:jc w:val="right"/>
        <w:rPr>
          <w:sz w:val="24"/>
          <w:szCs w:val="24"/>
        </w:rPr>
      </w:pPr>
    </w:p>
    <w:p w14:paraId="2965D68F" w14:textId="77777777" w:rsidR="009F03E9" w:rsidRPr="00100D8F" w:rsidRDefault="009F03E9">
      <w:pPr>
        <w:pStyle w:val="22"/>
        <w:shd w:val="clear" w:color="auto" w:fill="auto"/>
        <w:spacing w:line="245" w:lineRule="exact"/>
        <w:ind w:left="6280"/>
        <w:jc w:val="right"/>
        <w:rPr>
          <w:sz w:val="24"/>
          <w:szCs w:val="24"/>
        </w:rPr>
      </w:pPr>
    </w:p>
    <w:p w14:paraId="42E50291" w14:textId="77777777" w:rsidR="009F03E9" w:rsidRPr="00100D8F" w:rsidRDefault="009F03E9">
      <w:pPr>
        <w:pStyle w:val="22"/>
        <w:shd w:val="clear" w:color="auto" w:fill="auto"/>
        <w:spacing w:line="245" w:lineRule="exact"/>
        <w:ind w:left="6280"/>
        <w:jc w:val="right"/>
        <w:rPr>
          <w:sz w:val="24"/>
          <w:szCs w:val="24"/>
        </w:rPr>
      </w:pPr>
    </w:p>
    <w:p w14:paraId="66A04D9D" w14:textId="77777777" w:rsidR="009F03E9" w:rsidRPr="00100D8F" w:rsidRDefault="009F03E9">
      <w:pPr>
        <w:pStyle w:val="22"/>
        <w:shd w:val="clear" w:color="auto" w:fill="auto"/>
        <w:spacing w:line="245" w:lineRule="exact"/>
        <w:ind w:left="6280"/>
        <w:jc w:val="right"/>
        <w:rPr>
          <w:sz w:val="24"/>
          <w:szCs w:val="24"/>
        </w:rPr>
      </w:pPr>
    </w:p>
    <w:p w14:paraId="2ECE712E" w14:textId="77777777" w:rsidR="009F03E9" w:rsidRPr="00100D8F" w:rsidRDefault="009F03E9">
      <w:pPr>
        <w:pStyle w:val="22"/>
        <w:shd w:val="clear" w:color="auto" w:fill="auto"/>
        <w:spacing w:line="245" w:lineRule="exact"/>
        <w:ind w:left="6280"/>
        <w:jc w:val="right"/>
        <w:rPr>
          <w:sz w:val="24"/>
          <w:szCs w:val="24"/>
        </w:rPr>
      </w:pPr>
    </w:p>
    <w:p w14:paraId="40D8AFD4" w14:textId="77777777" w:rsidR="00653205" w:rsidRPr="00100D8F" w:rsidRDefault="00653205">
      <w:pPr>
        <w:pStyle w:val="22"/>
        <w:shd w:val="clear" w:color="auto" w:fill="auto"/>
        <w:spacing w:line="245" w:lineRule="exact"/>
        <w:ind w:left="6280"/>
        <w:jc w:val="right"/>
        <w:rPr>
          <w:sz w:val="24"/>
          <w:szCs w:val="24"/>
        </w:rPr>
      </w:pPr>
    </w:p>
    <w:p w14:paraId="53DE21BF" w14:textId="77777777" w:rsidR="00653205" w:rsidRPr="00100D8F" w:rsidRDefault="00653205">
      <w:pPr>
        <w:pStyle w:val="22"/>
        <w:shd w:val="clear" w:color="auto" w:fill="auto"/>
        <w:spacing w:line="245" w:lineRule="exact"/>
        <w:ind w:left="6280"/>
        <w:jc w:val="right"/>
        <w:rPr>
          <w:sz w:val="24"/>
          <w:szCs w:val="24"/>
        </w:rPr>
      </w:pPr>
    </w:p>
    <w:p w14:paraId="0BC16C0A" w14:textId="77777777" w:rsidR="00653205" w:rsidRPr="00100D8F" w:rsidRDefault="00653205">
      <w:pPr>
        <w:pStyle w:val="22"/>
        <w:shd w:val="clear" w:color="auto" w:fill="auto"/>
        <w:spacing w:line="245" w:lineRule="exact"/>
        <w:ind w:left="6280"/>
        <w:jc w:val="right"/>
        <w:rPr>
          <w:sz w:val="24"/>
          <w:szCs w:val="24"/>
        </w:rPr>
      </w:pPr>
    </w:p>
    <w:p w14:paraId="165A7255" w14:textId="77777777" w:rsidR="00653205" w:rsidRPr="00100D8F" w:rsidRDefault="00653205">
      <w:pPr>
        <w:pStyle w:val="22"/>
        <w:shd w:val="clear" w:color="auto" w:fill="auto"/>
        <w:spacing w:line="245" w:lineRule="exact"/>
        <w:ind w:left="6280"/>
        <w:jc w:val="right"/>
        <w:rPr>
          <w:sz w:val="24"/>
          <w:szCs w:val="24"/>
        </w:rPr>
      </w:pPr>
    </w:p>
    <w:p w14:paraId="26E0F149" w14:textId="77777777" w:rsidR="00653205" w:rsidRPr="00100D8F" w:rsidRDefault="00653205">
      <w:pPr>
        <w:pStyle w:val="22"/>
        <w:shd w:val="clear" w:color="auto" w:fill="auto"/>
        <w:spacing w:line="245" w:lineRule="exact"/>
        <w:ind w:left="6280"/>
        <w:jc w:val="right"/>
        <w:rPr>
          <w:sz w:val="24"/>
          <w:szCs w:val="24"/>
        </w:rPr>
      </w:pPr>
    </w:p>
    <w:p w14:paraId="1E953F29" w14:textId="77777777" w:rsidR="00653205" w:rsidRPr="00100D8F" w:rsidRDefault="00653205">
      <w:pPr>
        <w:pStyle w:val="22"/>
        <w:shd w:val="clear" w:color="auto" w:fill="auto"/>
        <w:spacing w:line="245" w:lineRule="exact"/>
        <w:ind w:left="6280"/>
        <w:jc w:val="right"/>
        <w:rPr>
          <w:sz w:val="24"/>
          <w:szCs w:val="24"/>
        </w:rPr>
      </w:pPr>
    </w:p>
    <w:p w14:paraId="5EA4BFDD" w14:textId="77777777" w:rsidR="00653205" w:rsidRPr="00100D8F" w:rsidRDefault="00653205">
      <w:pPr>
        <w:pStyle w:val="22"/>
        <w:shd w:val="clear" w:color="auto" w:fill="auto"/>
        <w:spacing w:line="245" w:lineRule="exact"/>
        <w:ind w:left="6280"/>
        <w:jc w:val="right"/>
        <w:rPr>
          <w:sz w:val="24"/>
          <w:szCs w:val="24"/>
        </w:rPr>
      </w:pPr>
    </w:p>
    <w:p w14:paraId="7161756C" w14:textId="77777777" w:rsidR="00653205" w:rsidRPr="00100D8F" w:rsidRDefault="00653205">
      <w:pPr>
        <w:pStyle w:val="22"/>
        <w:shd w:val="clear" w:color="auto" w:fill="auto"/>
        <w:spacing w:line="245" w:lineRule="exact"/>
        <w:ind w:left="6280"/>
        <w:jc w:val="right"/>
        <w:rPr>
          <w:sz w:val="24"/>
          <w:szCs w:val="24"/>
        </w:rPr>
      </w:pPr>
    </w:p>
    <w:p w14:paraId="42E29EE7" w14:textId="77777777" w:rsidR="00653205" w:rsidRPr="00100D8F" w:rsidRDefault="00653205">
      <w:pPr>
        <w:pStyle w:val="22"/>
        <w:shd w:val="clear" w:color="auto" w:fill="auto"/>
        <w:spacing w:line="245" w:lineRule="exact"/>
        <w:ind w:left="6280"/>
        <w:jc w:val="right"/>
        <w:rPr>
          <w:sz w:val="24"/>
          <w:szCs w:val="24"/>
        </w:rPr>
      </w:pPr>
    </w:p>
    <w:p w14:paraId="0AF6E8B3" w14:textId="77777777" w:rsidR="00653205" w:rsidRPr="00100D8F" w:rsidRDefault="00653205">
      <w:pPr>
        <w:pStyle w:val="22"/>
        <w:shd w:val="clear" w:color="auto" w:fill="auto"/>
        <w:spacing w:line="245" w:lineRule="exact"/>
        <w:ind w:left="6280"/>
        <w:jc w:val="right"/>
        <w:rPr>
          <w:sz w:val="24"/>
          <w:szCs w:val="24"/>
        </w:rPr>
      </w:pPr>
    </w:p>
    <w:p w14:paraId="3D49DA44" w14:textId="77777777" w:rsidR="00653205" w:rsidRPr="00100D8F" w:rsidRDefault="00653205">
      <w:pPr>
        <w:pStyle w:val="22"/>
        <w:shd w:val="clear" w:color="auto" w:fill="auto"/>
        <w:spacing w:line="245" w:lineRule="exact"/>
        <w:ind w:left="6280"/>
        <w:jc w:val="right"/>
        <w:rPr>
          <w:sz w:val="24"/>
          <w:szCs w:val="24"/>
        </w:rPr>
      </w:pPr>
    </w:p>
    <w:p w14:paraId="5547483B" w14:textId="77777777" w:rsidR="00653205" w:rsidRPr="00100D8F" w:rsidRDefault="00653205">
      <w:pPr>
        <w:pStyle w:val="22"/>
        <w:shd w:val="clear" w:color="auto" w:fill="auto"/>
        <w:spacing w:line="245" w:lineRule="exact"/>
        <w:ind w:left="6280"/>
        <w:jc w:val="right"/>
        <w:rPr>
          <w:sz w:val="24"/>
          <w:szCs w:val="24"/>
        </w:rPr>
      </w:pPr>
    </w:p>
    <w:p w14:paraId="2AAADDFF" w14:textId="77777777" w:rsidR="00653205" w:rsidRPr="00100D8F" w:rsidRDefault="00653205">
      <w:pPr>
        <w:pStyle w:val="22"/>
        <w:shd w:val="clear" w:color="auto" w:fill="auto"/>
        <w:spacing w:line="245" w:lineRule="exact"/>
        <w:ind w:left="6280"/>
        <w:jc w:val="right"/>
        <w:rPr>
          <w:sz w:val="24"/>
          <w:szCs w:val="24"/>
        </w:rPr>
      </w:pPr>
    </w:p>
    <w:p w14:paraId="78133BF3" w14:textId="77777777" w:rsidR="00653205" w:rsidRPr="00100D8F" w:rsidRDefault="00653205">
      <w:pPr>
        <w:pStyle w:val="22"/>
        <w:shd w:val="clear" w:color="auto" w:fill="auto"/>
        <w:spacing w:line="245" w:lineRule="exact"/>
        <w:ind w:left="6280"/>
        <w:jc w:val="right"/>
        <w:rPr>
          <w:sz w:val="24"/>
          <w:szCs w:val="24"/>
        </w:rPr>
      </w:pPr>
    </w:p>
    <w:p w14:paraId="14EFE1F3" w14:textId="77777777" w:rsidR="00653205" w:rsidRPr="00100D8F" w:rsidRDefault="00653205">
      <w:pPr>
        <w:pStyle w:val="22"/>
        <w:shd w:val="clear" w:color="auto" w:fill="auto"/>
        <w:spacing w:line="245" w:lineRule="exact"/>
        <w:ind w:left="6280"/>
        <w:jc w:val="right"/>
        <w:rPr>
          <w:sz w:val="24"/>
          <w:szCs w:val="24"/>
        </w:rPr>
      </w:pPr>
    </w:p>
    <w:p w14:paraId="51BBE6BE" w14:textId="77777777" w:rsidR="00653205" w:rsidRPr="00100D8F" w:rsidRDefault="00653205">
      <w:pPr>
        <w:pStyle w:val="22"/>
        <w:shd w:val="clear" w:color="auto" w:fill="auto"/>
        <w:spacing w:line="245" w:lineRule="exact"/>
        <w:ind w:left="6280"/>
        <w:jc w:val="right"/>
        <w:rPr>
          <w:sz w:val="24"/>
          <w:szCs w:val="24"/>
        </w:rPr>
      </w:pPr>
    </w:p>
    <w:p w14:paraId="308FDB18" w14:textId="77777777" w:rsidR="00653205" w:rsidRPr="00100D8F" w:rsidRDefault="00653205">
      <w:pPr>
        <w:pStyle w:val="22"/>
        <w:shd w:val="clear" w:color="auto" w:fill="auto"/>
        <w:spacing w:line="245" w:lineRule="exact"/>
        <w:ind w:left="6280"/>
        <w:jc w:val="right"/>
        <w:rPr>
          <w:sz w:val="24"/>
          <w:szCs w:val="24"/>
        </w:rPr>
      </w:pPr>
    </w:p>
    <w:p w14:paraId="19D4F9EB" w14:textId="77777777" w:rsidR="00653205" w:rsidRPr="00100D8F" w:rsidRDefault="00653205">
      <w:pPr>
        <w:pStyle w:val="22"/>
        <w:shd w:val="clear" w:color="auto" w:fill="auto"/>
        <w:spacing w:line="245" w:lineRule="exact"/>
        <w:ind w:left="6280"/>
        <w:jc w:val="right"/>
        <w:rPr>
          <w:sz w:val="24"/>
          <w:szCs w:val="24"/>
        </w:rPr>
      </w:pPr>
    </w:p>
    <w:p w14:paraId="1A8469D1" w14:textId="77777777" w:rsidR="00653205" w:rsidRPr="00100D8F" w:rsidRDefault="00653205">
      <w:pPr>
        <w:pStyle w:val="22"/>
        <w:shd w:val="clear" w:color="auto" w:fill="auto"/>
        <w:spacing w:line="245" w:lineRule="exact"/>
        <w:ind w:left="6280"/>
        <w:jc w:val="right"/>
        <w:rPr>
          <w:sz w:val="24"/>
          <w:szCs w:val="24"/>
        </w:rPr>
      </w:pPr>
    </w:p>
    <w:p w14:paraId="64DC284D" w14:textId="77777777" w:rsidR="00653205" w:rsidRPr="00100D8F" w:rsidRDefault="00653205">
      <w:pPr>
        <w:pStyle w:val="22"/>
        <w:shd w:val="clear" w:color="auto" w:fill="auto"/>
        <w:spacing w:line="245" w:lineRule="exact"/>
        <w:ind w:left="6280"/>
        <w:jc w:val="right"/>
        <w:rPr>
          <w:sz w:val="24"/>
          <w:szCs w:val="24"/>
        </w:rPr>
      </w:pPr>
    </w:p>
    <w:p w14:paraId="6D0306B5" w14:textId="77777777" w:rsidR="00653205" w:rsidRPr="00100D8F" w:rsidRDefault="00653205">
      <w:pPr>
        <w:pStyle w:val="22"/>
        <w:shd w:val="clear" w:color="auto" w:fill="auto"/>
        <w:spacing w:line="245" w:lineRule="exact"/>
        <w:ind w:left="6280"/>
        <w:jc w:val="right"/>
        <w:rPr>
          <w:sz w:val="24"/>
          <w:szCs w:val="24"/>
        </w:rPr>
      </w:pPr>
    </w:p>
    <w:p w14:paraId="28254DCF" w14:textId="77777777" w:rsidR="00653205" w:rsidRPr="00100D8F" w:rsidRDefault="00653205">
      <w:pPr>
        <w:pStyle w:val="22"/>
        <w:shd w:val="clear" w:color="auto" w:fill="auto"/>
        <w:spacing w:line="245" w:lineRule="exact"/>
        <w:ind w:left="6280"/>
        <w:jc w:val="right"/>
        <w:rPr>
          <w:sz w:val="24"/>
          <w:szCs w:val="24"/>
        </w:rPr>
      </w:pPr>
    </w:p>
    <w:p w14:paraId="3A26C203" w14:textId="77777777" w:rsidR="00653205" w:rsidRPr="00100D8F" w:rsidRDefault="00653205">
      <w:pPr>
        <w:pStyle w:val="22"/>
        <w:shd w:val="clear" w:color="auto" w:fill="auto"/>
        <w:spacing w:line="245" w:lineRule="exact"/>
        <w:ind w:left="6280"/>
        <w:jc w:val="right"/>
        <w:rPr>
          <w:sz w:val="24"/>
          <w:szCs w:val="24"/>
        </w:rPr>
      </w:pPr>
    </w:p>
    <w:p w14:paraId="7BEDAF53" w14:textId="77777777" w:rsidR="00653205" w:rsidRPr="00100D8F" w:rsidRDefault="00653205">
      <w:pPr>
        <w:pStyle w:val="22"/>
        <w:shd w:val="clear" w:color="auto" w:fill="auto"/>
        <w:spacing w:line="245" w:lineRule="exact"/>
        <w:ind w:left="6280"/>
        <w:jc w:val="right"/>
        <w:rPr>
          <w:sz w:val="24"/>
          <w:szCs w:val="24"/>
        </w:rPr>
      </w:pPr>
    </w:p>
    <w:p w14:paraId="686BF2DE" w14:textId="77777777" w:rsidR="00653205" w:rsidRPr="00100D8F" w:rsidRDefault="00653205">
      <w:pPr>
        <w:pStyle w:val="22"/>
        <w:shd w:val="clear" w:color="auto" w:fill="auto"/>
        <w:spacing w:line="245" w:lineRule="exact"/>
        <w:ind w:left="6280"/>
        <w:jc w:val="right"/>
        <w:rPr>
          <w:sz w:val="24"/>
          <w:szCs w:val="24"/>
        </w:rPr>
      </w:pPr>
    </w:p>
    <w:p w14:paraId="10512843" w14:textId="77777777" w:rsidR="00653205" w:rsidRPr="00100D8F" w:rsidRDefault="00653205">
      <w:pPr>
        <w:pStyle w:val="22"/>
        <w:shd w:val="clear" w:color="auto" w:fill="auto"/>
        <w:spacing w:line="245" w:lineRule="exact"/>
        <w:ind w:left="6280"/>
        <w:jc w:val="right"/>
        <w:rPr>
          <w:sz w:val="24"/>
          <w:szCs w:val="24"/>
        </w:rPr>
      </w:pPr>
    </w:p>
    <w:p w14:paraId="14823E40" w14:textId="77777777" w:rsidR="00653205" w:rsidRPr="00100D8F" w:rsidRDefault="00653205">
      <w:pPr>
        <w:pStyle w:val="22"/>
        <w:shd w:val="clear" w:color="auto" w:fill="auto"/>
        <w:spacing w:line="245" w:lineRule="exact"/>
        <w:ind w:left="6280"/>
        <w:jc w:val="right"/>
        <w:rPr>
          <w:sz w:val="24"/>
          <w:szCs w:val="24"/>
        </w:rPr>
      </w:pPr>
    </w:p>
    <w:p w14:paraId="639AE1A8" w14:textId="77777777" w:rsidR="00653205" w:rsidRPr="00100D8F" w:rsidRDefault="00653205">
      <w:pPr>
        <w:pStyle w:val="22"/>
        <w:shd w:val="clear" w:color="auto" w:fill="auto"/>
        <w:spacing w:line="245" w:lineRule="exact"/>
        <w:ind w:left="6280"/>
        <w:jc w:val="right"/>
        <w:rPr>
          <w:sz w:val="24"/>
          <w:szCs w:val="24"/>
        </w:rPr>
      </w:pPr>
    </w:p>
    <w:p w14:paraId="47CFE404" w14:textId="77777777" w:rsidR="00653205" w:rsidRPr="00100D8F" w:rsidRDefault="00653205">
      <w:pPr>
        <w:pStyle w:val="22"/>
        <w:shd w:val="clear" w:color="auto" w:fill="auto"/>
        <w:spacing w:line="245" w:lineRule="exact"/>
        <w:ind w:left="6280"/>
        <w:jc w:val="right"/>
        <w:rPr>
          <w:sz w:val="24"/>
          <w:szCs w:val="24"/>
        </w:rPr>
      </w:pPr>
    </w:p>
    <w:p w14:paraId="0D6B3C35" w14:textId="77777777" w:rsidR="00653205" w:rsidRPr="00100D8F" w:rsidRDefault="00653205">
      <w:pPr>
        <w:pStyle w:val="22"/>
        <w:shd w:val="clear" w:color="auto" w:fill="auto"/>
        <w:spacing w:line="245" w:lineRule="exact"/>
        <w:ind w:left="6280"/>
        <w:jc w:val="right"/>
        <w:rPr>
          <w:sz w:val="24"/>
          <w:szCs w:val="24"/>
        </w:rPr>
      </w:pPr>
    </w:p>
    <w:p w14:paraId="65F16D0E" w14:textId="77777777" w:rsidR="00653205" w:rsidRPr="00100D8F" w:rsidRDefault="00653205">
      <w:pPr>
        <w:pStyle w:val="22"/>
        <w:shd w:val="clear" w:color="auto" w:fill="auto"/>
        <w:spacing w:line="245" w:lineRule="exact"/>
        <w:ind w:left="6280"/>
        <w:jc w:val="right"/>
        <w:rPr>
          <w:sz w:val="24"/>
          <w:szCs w:val="24"/>
        </w:rPr>
      </w:pPr>
    </w:p>
    <w:p w14:paraId="79F1ADF0" w14:textId="77777777" w:rsidR="00653205" w:rsidRPr="00100D8F" w:rsidRDefault="00653205">
      <w:pPr>
        <w:pStyle w:val="22"/>
        <w:shd w:val="clear" w:color="auto" w:fill="auto"/>
        <w:spacing w:line="245" w:lineRule="exact"/>
        <w:ind w:left="6280"/>
        <w:jc w:val="right"/>
        <w:rPr>
          <w:sz w:val="24"/>
          <w:szCs w:val="24"/>
        </w:rPr>
      </w:pPr>
    </w:p>
    <w:p w14:paraId="47AADA0E" w14:textId="77777777" w:rsidR="009B267E" w:rsidRPr="00100D8F" w:rsidRDefault="009B267E">
      <w:pPr>
        <w:pStyle w:val="22"/>
        <w:shd w:val="clear" w:color="auto" w:fill="auto"/>
        <w:spacing w:line="245" w:lineRule="exact"/>
        <w:ind w:left="6280"/>
        <w:jc w:val="right"/>
        <w:rPr>
          <w:sz w:val="24"/>
          <w:szCs w:val="24"/>
        </w:rPr>
      </w:pPr>
    </w:p>
    <w:p w14:paraId="007C2D52" w14:textId="77777777" w:rsidR="00795074" w:rsidRPr="00100D8F" w:rsidRDefault="0058213B">
      <w:pPr>
        <w:pStyle w:val="22"/>
        <w:shd w:val="clear" w:color="auto" w:fill="auto"/>
        <w:spacing w:line="245" w:lineRule="exact"/>
        <w:ind w:left="6280"/>
        <w:jc w:val="right"/>
        <w:rPr>
          <w:sz w:val="24"/>
          <w:szCs w:val="24"/>
        </w:rPr>
      </w:pPr>
      <w:r w:rsidRPr="00100D8F">
        <w:rPr>
          <w:sz w:val="24"/>
          <w:szCs w:val="24"/>
        </w:rPr>
        <w:t>Приложение № 3 к документации об электронном аукционе</w:t>
      </w:r>
    </w:p>
    <w:p w14:paraId="36E35B49" w14:textId="77777777" w:rsidR="00795074" w:rsidRPr="00100D8F" w:rsidRDefault="001138BC">
      <w:pPr>
        <w:pStyle w:val="22"/>
        <w:shd w:val="clear" w:color="auto" w:fill="auto"/>
        <w:spacing w:after="519" w:line="220" w:lineRule="exact"/>
        <w:jc w:val="right"/>
        <w:rPr>
          <w:sz w:val="24"/>
          <w:szCs w:val="24"/>
        </w:rPr>
      </w:pPr>
      <w:r w:rsidRPr="00100D8F">
        <w:rPr>
          <w:sz w:val="24"/>
          <w:szCs w:val="24"/>
        </w:rPr>
        <w:t>№ ЭА-1</w:t>
      </w:r>
      <w:r w:rsidR="009B267E" w:rsidRPr="00100D8F">
        <w:rPr>
          <w:sz w:val="24"/>
          <w:szCs w:val="24"/>
        </w:rPr>
        <w:t>/</w:t>
      </w:r>
      <w:r w:rsidR="009F03E9" w:rsidRPr="00100D8F">
        <w:rPr>
          <w:sz w:val="24"/>
          <w:szCs w:val="24"/>
        </w:rPr>
        <w:t>Г/</w:t>
      </w:r>
      <w:r w:rsidRPr="00100D8F">
        <w:rPr>
          <w:sz w:val="24"/>
          <w:szCs w:val="24"/>
        </w:rPr>
        <w:t>2026</w:t>
      </w:r>
    </w:p>
    <w:p w14:paraId="4B31D7B6" w14:textId="77777777" w:rsidR="00795074" w:rsidRPr="00100D8F" w:rsidRDefault="0058213B">
      <w:pPr>
        <w:pStyle w:val="32"/>
        <w:keepNext/>
        <w:keepLines/>
        <w:shd w:val="clear" w:color="auto" w:fill="auto"/>
        <w:spacing w:before="0" w:line="269" w:lineRule="exact"/>
        <w:jc w:val="center"/>
        <w:rPr>
          <w:sz w:val="24"/>
          <w:szCs w:val="24"/>
        </w:rPr>
      </w:pPr>
      <w:bookmarkStart w:id="12" w:name="bookmark13"/>
      <w:r w:rsidRPr="00100D8F">
        <w:rPr>
          <w:sz w:val="24"/>
          <w:szCs w:val="24"/>
        </w:rPr>
        <w:t>Обоснование и расчет начальной (максимальной) цены договора на оказание услуг по</w:t>
      </w:r>
      <w:r w:rsidRPr="00100D8F">
        <w:rPr>
          <w:sz w:val="24"/>
          <w:szCs w:val="24"/>
        </w:rPr>
        <w:br/>
        <w:t>разработке проектно-сметной документации на проведение капитального ремонта общего</w:t>
      </w:r>
      <w:bookmarkEnd w:id="12"/>
    </w:p>
    <w:p w14:paraId="522D3E67" w14:textId="77777777" w:rsidR="00795074" w:rsidRPr="00100D8F" w:rsidRDefault="0058213B">
      <w:pPr>
        <w:pStyle w:val="32"/>
        <w:keepNext/>
        <w:keepLines/>
        <w:shd w:val="clear" w:color="auto" w:fill="auto"/>
        <w:spacing w:before="0" w:after="476" w:line="269" w:lineRule="exact"/>
        <w:jc w:val="center"/>
        <w:rPr>
          <w:sz w:val="24"/>
          <w:szCs w:val="24"/>
        </w:rPr>
      </w:pPr>
      <w:bookmarkStart w:id="13" w:name="bookmark14"/>
      <w:r w:rsidRPr="00100D8F">
        <w:rPr>
          <w:sz w:val="24"/>
          <w:szCs w:val="24"/>
        </w:rPr>
        <w:t>имущества многоквартирных домов</w:t>
      </w:r>
      <w:bookmarkEnd w:id="13"/>
    </w:p>
    <w:p w14:paraId="2CBFD4BA" w14:textId="77777777" w:rsidR="00795074" w:rsidRPr="00100D8F" w:rsidRDefault="0058213B">
      <w:pPr>
        <w:pStyle w:val="22"/>
        <w:shd w:val="clear" w:color="auto" w:fill="auto"/>
        <w:ind w:firstLine="740"/>
        <w:jc w:val="both"/>
        <w:rPr>
          <w:sz w:val="24"/>
          <w:szCs w:val="24"/>
        </w:rPr>
      </w:pPr>
      <w:r w:rsidRPr="00100D8F">
        <w:rPr>
          <w:sz w:val="24"/>
          <w:szCs w:val="24"/>
        </w:rPr>
        <w:t>Цена договора включает в себя наряду со стоимостью работ, все возможные расходы подрядной организации, связанные с оказанием услуг на условиях договора на оказание услуг по разработке проектно-сметной документации на проведение капитального ремонта общего имущества многоквартирных домов, в том числе командировочные расходы, все налоговые платежи, отчисления и иные платежи, которые подлежат уплате подрядной организацией в соответствии с действующим законодательством Российской Федерации.</w:t>
      </w:r>
    </w:p>
    <w:p w14:paraId="5650BF35" w14:textId="77777777" w:rsidR="00653205" w:rsidRPr="00100D8F" w:rsidRDefault="00653205">
      <w:pPr>
        <w:pStyle w:val="22"/>
        <w:shd w:val="clear" w:color="auto" w:fill="auto"/>
        <w:ind w:firstLine="740"/>
        <w:jc w:val="both"/>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557"/>
        <w:gridCol w:w="3269"/>
        <w:gridCol w:w="2717"/>
      </w:tblGrid>
      <w:tr w:rsidR="00795074" w:rsidRPr="00100D8F" w14:paraId="6031C581" w14:textId="77777777">
        <w:trPr>
          <w:trHeight w:hRule="exact" w:val="1416"/>
          <w:jc w:val="center"/>
        </w:trPr>
        <w:tc>
          <w:tcPr>
            <w:tcW w:w="566" w:type="dxa"/>
            <w:tcBorders>
              <w:top w:val="single" w:sz="4" w:space="0" w:color="auto"/>
              <w:left w:val="single" w:sz="4" w:space="0" w:color="auto"/>
            </w:tcBorders>
            <w:shd w:val="clear" w:color="auto" w:fill="FFFFFF"/>
            <w:vAlign w:val="center"/>
          </w:tcPr>
          <w:p w14:paraId="72C433B6" w14:textId="77777777" w:rsidR="00795074" w:rsidRPr="00100D8F" w:rsidRDefault="0058213B">
            <w:pPr>
              <w:pStyle w:val="22"/>
              <w:framePr w:w="10109" w:wrap="notBeside" w:vAnchor="text" w:hAnchor="text" w:xAlign="center" w:y="1"/>
              <w:shd w:val="clear" w:color="auto" w:fill="auto"/>
              <w:spacing w:after="60" w:line="200" w:lineRule="exact"/>
              <w:rPr>
                <w:sz w:val="24"/>
                <w:szCs w:val="24"/>
              </w:rPr>
            </w:pPr>
            <w:r w:rsidRPr="00100D8F">
              <w:rPr>
                <w:rStyle w:val="210pt1"/>
                <w:sz w:val="24"/>
                <w:szCs w:val="24"/>
              </w:rPr>
              <w:t>№</w:t>
            </w:r>
          </w:p>
          <w:p w14:paraId="6C00B6B0" w14:textId="77777777" w:rsidR="00795074" w:rsidRPr="00100D8F" w:rsidRDefault="0058213B">
            <w:pPr>
              <w:pStyle w:val="22"/>
              <w:framePr w:w="10109" w:wrap="notBeside" w:vAnchor="text" w:hAnchor="text" w:xAlign="center" w:y="1"/>
              <w:shd w:val="clear" w:color="auto" w:fill="auto"/>
              <w:spacing w:before="60" w:line="200" w:lineRule="exact"/>
              <w:rPr>
                <w:sz w:val="24"/>
                <w:szCs w:val="24"/>
              </w:rPr>
            </w:pPr>
            <w:r w:rsidRPr="00100D8F">
              <w:rPr>
                <w:rStyle w:val="210pt1"/>
                <w:sz w:val="24"/>
                <w:szCs w:val="24"/>
              </w:rPr>
              <w:t>п/п</w:t>
            </w:r>
          </w:p>
        </w:tc>
        <w:tc>
          <w:tcPr>
            <w:tcW w:w="3557" w:type="dxa"/>
            <w:tcBorders>
              <w:top w:val="single" w:sz="4" w:space="0" w:color="auto"/>
              <w:left w:val="single" w:sz="4" w:space="0" w:color="auto"/>
            </w:tcBorders>
            <w:shd w:val="clear" w:color="auto" w:fill="FFFFFF"/>
            <w:vAlign w:val="center"/>
          </w:tcPr>
          <w:p w14:paraId="726D7B97" w14:textId="77777777" w:rsidR="00795074" w:rsidRPr="00100D8F" w:rsidRDefault="0058213B">
            <w:pPr>
              <w:pStyle w:val="22"/>
              <w:framePr w:w="10109" w:wrap="notBeside" w:vAnchor="text" w:hAnchor="text" w:xAlign="center" w:y="1"/>
              <w:shd w:val="clear" w:color="auto" w:fill="auto"/>
              <w:spacing w:line="230" w:lineRule="exact"/>
              <w:jc w:val="both"/>
              <w:rPr>
                <w:sz w:val="24"/>
                <w:szCs w:val="24"/>
              </w:rPr>
            </w:pPr>
            <w:r w:rsidRPr="00100D8F">
              <w:rPr>
                <w:rStyle w:val="210pt1"/>
                <w:sz w:val="24"/>
                <w:szCs w:val="24"/>
              </w:rPr>
              <w:t>Адресный перечень многоквартирных домов</w:t>
            </w:r>
          </w:p>
        </w:tc>
        <w:tc>
          <w:tcPr>
            <w:tcW w:w="3269" w:type="dxa"/>
            <w:tcBorders>
              <w:top w:val="single" w:sz="4" w:space="0" w:color="auto"/>
              <w:left w:val="single" w:sz="4" w:space="0" w:color="auto"/>
            </w:tcBorders>
            <w:shd w:val="clear" w:color="auto" w:fill="FFFFFF"/>
            <w:vAlign w:val="bottom"/>
          </w:tcPr>
          <w:p w14:paraId="6D2B4138" w14:textId="77777777" w:rsidR="00795074" w:rsidRPr="00100D8F" w:rsidRDefault="0058213B">
            <w:pPr>
              <w:pStyle w:val="22"/>
              <w:framePr w:w="10109" w:wrap="notBeside" w:vAnchor="text" w:hAnchor="text" w:xAlign="center" w:y="1"/>
              <w:shd w:val="clear" w:color="auto" w:fill="auto"/>
              <w:spacing w:line="230" w:lineRule="exact"/>
              <w:rPr>
                <w:sz w:val="24"/>
                <w:szCs w:val="24"/>
              </w:rPr>
            </w:pPr>
            <w:r w:rsidRPr="00100D8F">
              <w:rPr>
                <w:rStyle w:val="210pt1"/>
                <w:sz w:val="24"/>
                <w:szCs w:val="24"/>
              </w:rPr>
              <w:t>Виды услуг</w:t>
            </w:r>
          </w:p>
          <w:p w14:paraId="2F71FACE" w14:textId="77777777" w:rsidR="00795074" w:rsidRPr="00100D8F" w:rsidRDefault="0058213B">
            <w:pPr>
              <w:pStyle w:val="22"/>
              <w:framePr w:w="10109" w:wrap="notBeside" w:vAnchor="text" w:hAnchor="text" w:xAlign="center" w:y="1"/>
              <w:shd w:val="clear" w:color="auto" w:fill="auto"/>
              <w:spacing w:line="230" w:lineRule="exact"/>
              <w:rPr>
                <w:sz w:val="24"/>
                <w:szCs w:val="24"/>
              </w:rPr>
            </w:pPr>
            <w:r w:rsidRPr="00100D8F">
              <w:rPr>
                <w:rStyle w:val="210pt1"/>
                <w:sz w:val="24"/>
                <w:szCs w:val="24"/>
              </w:rPr>
              <w:t>Разработка проектно-сметной документации на проведение капитального ремонта общего имущества в многоквартирном доме</w:t>
            </w:r>
          </w:p>
        </w:tc>
        <w:tc>
          <w:tcPr>
            <w:tcW w:w="2717" w:type="dxa"/>
            <w:tcBorders>
              <w:top w:val="single" w:sz="4" w:space="0" w:color="auto"/>
              <w:left w:val="single" w:sz="4" w:space="0" w:color="auto"/>
              <w:right w:val="single" w:sz="4" w:space="0" w:color="auto"/>
            </w:tcBorders>
            <w:shd w:val="clear" w:color="auto" w:fill="FFFFFF"/>
            <w:vAlign w:val="center"/>
          </w:tcPr>
          <w:p w14:paraId="42AF753F" w14:textId="77777777" w:rsidR="00795074" w:rsidRPr="00100D8F" w:rsidRDefault="0058213B">
            <w:pPr>
              <w:pStyle w:val="22"/>
              <w:framePr w:w="10109" w:wrap="notBeside" w:vAnchor="text" w:hAnchor="text" w:xAlign="center" w:y="1"/>
              <w:shd w:val="clear" w:color="auto" w:fill="auto"/>
              <w:spacing w:line="230" w:lineRule="exact"/>
              <w:jc w:val="both"/>
              <w:rPr>
                <w:sz w:val="24"/>
                <w:szCs w:val="24"/>
              </w:rPr>
            </w:pPr>
            <w:r w:rsidRPr="00100D8F">
              <w:rPr>
                <w:rStyle w:val="210pt1"/>
                <w:sz w:val="24"/>
                <w:szCs w:val="24"/>
              </w:rPr>
              <w:t>Начальная максимальная цена договора, руб.</w:t>
            </w:r>
          </w:p>
        </w:tc>
      </w:tr>
      <w:tr w:rsidR="00795074" w:rsidRPr="00100D8F" w14:paraId="12E35640" w14:textId="77777777">
        <w:trPr>
          <w:trHeight w:hRule="exact" w:val="677"/>
          <w:jc w:val="center"/>
        </w:trPr>
        <w:tc>
          <w:tcPr>
            <w:tcW w:w="566" w:type="dxa"/>
            <w:tcBorders>
              <w:top w:val="single" w:sz="4" w:space="0" w:color="auto"/>
              <w:left w:val="single" w:sz="4" w:space="0" w:color="auto"/>
            </w:tcBorders>
            <w:shd w:val="clear" w:color="auto" w:fill="FFFFFF"/>
            <w:vAlign w:val="center"/>
          </w:tcPr>
          <w:p w14:paraId="7072DAF9" w14:textId="77777777" w:rsidR="00795074" w:rsidRPr="00100D8F" w:rsidRDefault="0058213B">
            <w:pPr>
              <w:pStyle w:val="22"/>
              <w:framePr w:w="10109" w:wrap="notBeside" w:vAnchor="text" w:hAnchor="text" w:xAlign="center" w:y="1"/>
              <w:shd w:val="clear" w:color="auto" w:fill="auto"/>
              <w:spacing w:line="180" w:lineRule="exact"/>
              <w:rPr>
                <w:sz w:val="24"/>
                <w:szCs w:val="24"/>
              </w:rPr>
            </w:pPr>
            <w:r w:rsidRPr="00100D8F">
              <w:rPr>
                <w:rStyle w:val="2MicrosoftSansSerif9pt"/>
                <w:rFonts w:ascii="Times New Roman" w:hAnsi="Times New Roman" w:cs="Times New Roman"/>
                <w:sz w:val="24"/>
                <w:szCs w:val="24"/>
              </w:rPr>
              <w:t>1</w:t>
            </w:r>
            <w:r w:rsidRPr="00100D8F">
              <w:rPr>
                <w:rStyle w:val="2LucidaSansUnicode8pt"/>
                <w:rFonts w:ascii="Times New Roman" w:hAnsi="Times New Roman" w:cs="Times New Roman"/>
                <w:b w:val="0"/>
                <w:bCs w:val="0"/>
                <w:sz w:val="24"/>
                <w:szCs w:val="24"/>
              </w:rPr>
              <w:t>.</w:t>
            </w:r>
          </w:p>
        </w:tc>
        <w:tc>
          <w:tcPr>
            <w:tcW w:w="3557" w:type="dxa"/>
            <w:tcBorders>
              <w:top w:val="single" w:sz="4" w:space="0" w:color="auto"/>
              <w:left w:val="single" w:sz="4" w:space="0" w:color="auto"/>
            </w:tcBorders>
            <w:shd w:val="clear" w:color="auto" w:fill="FFFFFF"/>
          </w:tcPr>
          <w:p w14:paraId="01477EFE" w14:textId="77777777" w:rsidR="00795074" w:rsidRPr="00100D8F" w:rsidRDefault="0058213B">
            <w:pPr>
              <w:pStyle w:val="22"/>
              <w:framePr w:w="10109" w:wrap="notBeside" w:vAnchor="text" w:hAnchor="text" w:xAlign="center" w:y="1"/>
              <w:shd w:val="clear" w:color="auto" w:fill="auto"/>
              <w:spacing w:line="226" w:lineRule="exact"/>
              <w:jc w:val="both"/>
              <w:rPr>
                <w:sz w:val="24"/>
                <w:szCs w:val="24"/>
              </w:rPr>
            </w:pPr>
            <w:r w:rsidRPr="00100D8F">
              <w:rPr>
                <w:rStyle w:val="210pt1"/>
                <w:sz w:val="24"/>
                <w:szCs w:val="24"/>
              </w:rPr>
              <w:t>Иркутская область, г. Усо</w:t>
            </w:r>
            <w:r w:rsidR="00230FF5" w:rsidRPr="00100D8F">
              <w:rPr>
                <w:rStyle w:val="210pt1"/>
                <w:sz w:val="24"/>
                <w:szCs w:val="24"/>
              </w:rPr>
              <w:t>лье-Сибирское, ул. Стопани, д. 87</w:t>
            </w:r>
          </w:p>
        </w:tc>
        <w:tc>
          <w:tcPr>
            <w:tcW w:w="3269" w:type="dxa"/>
            <w:tcBorders>
              <w:top w:val="single" w:sz="4" w:space="0" w:color="auto"/>
              <w:left w:val="single" w:sz="4" w:space="0" w:color="auto"/>
            </w:tcBorders>
            <w:shd w:val="clear" w:color="auto" w:fill="FFFFFF"/>
            <w:vAlign w:val="center"/>
          </w:tcPr>
          <w:p w14:paraId="2EDF858E" w14:textId="77777777" w:rsidR="00795074" w:rsidRPr="00100D8F" w:rsidRDefault="00230FF5">
            <w:pPr>
              <w:pStyle w:val="22"/>
              <w:framePr w:w="10109" w:wrap="notBeside" w:vAnchor="text" w:hAnchor="text" w:xAlign="center" w:y="1"/>
              <w:shd w:val="clear" w:color="auto" w:fill="auto"/>
              <w:spacing w:line="200" w:lineRule="exact"/>
              <w:jc w:val="center"/>
              <w:rPr>
                <w:sz w:val="24"/>
                <w:szCs w:val="24"/>
              </w:rPr>
            </w:pPr>
            <w:r w:rsidRPr="00100D8F">
              <w:rPr>
                <w:rStyle w:val="210pt1"/>
                <w:sz w:val="24"/>
                <w:szCs w:val="24"/>
              </w:rPr>
              <w:t>325 129,29</w:t>
            </w:r>
          </w:p>
        </w:tc>
        <w:tc>
          <w:tcPr>
            <w:tcW w:w="2717" w:type="dxa"/>
            <w:tcBorders>
              <w:top w:val="single" w:sz="4" w:space="0" w:color="auto"/>
              <w:left w:val="single" w:sz="4" w:space="0" w:color="auto"/>
              <w:right w:val="single" w:sz="4" w:space="0" w:color="auto"/>
            </w:tcBorders>
            <w:shd w:val="clear" w:color="auto" w:fill="FFFFFF"/>
            <w:vAlign w:val="center"/>
          </w:tcPr>
          <w:p w14:paraId="501363AA" w14:textId="77777777" w:rsidR="00795074" w:rsidRPr="00100D8F" w:rsidRDefault="00230FF5">
            <w:pPr>
              <w:pStyle w:val="22"/>
              <w:framePr w:w="10109" w:wrap="notBeside" w:vAnchor="text" w:hAnchor="text" w:xAlign="center" w:y="1"/>
              <w:shd w:val="clear" w:color="auto" w:fill="auto"/>
              <w:spacing w:line="200" w:lineRule="exact"/>
              <w:jc w:val="center"/>
              <w:rPr>
                <w:sz w:val="24"/>
                <w:szCs w:val="24"/>
              </w:rPr>
            </w:pPr>
            <w:r w:rsidRPr="00100D8F">
              <w:rPr>
                <w:rStyle w:val="210pt1"/>
                <w:sz w:val="24"/>
                <w:szCs w:val="24"/>
              </w:rPr>
              <w:t>325 129,29</w:t>
            </w:r>
          </w:p>
        </w:tc>
      </w:tr>
      <w:tr w:rsidR="00795074" w:rsidRPr="00100D8F" w14:paraId="4EFC7049" w14:textId="77777777">
        <w:trPr>
          <w:trHeight w:hRule="exact" w:val="667"/>
          <w:jc w:val="center"/>
        </w:trPr>
        <w:tc>
          <w:tcPr>
            <w:tcW w:w="566" w:type="dxa"/>
            <w:tcBorders>
              <w:top w:val="single" w:sz="4" w:space="0" w:color="auto"/>
              <w:left w:val="single" w:sz="4" w:space="0" w:color="auto"/>
            </w:tcBorders>
            <w:shd w:val="clear" w:color="auto" w:fill="FFFFFF"/>
            <w:vAlign w:val="center"/>
          </w:tcPr>
          <w:p w14:paraId="36709D2F" w14:textId="77777777" w:rsidR="00795074" w:rsidRPr="00100D8F" w:rsidRDefault="0058213B">
            <w:pPr>
              <w:pStyle w:val="22"/>
              <w:framePr w:w="10109" w:wrap="notBeside" w:vAnchor="text" w:hAnchor="text" w:xAlign="center" w:y="1"/>
              <w:shd w:val="clear" w:color="auto" w:fill="auto"/>
              <w:spacing w:line="200" w:lineRule="exact"/>
              <w:rPr>
                <w:sz w:val="24"/>
                <w:szCs w:val="24"/>
              </w:rPr>
            </w:pPr>
            <w:r w:rsidRPr="00100D8F">
              <w:rPr>
                <w:rStyle w:val="210pt1"/>
                <w:sz w:val="24"/>
                <w:szCs w:val="24"/>
              </w:rPr>
              <w:t>2.</w:t>
            </w:r>
          </w:p>
        </w:tc>
        <w:tc>
          <w:tcPr>
            <w:tcW w:w="3557" w:type="dxa"/>
            <w:tcBorders>
              <w:top w:val="single" w:sz="4" w:space="0" w:color="auto"/>
              <w:left w:val="single" w:sz="4" w:space="0" w:color="auto"/>
            </w:tcBorders>
            <w:shd w:val="clear" w:color="auto" w:fill="FFFFFF"/>
          </w:tcPr>
          <w:p w14:paraId="194AD5F0" w14:textId="77777777" w:rsidR="00795074" w:rsidRPr="00100D8F" w:rsidRDefault="0058213B">
            <w:pPr>
              <w:pStyle w:val="22"/>
              <w:framePr w:w="10109" w:wrap="notBeside" w:vAnchor="text" w:hAnchor="text" w:xAlign="center" w:y="1"/>
              <w:shd w:val="clear" w:color="auto" w:fill="auto"/>
              <w:spacing w:line="226" w:lineRule="exact"/>
              <w:jc w:val="both"/>
              <w:rPr>
                <w:sz w:val="24"/>
                <w:szCs w:val="24"/>
              </w:rPr>
            </w:pPr>
            <w:r w:rsidRPr="00100D8F">
              <w:rPr>
                <w:rStyle w:val="210pt1"/>
                <w:sz w:val="24"/>
                <w:szCs w:val="24"/>
              </w:rPr>
              <w:t>Иркутская область, г. Усолье-Сиб</w:t>
            </w:r>
            <w:r w:rsidR="00230FF5" w:rsidRPr="00100D8F">
              <w:rPr>
                <w:rStyle w:val="210pt1"/>
                <w:sz w:val="24"/>
                <w:szCs w:val="24"/>
              </w:rPr>
              <w:t>ирское, ул. Стопани, д. 79</w:t>
            </w:r>
          </w:p>
        </w:tc>
        <w:tc>
          <w:tcPr>
            <w:tcW w:w="3269" w:type="dxa"/>
            <w:tcBorders>
              <w:top w:val="single" w:sz="4" w:space="0" w:color="auto"/>
              <w:left w:val="single" w:sz="4" w:space="0" w:color="auto"/>
            </w:tcBorders>
            <w:shd w:val="clear" w:color="auto" w:fill="FFFFFF"/>
            <w:vAlign w:val="center"/>
          </w:tcPr>
          <w:p w14:paraId="66FE2510" w14:textId="77777777" w:rsidR="00795074" w:rsidRPr="00100D8F" w:rsidRDefault="00230FF5">
            <w:pPr>
              <w:pStyle w:val="22"/>
              <w:framePr w:w="10109" w:wrap="notBeside" w:vAnchor="text" w:hAnchor="text" w:xAlign="center" w:y="1"/>
              <w:shd w:val="clear" w:color="auto" w:fill="auto"/>
              <w:spacing w:line="200" w:lineRule="exact"/>
              <w:jc w:val="center"/>
              <w:rPr>
                <w:sz w:val="24"/>
                <w:szCs w:val="24"/>
              </w:rPr>
            </w:pPr>
            <w:r w:rsidRPr="00100D8F">
              <w:rPr>
                <w:rStyle w:val="210pt1"/>
                <w:sz w:val="24"/>
                <w:szCs w:val="24"/>
              </w:rPr>
              <w:t>212 027,36</w:t>
            </w:r>
          </w:p>
        </w:tc>
        <w:tc>
          <w:tcPr>
            <w:tcW w:w="2717" w:type="dxa"/>
            <w:tcBorders>
              <w:top w:val="single" w:sz="4" w:space="0" w:color="auto"/>
              <w:left w:val="single" w:sz="4" w:space="0" w:color="auto"/>
              <w:right w:val="single" w:sz="4" w:space="0" w:color="auto"/>
            </w:tcBorders>
            <w:shd w:val="clear" w:color="auto" w:fill="FFFFFF"/>
            <w:vAlign w:val="center"/>
          </w:tcPr>
          <w:p w14:paraId="3EE0BE97" w14:textId="77777777" w:rsidR="00795074" w:rsidRPr="00100D8F" w:rsidRDefault="00230FF5">
            <w:pPr>
              <w:pStyle w:val="22"/>
              <w:framePr w:w="10109" w:wrap="notBeside" w:vAnchor="text" w:hAnchor="text" w:xAlign="center" w:y="1"/>
              <w:shd w:val="clear" w:color="auto" w:fill="auto"/>
              <w:spacing w:line="200" w:lineRule="exact"/>
              <w:jc w:val="center"/>
              <w:rPr>
                <w:sz w:val="24"/>
                <w:szCs w:val="24"/>
              </w:rPr>
            </w:pPr>
            <w:r w:rsidRPr="00100D8F">
              <w:rPr>
                <w:rStyle w:val="210pt1"/>
                <w:sz w:val="24"/>
                <w:szCs w:val="24"/>
              </w:rPr>
              <w:t>212 027,36</w:t>
            </w:r>
          </w:p>
        </w:tc>
      </w:tr>
      <w:tr w:rsidR="00230FF5" w:rsidRPr="00100D8F" w14:paraId="27257528" w14:textId="77777777">
        <w:trPr>
          <w:trHeight w:hRule="exact" w:val="667"/>
          <w:jc w:val="center"/>
        </w:trPr>
        <w:tc>
          <w:tcPr>
            <w:tcW w:w="566" w:type="dxa"/>
            <w:tcBorders>
              <w:top w:val="single" w:sz="4" w:space="0" w:color="auto"/>
              <w:left w:val="single" w:sz="4" w:space="0" w:color="auto"/>
            </w:tcBorders>
            <w:shd w:val="clear" w:color="auto" w:fill="FFFFFF"/>
            <w:vAlign w:val="center"/>
          </w:tcPr>
          <w:p w14:paraId="456C7AA9" w14:textId="77777777" w:rsidR="00230FF5" w:rsidRPr="00100D8F" w:rsidRDefault="00230FF5">
            <w:pPr>
              <w:pStyle w:val="22"/>
              <w:framePr w:w="10109" w:wrap="notBeside" w:vAnchor="text" w:hAnchor="text" w:xAlign="center" w:y="1"/>
              <w:shd w:val="clear" w:color="auto" w:fill="auto"/>
              <w:spacing w:line="200" w:lineRule="exact"/>
              <w:rPr>
                <w:rStyle w:val="210pt1"/>
                <w:sz w:val="24"/>
                <w:szCs w:val="24"/>
              </w:rPr>
            </w:pPr>
            <w:r w:rsidRPr="00100D8F">
              <w:rPr>
                <w:rStyle w:val="210pt1"/>
                <w:sz w:val="24"/>
                <w:szCs w:val="24"/>
              </w:rPr>
              <w:t>3.</w:t>
            </w:r>
          </w:p>
        </w:tc>
        <w:tc>
          <w:tcPr>
            <w:tcW w:w="3557" w:type="dxa"/>
            <w:tcBorders>
              <w:top w:val="single" w:sz="4" w:space="0" w:color="auto"/>
              <w:left w:val="single" w:sz="4" w:space="0" w:color="auto"/>
            </w:tcBorders>
            <w:shd w:val="clear" w:color="auto" w:fill="FFFFFF"/>
          </w:tcPr>
          <w:p w14:paraId="6DAA6C93" w14:textId="77777777" w:rsidR="00230FF5" w:rsidRPr="00100D8F" w:rsidRDefault="00230FF5" w:rsidP="00230FF5">
            <w:pPr>
              <w:pStyle w:val="22"/>
              <w:framePr w:w="10109" w:wrap="notBeside" w:vAnchor="text" w:hAnchor="text" w:xAlign="center" w:y="1"/>
              <w:shd w:val="clear" w:color="auto" w:fill="auto"/>
              <w:spacing w:line="226" w:lineRule="exact"/>
              <w:jc w:val="both"/>
              <w:rPr>
                <w:rStyle w:val="210pt1"/>
                <w:sz w:val="24"/>
                <w:szCs w:val="24"/>
              </w:rPr>
            </w:pPr>
            <w:r w:rsidRPr="00100D8F">
              <w:rPr>
                <w:rStyle w:val="210pt1"/>
                <w:sz w:val="24"/>
                <w:szCs w:val="24"/>
              </w:rPr>
              <w:t>Иркутская область, г. Усолье-Сибирское, ул. Суворова, д. 33</w:t>
            </w:r>
          </w:p>
        </w:tc>
        <w:tc>
          <w:tcPr>
            <w:tcW w:w="3269" w:type="dxa"/>
            <w:tcBorders>
              <w:top w:val="single" w:sz="4" w:space="0" w:color="auto"/>
              <w:left w:val="single" w:sz="4" w:space="0" w:color="auto"/>
            </w:tcBorders>
            <w:shd w:val="clear" w:color="auto" w:fill="FFFFFF"/>
            <w:vAlign w:val="center"/>
          </w:tcPr>
          <w:p w14:paraId="3E1432AC" w14:textId="77777777" w:rsidR="00230FF5" w:rsidRPr="00100D8F" w:rsidRDefault="00230FF5">
            <w:pPr>
              <w:pStyle w:val="22"/>
              <w:framePr w:w="10109" w:wrap="notBeside" w:vAnchor="text" w:hAnchor="text" w:xAlign="center" w:y="1"/>
              <w:shd w:val="clear" w:color="auto" w:fill="auto"/>
              <w:spacing w:line="200" w:lineRule="exact"/>
              <w:jc w:val="center"/>
              <w:rPr>
                <w:rStyle w:val="210pt1"/>
                <w:sz w:val="24"/>
                <w:szCs w:val="24"/>
              </w:rPr>
            </w:pPr>
            <w:r w:rsidRPr="00100D8F">
              <w:rPr>
                <w:rStyle w:val="210pt1"/>
                <w:sz w:val="24"/>
                <w:szCs w:val="24"/>
              </w:rPr>
              <w:t>242 958,90</w:t>
            </w:r>
          </w:p>
        </w:tc>
        <w:tc>
          <w:tcPr>
            <w:tcW w:w="2717" w:type="dxa"/>
            <w:tcBorders>
              <w:top w:val="single" w:sz="4" w:space="0" w:color="auto"/>
              <w:left w:val="single" w:sz="4" w:space="0" w:color="auto"/>
              <w:right w:val="single" w:sz="4" w:space="0" w:color="auto"/>
            </w:tcBorders>
            <w:shd w:val="clear" w:color="auto" w:fill="FFFFFF"/>
            <w:vAlign w:val="center"/>
          </w:tcPr>
          <w:p w14:paraId="27E8C049" w14:textId="77777777" w:rsidR="00230FF5" w:rsidRPr="00100D8F" w:rsidRDefault="00230FF5">
            <w:pPr>
              <w:pStyle w:val="22"/>
              <w:framePr w:w="10109" w:wrap="notBeside" w:vAnchor="text" w:hAnchor="text" w:xAlign="center" w:y="1"/>
              <w:shd w:val="clear" w:color="auto" w:fill="auto"/>
              <w:spacing w:line="200" w:lineRule="exact"/>
              <w:jc w:val="center"/>
              <w:rPr>
                <w:rStyle w:val="210pt1"/>
                <w:sz w:val="24"/>
                <w:szCs w:val="24"/>
              </w:rPr>
            </w:pPr>
            <w:r w:rsidRPr="00100D8F">
              <w:rPr>
                <w:rStyle w:val="210pt1"/>
                <w:sz w:val="24"/>
                <w:szCs w:val="24"/>
              </w:rPr>
              <w:t>242 958,90</w:t>
            </w:r>
          </w:p>
        </w:tc>
      </w:tr>
      <w:tr w:rsidR="00230FF5" w:rsidRPr="00100D8F" w14:paraId="0A34A5A8" w14:textId="77777777">
        <w:trPr>
          <w:trHeight w:hRule="exact" w:val="667"/>
          <w:jc w:val="center"/>
        </w:trPr>
        <w:tc>
          <w:tcPr>
            <w:tcW w:w="566" w:type="dxa"/>
            <w:tcBorders>
              <w:top w:val="single" w:sz="4" w:space="0" w:color="auto"/>
              <w:left w:val="single" w:sz="4" w:space="0" w:color="auto"/>
            </w:tcBorders>
            <w:shd w:val="clear" w:color="auto" w:fill="FFFFFF"/>
            <w:vAlign w:val="center"/>
          </w:tcPr>
          <w:p w14:paraId="630C41B1" w14:textId="77777777" w:rsidR="00230FF5" w:rsidRPr="00100D8F" w:rsidRDefault="00230FF5">
            <w:pPr>
              <w:pStyle w:val="22"/>
              <w:framePr w:w="10109" w:wrap="notBeside" w:vAnchor="text" w:hAnchor="text" w:xAlign="center" w:y="1"/>
              <w:shd w:val="clear" w:color="auto" w:fill="auto"/>
              <w:spacing w:line="200" w:lineRule="exact"/>
              <w:rPr>
                <w:rStyle w:val="210pt1"/>
                <w:sz w:val="24"/>
                <w:szCs w:val="24"/>
              </w:rPr>
            </w:pPr>
            <w:r w:rsidRPr="00100D8F">
              <w:rPr>
                <w:rStyle w:val="210pt1"/>
                <w:sz w:val="24"/>
                <w:szCs w:val="24"/>
              </w:rPr>
              <w:t xml:space="preserve">4. </w:t>
            </w:r>
          </w:p>
        </w:tc>
        <w:tc>
          <w:tcPr>
            <w:tcW w:w="3557" w:type="dxa"/>
            <w:tcBorders>
              <w:top w:val="single" w:sz="4" w:space="0" w:color="auto"/>
              <w:left w:val="single" w:sz="4" w:space="0" w:color="auto"/>
            </w:tcBorders>
            <w:shd w:val="clear" w:color="auto" w:fill="FFFFFF"/>
          </w:tcPr>
          <w:p w14:paraId="68410C0C" w14:textId="77777777" w:rsidR="00230FF5" w:rsidRPr="00100D8F" w:rsidRDefault="00230FF5" w:rsidP="00230FF5">
            <w:pPr>
              <w:pStyle w:val="22"/>
              <w:framePr w:w="10109" w:wrap="notBeside" w:vAnchor="text" w:hAnchor="text" w:xAlign="center" w:y="1"/>
              <w:shd w:val="clear" w:color="auto" w:fill="auto"/>
              <w:spacing w:line="226" w:lineRule="exact"/>
              <w:jc w:val="both"/>
              <w:rPr>
                <w:rStyle w:val="210pt1"/>
                <w:sz w:val="24"/>
                <w:szCs w:val="24"/>
              </w:rPr>
            </w:pPr>
            <w:r w:rsidRPr="00100D8F">
              <w:rPr>
                <w:rStyle w:val="210pt1"/>
                <w:sz w:val="24"/>
                <w:szCs w:val="24"/>
              </w:rPr>
              <w:t>Иркутская область, г. Усолье-Сибирское, пр-т Химиков. д. 1</w:t>
            </w:r>
          </w:p>
        </w:tc>
        <w:tc>
          <w:tcPr>
            <w:tcW w:w="3269" w:type="dxa"/>
            <w:tcBorders>
              <w:top w:val="single" w:sz="4" w:space="0" w:color="auto"/>
              <w:left w:val="single" w:sz="4" w:space="0" w:color="auto"/>
            </w:tcBorders>
            <w:shd w:val="clear" w:color="auto" w:fill="FFFFFF"/>
            <w:vAlign w:val="center"/>
          </w:tcPr>
          <w:p w14:paraId="22782604" w14:textId="77777777" w:rsidR="00230FF5" w:rsidRPr="00100D8F" w:rsidRDefault="00100D8F">
            <w:pPr>
              <w:pStyle w:val="22"/>
              <w:framePr w:w="10109" w:wrap="notBeside" w:vAnchor="text" w:hAnchor="text" w:xAlign="center" w:y="1"/>
              <w:shd w:val="clear" w:color="auto" w:fill="auto"/>
              <w:spacing w:line="200" w:lineRule="exact"/>
              <w:jc w:val="center"/>
              <w:rPr>
                <w:rStyle w:val="210pt1"/>
                <w:sz w:val="24"/>
                <w:szCs w:val="24"/>
              </w:rPr>
            </w:pPr>
            <w:r w:rsidRPr="00100D8F">
              <w:rPr>
                <w:rStyle w:val="210pt1"/>
                <w:sz w:val="24"/>
                <w:szCs w:val="24"/>
              </w:rPr>
              <w:t>301 098,56</w:t>
            </w:r>
          </w:p>
        </w:tc>
        <w:tc>
          <w:tcPr>
            <w:tcW w:w="2717" w:type="dxa"/>
            <w:tcBorders>
              <w:top w:val="single" w:sz="4" w:space="0" w:color="auto"/>
              <w:left w:val="single" w:sz="4" w:space="0" w:color="auto"/>
              <w:right w:val="single" w:sz="4" w:space="0" w:color="auto"/>
            </w:tcBorders>
            <w:shd w:val="clear" w:color="auto" w:fill="FFFFFF"/>
            <w:vAlign w:val="center"/>
          </w:tcPr>
          <w:p w14:paraId="76573261" w14:textId="77777777" w:rsidR="00230FF5" w:rsidRPr="00100D8F" w:rsidRDefault="00100D8F">
            <w:pPr>
              <w:pStyle w:val="22"/>
              <w:framePr w:w="10109" w:wrap="notBeside" w:vAnchor="text" w:hAnchor="text" w:xAlign="center" w:y="1"/>
              <w:shd w:val="clear" w:color="auto" w:fill="auto"/>
              <w:spacing w:line="200" w:lineRule="exact"/>
              <w:jc w:val="center"/>
              <w:rPr>
                <w:rStyle w:val="210pt1"/>
                <w:sz w:val="24"/>
                <w:szCs w:val="24"/>
              </w:rPr>
            </w:pPr>
            <w:r w:rsidRPr="00100D8F">
              <w:rPr>
                <w:rStyle w:val="210pt1"/>
                <w:sz w:val="24"/>
                <w:szCs w:val="24"/>
              </w:rPr>
              <w:t>301 098,56</w:t>
            </w:r>
          </w:p>
        </w:tc>
      </w:tr>
      <w:tr w:rsidR="00230FF5" w:rsidRPr="00100D8F" w14:paraId="28DBD134" w14:textId="77777777">
        <w:trPr>
          <w:trHeight w:hRule="exact" w:val="667"/>
          <w:jc w:val="center"/>
        </w:trPr>
        <w:tc>
          <w:tcPr>
            <w:tcW w:w="566" w:type="dxa"/>
            <w:tcBorders>
              <w:top w:val="single" w:sz="4" w:space="0" w:color="auto"/>
              <w:left w:val="single" w:sz="4" w:space="0" w:color="auto"/>
            </w:tcBorders>
            <w:shd w:val="clear" w:color="auto" w:fill="FFFFFF"/>
            <w:vAlign w:val="center"/>
          </w:tcPr>
          <w:p w14:paraId="20C3DF99" w14:textId="77777777" w:rsidR="00230FF5" w:rsidRPr="00100D8F" w:rsidRDefault="00100D8F">
            <w:pPr>
              <w:pStyle w:val="22"/>
              <w:framePr w:w="10109" w:wrap="notBeside" w:vAnchor="text" w:hAnchor="text" w:xAlign="center" w:y="1"/>
              <w:shd w:val="clear" w:color="auto" w:fill="auto"/>
              <w:spacing w:line="200" w:lineRule="exact"/>
              <w:rPr>
                <w:rStyle w:val="210pt1"/>
                <w:sz w:val="24"/>
                <w:szCs w:val="24"/>
              </w:rPr>
            </w:pPr>
            <w:r w:rsidRPr="00100D8F">
              <w:rPr>
                <w:rStyle w:val="210pt1"/>
                <w:sz w:val="24"/>
                <w:szCs w:val="24"/>
              </w:rPr>
              <w:t>5.</w:t>
            </w:r>
          </w:p>
        </w:tc>
        <w:tc>
          <w:tcPr>
            <w:tcW w:w="3557" w:type="dxa"/>
            <w:tcBorders>
              <w:top w:val="single" w:sz="4" w:space="0" w:color="auto"/>
              <w:left w:val="single" w:sz="4" w:space="0" w:color="auto"/>
            </w:tcBorders>
            <w:shd w:val="clear" w:color="auto" w:fill="FFFFFF"/>
          </w:tcPr>
          <w:p w14:paraId="1565A197" w14:textId="77777777" w:rsidR="00230FF5" w:rsidRPr="00100D8F" w:rsidRDefault="00100D8F">
            <w:pPr>
              <w:pStyle w:val="22"/>
              <w:framePr w:w="10109" w:wrap="notBeside" w:vAnchor="text" w:hAnchor="text" w:xAlign="center" w:y="1"/>
              <w:shd w:val="clear" w:color="auto" w:fill="auto"/>
              <w:spacing w:line="226" w:lineRule="exact"/>
              <w:jc w:val="both"/>
              <w:rPr>
                <w:rStyle w:val="210pt1"/>
                <w:sz w:val="24"/>
                <w:szCs w:val="24"/>
              </w:rPr>
            </w:pPr>
            <w:r w:rsidRPr="00100D8F">
              <w:rPr>
                <w:rStyle w:val="210pt1"/>
                <w:sz w:val="24"/>
                <w:szCs w:val="24"/>
              </w:rPr>
              <w:t>Иркутская область, г. Усолье-Сибирское, пр-т Химиков. д. 3</w:t>
            </w:r>
          </w:p>
        </w:tc>
        <w:tc>
          <w:tcPr>
            <w:tcW w:w="3269" w:type="dxa"/>
            <w:tcBorders>
              <w:top w:val="single" w:sz="4" w:space="0" w:color="auto"/>
              <w:left w:val="single" w:sz="4" w:space="0" w:color="auto"/>
            </w:tcBorders>
            <w:shd w:val="clear" w:color="auto" w:fill="FFFFFF"/>
            <w:vAlign w:val="center"/>
          </w:tcPr>
          <w:p w14:paraId="76F4C963" w14:textId="77777777" w:rsidR="00230FF5" w:rsidRPr="00100D8F" w:rsidRDefault="00100D8F">
            <w:pPr>
              <w:pStyle w:val="22"/>
              <w:framePr w:w="10109" w:wrap="notBeside" w:vAnchor="text" w:hAnchor="text" w:xAlign="center" w:y="1"/>
              <w:shd w:val="clear" w:color="auto" w:fill="auto"/>
              <w:spacing w:line="200" w:lineRule="exact"/>
              <w:jc w:val="center"/>
              <w:rPr>
                <w:rStyle w:val="210pt1"/>
                <w:sz w:val="24"/>
                <w:szCs w:val="24"/>
              </w:rPr>
            </w:pPr>
            <w:r w:rsidRPr="00100D8F">
              <w:rPr>
                <w:rStyle w:val="210pt1"/>
                <w:sz w:val="24"/>
                <w:szCs w:val="24"/>
              </w:rPr>
              <w:t>301 098,56</w:t>
            </w:r>
          </w:p>
        </w:tc>
        <w:tc>
          <w:tcPr>
            <w:tcW w:w="2717" w:type="dxa"/>
            <w:tcBorders>
              <w:top w:val="single" w:sz="4" w:space="0" w:color="auto"/>
              <w:left w:val="single" w:sz="4" w:space="0" w:color="auto"/>
              <w:right w:val="single" w:sz="4" w:space="0" w:color="auto"/>
            </w:tcBorders>
            <w:shd w:val="clear" w:color="auto" w:fill="FFFFFF"/>
            <w:vAlign w:val="center"/>
          </w:tcPr>
          <w:p w14:paraId="27DEC943" w14:textId="77777777" w:rsidR="00230FF5" w:rsidRPr="00100D8F" w:rsidRDefault="00100D8F">
            <w:pPr>
              <w:pStyle w:val="22"/>
              <w:framePr w:w="10109" w:wrap="notBeside" w:vAnchor="text" w:hAnchor="text" w:xAlign="center" w:y="1"/>
              <w:shd w:val="clear" w:color="auto" w:fill="auto"/>
              <w:spacing w:line="200" w:lineRule="exact"/>
              <w:jc w:val="center"/>
              <w:rPr>
                <w:rStyle w:val="210pt1"/>
                <w:sz w:val="24"/>
                <w:szCs w:val="24"/>
              </w:rPr>
            </w:pPr>
            <w:r w:rsidRPr="00100D8F">
              <w:rPr>
                <w:rStyle w:val="210pt1"/>
                <w:sz w:val="24"/>
                <w:szCs w:val="24"/>
              </w:rPr>
              <w:t>301 098,56</w:t>
            </w:r>
          </w:p>
        </w:tc>
      </w:tr>
      <w:tr w:rsidR="00795074" w:rsidRPr="00100D8F" w14:paraId="5BA0FA87" w14:textId="77777777">
        <w:trPr>
          <w:trHeight w:hRule="exact" w:val="480"/>
          <w:jc w:val="center"/>
        </w:trPr>
        <w:tc>
          <w:tcPr>
            <w:tcW w:w="566" w:type="dxa"/>
            <w:tcBorders>
              <w:top w:val="single" w:sz="4" w:space="0" w:color="auto"/>
              <w:left w:val="single" w:sz="4" w:space="0" w:color="auto"/>
              <w:bottom w:val="single" w:sz="4" w:space="0" w:color="auto"/>
            </w:tcBorders>
            <w:shd w:val="clear" w:color="auto" w:fill="FFFFFF"/>
          </w:tcPr>
          <w:p w14:paraId="13F584C5" w14:textId="77777777" w:rsidR="00795074" w:rsidRPr="00100D8F" w:rsidRDefault="00795074">
            <w:pPr>
              <w:framePr w:w="10109" w:wrap="notBeside" w:vAnchor="text" w:hAnchor="text" w:xAlign="center" w:y="1"/>
              <w:rPr>
                <w:rFonts w:ascii="Times New Roman" w:hAnsi="Times New Roman" w:cs="Times New Roman"/>
              </w:rPr>
            </w:pPr>
          </w:p>
        </w:tc>
        <w:tc>
          <w:tcPr>
            <w:tcW w:w="3557" w:type="dxa"/>
            <w:tcBorders>
              <w:top w:val="single" w:sz="4" w:space="0" w:color="auto"/>
              <w:left w:val="single" w:sz="4" w:space="0" w:color="auto"/>
              <w:bottom w:val="single" w:sz="4" w:space="0" w:color="auto"/>
            </w:tcBorders>
            <w:shd w:val="clear" w:color="auto" w:fill="FFFFFF"/>
            <w:vAlign w:val="bottom"/>
          </w:tcPr>
          <w:p w14:paraId="4CF33AFA" w14:textId="77777777" w:rsidR="00795074" w:rsidRPr="00100D8F" w:rsidRDefault="0058213B">
            <w:pPr>
              <w:pStyle w:val="22"/>
              <w:framePr w:w="10109" w:wrap="notBeside" w:vAnchor="text" w:hAnchor="text" w:xAlign="center" w:y="1"/>
              <w:shd w:val="clear" w:color="auto" w:fill="auto"/>
              <w:spacing w:line="235" w:lineRule="exact"/>
              <w:jc w:val="both"/>
              <w:rPr>
                <w:sz w:val="24"/>
                <w:szCs w:val="24"/>
              </w:rPr>
            </w:pPr>
            <w:r w:rsidRPr="00100D8F">
              <w:rPr>
                <w:rStyle w:val="210pt1"/>
                <w:sz w:val="24"/>
                <w:szCs w:val="24"/>
              </w:rPr>
              <w:t xml:space="preserve">Итого - </w:t>
            </w:r>
            <w:r w:rsidRPr="00100D8F">
              <w:rPr>
                <w:rStyle w:val="210pt"/>
                <w:sz w:val="24"/>
                <w:szCs w:val="24"/>
              </w:rPr>
              <w:t>Начальная максимальная цена договора:</w:t>
            </w:r>
          </w:p>
        </w:tc>
        <w:tc>
          <w:tcPr>
            <w:tcW w:w="3269" w:type="dxa"/>
            <w:tcBorders>
              <w:top w:val="single" w:sz="4" w:space="0" w:color="auto"/>
              <w:left w:val="single" w:sz="4" w:space="0" w:color="auto"/>
              <w:bottom w:val="single" w:sz="4" w:space="0" w:color="auto"/>
            </w:tcBorders>
            <w:shd w:val="clear" w:color="auto" w:fill="FFFFFF"/>
            <w:vAlign w:val="center"/>
          </w:tcPr>
          <w:p w14:paraId="2A2A789D" w14:textId="77777777" w:rsidR="00795074" w:rsidRPr="00100D8F" w:rsidRDefault="00100D8F">
            <w:pPr>
              <w:pStyle w:val="22"/>
              <w:framePr w:w="10109" w:wrap="notBeside" w:vAnchor="text" w:hAnchor="text" w:xAlign="center" w:y="1"/>
              <w:shd w:val="clear" w:color="auto" w:fill="auto"/>
              <w:spacing w:line="200" w:lineRule="exact"/>
              <w:jc w:val="center"/>
              <w:rPr>
                <w:sz w:val="26"/>
                <w:szCs w:val="26"/>
              </w:rPr>
            </w:pPr>
            <w:r w:rsidRPr="00100D8F">
              <w:rPr>
                <w:rStyle w:val="210pt"/>
                <w:sz w:val="26"/>
                <w:szCs w:val="26"/>
              </w:rPr>
              <w:t>1 382 312,67</w:t>
            </w:r>
          </w:p>
        </w:tc>
        <w:tc>
          <w:tcPr>
            <w:tcW w:w="2717" w:type="dxa"/>
            <w:tcBorders>
              <w:top w:val="single" w:sz="4" w:space="0" w:color="auto"/>
              <w:left w:val="single" w:sz="4" w:space="0" w:color="auto"/>
              <w:bottom w:val="single" w:sz="4" w:space="0" w:color="auto"/>
              <w:right w:val="single" w:sz="4" w:space="0" w:color="auto"/>
            </w:tcBorders>
            <w:shd w:val="clear" w:color="auto" w:fill="FFFFFF"/>
            <w:vAlign w:val="center"/>
          </w:tcPr>
          <w:p w14:paraId="3A61F92D" w14:textId="77777777" w:rsidR="00795074" w:rsidRPr="00100D8F" w:rsidRDefault="00100D8F">
            <w:pPr>
              <w:pStyle w:val="22"/>
              <w:framePr w:w="10109" w:wrap="notBeside" w:vAnchor="text" w:hAnchor="text" w:xAlign="center" w:y="1"/>
              <w:shd w:val="clear" w:color="auto" w:fill="auto"/>
              <w:spacing w:line="200" w:lineRule="exact"/>
              <w:jc w:val="center"/>
              <w:rPr>
                <w:sz w:val="24"/>
                <w:szCs w:val="24"/>
              </w:rPr>
            </w:pPr>
            <w:r w:rsidRPr="00100D8F">
              <w:rPr>
                <w:rStyle w:val="210pt"/>
                <w:sz w:val="26"/>
                <w:szCs w:val="26"/>
              </w:rPr>
              <w:t>1 382 312,67</w:t>
            </w:r>
          </w:p>
        </w:tc>
      </w:tr>
    </w:tbl>
    <w:p w14:paraId="49B7FC50" w14:textId="77777777" w:rsidR="00795074" w:rsidRPr="00100D8F" w:rsidRDefault="00795074">
      <w:pPr>
        <w:framePr w:w="10109" w:wrap="notBeside" w:vAnchor="text" w:hAnchor="text" w:xAlign="center" w:y="1"/>
        <w:rPr>
          <w:rFonts w:ascii="Times New Roman" w:hAnsi="Times New Roman" w:cs="Times New Roman"/>
        </w:rPr>
      </w:pPr>
    </w:p>
    <w:p w14:paraId="325758CA" w14:textId="77777777" w:rsidR="00795074" w:rsidRPr="00100D8F" w:rsidRDefault="00795074">
      <w:pPr>
        <w:rPr>
          <w:rFonts w:ascii="Times New Roman" w:hAnsi="Times New Roman" w:cs="Times New Roman"/>
        </w:rPr>
      </w:pPr>
    </w:p>
    <w:p w14:paraId="5BF5FB0C" w14:textId="77777777" w:rsidR="00795074" w:rsidRPr="00100D8F" w:rsidRDefault="00795074">
      <w:pPr>
        <w:rPr>
          <w:rFonts w:ascii="Times New Roman" w:hAnsi="Times New Roman" w:cs="Times New Roman"/>
        </w:rPr>
        <w:sectPr w:rsidR="00795074" w:rsidRPr="00100D8F">
          <w:type w:val="continuous"/>
          <w:pgSz w:w="11900" w:h="16840"/>
          <w:pgMar w:top="352" w:right="530" w:bottom="582" w:left="1074" w:header="0" w:footer="3" w:gutter="0"/>
          <w:cols w:space="720"/>
          <w:noEndnote/>
          <w:docGrid w:linePitch="360"/>
        </w:sectPr>
      </w:pPr>
    </w:p>
    <w:p w14:paraId="06ACE802" w14:textId="77777777" w:rsidR="00795074" w:rsidRPr="00100D8F" w:rsidRDefault="0058213B">
      <w:pPr>
        <w:pStyle w:val="22"/>
        <w:shd w:val="clear" w:color="auto" w:fill="auto"/>
        <w:spacing w:line="269" w:lineRule="exact"/>
        <w:ind w:left="6240"/>
        <w:jc w:val="right"/>
        <w:rPr>
          <w:sz w:val="24"/>
          <w:szCs w:val="24"/>
        </w:rPr>
      </w:pPr>
      <w:r w:rsidRPr="00100D8F">
        <w:rPr>
          <w:sz w:val="24"/>
          <w:szCs w:val="24"/>
        </w:rPr>
        <w:lastRenderedPageBreak/>
        <w:t xml:space="preserve">Приложение № </w:t>
      </w:r>
      <w:r w:rsidR="00EF66C5">
        <w:rPr>
          <w:sz w:val="24"/>
          <w:szCs w:val="24"/>
        </w:rPr>
        <w:t>4</w:t>
      </w:r>
      <w:r w:rsidRPr="00100D8F">
        <w:rPr>
          <w:sz w:val="24"/>
          <w:szCs w:val="24"/>
        </w:rPr>
        <w:t xml:space="preserve"> к документации об электронном аукционе</w:t>
      </w:r>
    </w:p>
    <w:p w14:paraId="324D56BD" w14:textId="77777777" w:rsidR="009B267E" w:rsidRPr="00100D8F" w:rsidRDefault="0058213B" w:rsidP="000C2B42">
      <w:pPr>
        <w:pStyle w:val="22"/>
        <w:shd w:val="clear" w:color="auto" w:fill="auto"/>
        <w:spacing w:line="220" w:lineRule="exact"/>
        <w:jc w:val="right"/>
        <w:rPr>
          <w:sz w:val="24"/>
          <w:szCs w:val="24"/>
        </w:rPr>
      </w:pPr>
      <w:r w:rsidRPr="00100D8F">
        <w:rPr>
          <w:sz w:val="24"/>
          <w:szCs w:val="24"/>
        </w:rPr>
        <w:t>№ ЭА-1/Г/202</w:t>
      </w:r>
      <w:bookmarkStart w:id="14" w:name="bookmark15"/>
      <w:r w:rsidR="00100D8F" w:rsidRPr="00100D8F">
        <w:rPr>
          <w:sz w:val="24"/>
          <w:szCs w:val="24"/>
        </w:rPr>
        <w:t>6</w:t>
      </w:r>
    </w:p>
    <w:bookmarkEnd w:id="14"/>
    <w:p w14:paraId="5C056B79" w14:textId="77777777" w:rsidR="00795074" w:rsidRPr="00100D8F" w:rsidRDefault="00795074" w:rsidP="00100D8F">
      <w:pPr>
        <w:tabs>
          <w:tab w:val="left" w:pos="284"/>
        </w:tabs>
        <w:jc w:val="center"/>
        <w:rPr>
          <w:rFonts w:ascii="Times New Roman" w:hAnsi="Times New Roman" w:cs="Times New Roman"/>
        </w:rPr>
      </w:pPr>
    </w:p>
    <w:p w14:paraId="56F8E07D" w14:textId="77777777" w:rsidR="00100D8F" w:rsidRPr="00100D8F" w:rsidRDefault="00100D8F" w:rsidP="00100D8F">
      <w:pPr>
        <w:tabs>
          <w:tab w:val="left" w:pos="284"/>
        </w:tabs>
        <w:jc w:val="center"/>
        <w:rPr>
          <w:rFonts w:ascii="Times New Roman" w:hAnsi="Times New Roman" w:cs="Times New Roman"/>
        </w:rPr>
      </w:pPr>
    </w:p>
    <w:p w14:paraId="24C90BF4" w14:textId="77777777" w:rsidR="00100D8F" w:rsidRPr="00100D8F" w:rsidRDefault="00100D8F" w:rsidP="00100D8F">
      <w:pPr>
        <w:jc w:val="center"/>
        <w:rPr>
          <w:rFonts w:ascii="Times New Roman" w:hAnsi="Times New Roman" w:cs="Times New Roman"/>
          <w:b/>
          <w:lang w:eastAsia="en-US"/>
        </w:rPr>
      </w:pPr>
    </w:p>
    <w:p w14:paraId="4FDC62BC" w14:textId="77777777" w:rsidR="00100D8F" w:rsidRPr="00100D8F" w:rsidRDefault="00100D8F" w:rsidP="00100D8F">
      <w:pPr>
        <w:jc w:val="center"/>
        <w:rPr>
          <w:rFonts w:ascii="Times New Roman" w:hAnsi="Times New Roman" w:cs="Times New Roman"/>
          <w:b/>
          <w:lang w:eastAsia="en-US"/>
        </w:rPr>
      </w:pPr>
      <w:r w:rsidRPr="00100D8F">
        <w:rPr>
          <w:rFonts w:ascii="Times New Roman" w:hAnsi="Times New Roman" w:cs="Times New Roman"/>
          <w:b/>
          <w:lang w:eastAsia="en-US"/>
        </w:rPr>
        <w:t>ПРОЕКТ ДОГОВОРА СТРОИТЕЛЬНОГО ПОДРЯДА №  ЭА-1/Г/2026</w:t>
      </w:r>
    </w:p>
    <w:p w14:paraId="54C4B0FE" w14:textId="77777777" w:rsidR="00100D8F" w:rsidRPr="00100D8F" w:rsidRDefault="00100D8F" w:rsidP="00100D8F">
      <w:pPr>
        <w:jc w:val="center"/>
        <w:rPr>
          <w:rFonts w:ascii="Times New Roman" w:hAnsi="Times New Roman" w:cs="Times New Roman"/>
          <w:b/>
          <w:lang w:eastAsia="en-US"/>
        </w:rPr>
      </w:pPr>
    </w:p>
    <w:p w14:paraId="18C6F34B" w14:textId="77777777" w:rsidR="00100D8F" w:rsidRPr="00100D8F" w:rsidRDefault="00100D8F" w:rsidP="00100D8F">
      <w:pPr>
        <w:jc w:val="center"/>
        <w:rPr>
          <w:rFonts w:ascii="Times New Roman" w:hAnsi="Times New Roman" w:cs="Times New Roman"/>
          <w:lang w:eastAsia="en-US"/>
        </w:rPr>
      </w:pPr>
      <w:r w:rsidRPr="00100D8F">
        <w:rPr>
          <w:rFonts w:ascii="Times New Roman" w:hAnsi="Times New Roman" w:cs="Times New Roman"/>
          <w:lang w:eastAsia="en-US"/>
        </w:rPr>
        <w:t>г. Усолье-Сибирское                                                                           «____» _____________ 202_ года</w:t>
      </w:r>
    </w:p>
    <w:p w14:paraId="237030C1" w14:textId="77777777" w:rsidR="00100D8F" w:rsidRPr="00100D8F" w:rsidRDefault="00100D8F" w:rsidP="00100D8F">
      <w:pPr>
        <w:ind w:firstLine="851"/>
        <w:jc w:val="right"/>
        <w:rPr>
          <w:rFonts w:ascii="Times New Roman" w:hAnsi="Times New Roman" w:cs="Times New Roman"/>
          <w:lang w:eastAsia="en-US"/>
        </w:rPr>
      </w:pPr>
    </w:p>
    <w:p w14:paraId="220B31E9" w14:textId="77777777" w:rsidR="00100D8F" w:rsidRPr="00100D8F" w:rsidRDefault="00100D8F" w:rsidP="00100D8F">
      <w:pPr>
        <w:ind w:firstLine="709"/>
        <w:jc w:val="both"/>
        <w:rPr>
          <w:rFonts w:ascii="Times New Roman" w:hAnsi="Times New Roman" w:cs="Times New Roman"/>
        </w:rPr>
      </w:pPr>
      <w:bookmarkStart w:id="15" w:name="_Hlk200118569"/>
      <w:r w:rsidRPr="00100D8F">
        <w:rPr>
          <w:rFonts w:ascii="Times New Roman" w:hAnsi="Times New Roman" w:cs="Times New Roman"/>
          <w:bCs/>
          <w:lang w:eastAsia="en-US"/>
        </w:rPr>
        <w:t xml:space="preserve">Фонд капитального ремонта многоквартирных домов Иркутской области, именуемый в дальнейшем «Заказчик», в лице________________________________________, действующего на основании _________________________, с одной стороны, </w:t>
      </w:r>
      <w:r w:rsidRPr="00100D8F">
        <w:rPr>
          <w:rFonts w:ascii="Times New Roman" w:hAnsi="Times New Roman" w:cs="Times New Roman"/>
        </w:rPr>
        <w:t>Комитет по городскому хозяйству администрации города Усолье-Сибирское, именуемый в дальнейшем «Заказчик», в лице  _________________, действующего  на основании _______________</w:t>
      </w:r>
      <w:r w:rsidRPr="00100D8F">
        <w:rPr>
          <w:rFonts w:ascii="Times New Roman" w:hAnsi="Times New Roman" w:cs="Times New Roman"/>
          <w:bCs/>
          <w:lang w:eastAsia="en-US"/>
        </w:rPr>
        <w:t xml:space="preserve"> и ____________________________, именуемое в дальнейшем «Подрядчик», в лице __________________________________, действующего на основании __________________________________, с третьей стороны, вместе именуемые «Стороны», а по отдельности «Сторона», с соблюдением требований Гражданского кодекса Российской Федерации, Жилищного кодекса Российской Федерации,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утвержденного постановлением Правительства Российской Федерации от 1 июля 2016 года № 615 (далее – Положение, утв. постановлением Правительства Российской Федерации от 1.07.2016 № 615), по результатам определения подрядной организации путем проведения электронного аукциона (протокол от «___» _________ 20___ года, номер извещения __________________) заключили настоящий договор строительного подряда, предусмотренный частью 7 статьи 166 Жилищного кодекса Российской Федерации,   на проведение работ по капитальному ремонту  общего имущества в многоквартирных домах  (далее - договор о проведении капитального ремонта, договора) о нижеследующем:</w:t>
      </w:r>
    </w:p>
    <w:bookmarkEnd w:id="15"/>
    <w:p w14:paraId="22866A4C" w14:textId="77777777" w:rsidR="00100D8F" w:rsidRPr="00100D8F" w:rsidRDefault="00100D8F" w:rsidP="00100D8F">
      <w:pPr>
        <w:pStyle w:val="1e"/>
        <w:widowControl w:val="0"/>
        <w:tabs>
          <w:tab w:val="left" w:pos="284"/>
        </w:tabs>
        <w:spacing w:after="0"/>
        <w:ind w:left="0" w:firstLine="709"/>
        <w:jc w:val="center"/>
      </w:pPr>
      <w:r w:rsidRPr="00100D8F">
        <w:rPr>
          <w:b/>
          <w:lang w:eastAsia="en-US"/>
        </w:rPr>
        <w:t>1. Термины, определения и сокращения</w:t>
      </w:r>
    </w:p>
    <w:p w14:paraId="19A8B75C" w14:textId="77777777" w:rsidR="00100D8F" w:rsidRPr="00100D8F" w:rsidRDefault="00100D8F" w:rsidP="00100D8F">
      <w:pPr>
        <w:pStyle w:val="1e"/>
        <w:widowControl w:val="0"/>
        <w:tabs>
          <w:tab w:val="left" w:pos="284"/>
        </w:tabs>
        <w:spacing w:after="0"/>
        <w:ind w:left="0" w:firstLine="709"/>
        <w:jc w:val="center"/>
      </w:pPr>
    </w:p>
    <w:p w14:paraId="788EFE6A" w14:textId="77777777" w:rsidR="00100D8F" w:rsidRPr="00100D8F" w:rsidRDefault="00100D8F" w:rsidP="00100D8F">
      <w:pPr>
        <w:pStyle w:val="1e"/>
        <w:widowControl w:val="0"/>
        <w:tabs>
          <w:tab w:val="left" w:pos="284"/>
        </w:tabs>
        <w:spacing w:after="0"/>
        <w:ind w:left="0" w:firstLine="709"/>
        <w:jc w:val="both"/>
        <w:rPr>
          <w:b/>
          <w:lang w:eastAsia="en-US"/>
        </w:rPr>
      </w:pPr>
      <w:bookmarkStart w:id="16" w:name="_Hlk200118594"/>
      <w:r w:rsidRPr="00100D8F">
        <w:rPr>
          <w:lang w:eastAsia="en-US"/>
        </w:rPr>
        <w:t>1.1. В настоящем договоре о проведении капитального ремонта по тексту используются следующие термины, определения и сокращения:</w:t>
      </w:r>
    </w:p>
    <w:p w14:paraId="20C318FA" w14:textId="77777777" w:rsidR="00100D8F" w:rsidRPr="00100D8F" w:rsidRDefault="00100D8F" w:rsidP="00100D8F">
      <w:pPr>
        <w:ind w:firstLine="709"/>
        <w:jc w:val="both"/>
        <w:rPr>
          <w:rFonts w:ascii="Times New Roman" w:hAnsi="Times New Roman" w:cs="Times New Roman"/>
          <w:b/>
          <w:lang w:eastAsia="en-US"/>
        </w:rPr>
      </w:pPr>
      <w:r w:rsidRPr="00100D8F">
        <w:rPr>
          <w:rFonts w:ascii="Times New Roman" w:hAnsi="Times New Roman" w:cs="Times New Roman"/>
          <w:b/>
          <w:lang w:eastAsia="en-US"/>
        </w:rPr>
        <w:t>объекты капитального ремонта, объекты</w:t>
      </w:r>
      <w:r w:rsidRPr="00100D8F">
        <w:rPr>
          <w:rFonts w:ascii="Times New Roman" w:hAnsi="Times New Roman" w:cs="Times New Roman"/>
          <w:lang w:eastAsia="en-US"/>
        </w:rPr>
        <w:t xml:space="preserve"> – многоквартирные дома, включенные                         в </w:t>
      </w:r>
      <w:r w:rsidRPr="00100D8F">
        <w:rPr>
          <w:rFonts w:ascii="Times New Roman" w:eastAsia="Calibri" w:hAnsi="Times New Roman" w:cs="Times New Roman"/>
          <w:bCs/>
        </w:rPr>
        <w:t xml:space="preserve">региональную программу капитального ремонта общего имущества в многоквартирных                   домах на территории Иркутской области и краткосрочный план </w:t>
      </w:r>
      <w:r w:rsidRPr="00100D8F">
        <w:rPr>
          <w:rFonts w:ascii="Times New Roman" w:hAnsi="Times New Roman" w:cs="Times New Roman"/>
        </w:rPr>
        <w:t>реализации в 2026 – 2028 годах региональной программы капитального ремонта общего имущества в многоквартирных домах на территории Иркутской области (далее – краткосрочный план реализации региональной программы капитального ремонта);</w:t>
      </w:r>
    </w:p>
    <w:p w14:paraId="77A1FB05"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b/>
          <w:lang w:eastAsia="en-US"/>
        </w:rPr>
        <w:t xml:space="preserve">работы </w:t>
      </w:r>
      <w:r w:rsidRPr="00100D8F">
        <w:rPr>
          <w:rFonts w:ascii="Times New Roman" w:hAnsi="Times New Roman" w:cs="Times New Roman"/>
          <w:lang w:eastAsia="en-US"/>
        </w:rPr>
        <w:t>– весь комплекс оказания услуг и (или) выполнения работ по проведению капитального ремонта общего имущества в многоквартирных домах, расположенных на территории Иркутской области, предусмотренный договором о проведении капитального ремонта;</w:t>
      </w:r>
    </w:p>
    <w:p w14:paraId="1C27E49B" w14:textId="77777777" w:rsidR="00100D8F" w:rsidRPr="00100D8F" w:rsidRDefault="00100D8F" w:rsidP="00100D8F">
      <w:pPr>
        <w:ind w:firstLine="709"/>
        <w:jc w:val="both"/>
        <w:rPr>
          <w:rFonts w:ascii="Times New Roman" w:eastAsia="Calibri" w:hAnsi="Times New Roman" w:cs="Times New Roman"/>
          <w:b/>
          <w:bCs/>
        </w:rPr>
      </w:pPr>
      <w:r w:rsidRPr="00100D8F">
        <w:rPr>
          <w:rFonts w:ascii="Times New Roman" w:eastAsia="Calibri" w:hAnsi="Times New Roman" w:cs="Times New Roman"/>
          <w:b/>
          <w:bCs/>
        </w:rPr>
        <w:t xml:space="preserve">начало выполнения работ </w:t>
      </w:r>
      <w:r w:rsidRPr="00100D8F">
        <w:rPr>
          <w:rFonts w:ascii="Times New Roman" w:eastAsia="Calibri" w:hAnsi="Times New Roman" w:cs="Times New Roman"/>
          <w:bCs/>
        </w:rPr>
        <w:t>– дата составления акта технического осмотра многоквартирного дома, по форме, определенной в Приложении № 8 к настоящему договору о проведении капитального ремонта.</w:t>
      </w:r>
    </w:p>
    <w:p w14:paraId="4179D677" w14:textId="77777777" w:rsidR="00100D8F" w:rsidRPr="00100D8F" w:rsidRDefault="00100D8F" w:rsidP="00100D8F">
      <w:pPr>
        <w:ind w:firstLine="709"/>
        <w:jc w:val="both"/>
        <w:rPr>
          <w:rFonts w:ascii="Times New Roman" w:hAnsi="Times New Roman" w:cs="Times New Roman"/>
          <w:b/>
        </w:rPr>
      </w:pPr>
      <w:r w:rsidRPr="00100D8F">
        <w:rPr>
          <w:rFonts w:ascii="Times New Roman" w:eastAsia="Calibri" w:hAnsi="Times New Roman" w:cs="Times New Roman"/>
          <w:b/>
          <w:bCs/>
        </w:rPr>
        <w:t xml:space="preserve">техническое задание на </w:t>
      </w:r>
      <w:r w:rsidRPr="00100D8F">
        <w:rPr>
          <w:rFonts w:ascii="Times New Roman" w:eastAsia="Calibri" w:hAnsi="Times New Roman" w:cs="Times New Roman"/>
          <w:b/>
        </w:rPr>
        <w:t>оказание услуг и (или) выполнение работ,</w:t>
      </w:r>
      <w:r w:rsidRPr="00100D8F">
        <w:rPr>
          <w:rFonts w:ascii="Times New Roman" w:eastAsia="Calibri" w:hAnsi="Times New Roman" w:cs="Times New Roman"/>
        </w:rPr>
        <w:t xml:space="preserve"> </w:t>
      </w:r>
      <w:r w:rsidRPr="00100D8F">
        <w:rPr>
          <w:rFonts w:ascii="Times New Roman" w:hAnsi="Times New Roman" w:cs="Times New Roman"/>
          <w:b/>
          <w:lang w:eastAsia="en-US"/>
        </w:rPr>
        <w:t>ТЗ, техническое задание, Приложение № 1</w:t>
      </w:r>
      <w:r w:rsidRPr="00100D8F">
        <w:rPr>
          <w:rFonts w:ascii="Times New Roman" w:hAnsi="Times New Roman" w:cs="Times New Roman"/>
          <w:lang w:eastAsia="en-US"/>
        </w:rPr>
        <w:t xml:space="preserve"> – техническое задание на оказание услуг и (или) выполнение работ по проведению капитального ремонта общего имущества в многоквартирных домах, расположенных на территории Иркутской области;</w:t>
      </w:r>
    </w:p>
    <w:p w14:paraId="7A2569FF"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b/>
          <w:lang w:eastAsia="en-US"/>
        </w:rPr>
        <w:t>проектная и (или) сметная документация, проектная документация, сметная документация, Приложение № 2:</w:t>
      </w:r>
    </w:p>
    <w:p w14:paraId="08604284" w14:textId="77777777" w:rsidR="00100D8F" w:rsidRPr="00100D8F" w:rsidRDefault="00100D8F" w:rsidP="00100D8F">
      <w:pPr>
        <w:ind w:firstLine="709"/>
        <w:jc w:val="both"/>
        <w:rPr>
          <w:rFonts w:ascii="Times New Roman" w:hAnsi="Times New Roman" w:cs="Times New Roman"/>
        </w:rPr>
      </w:pPr>
      <w:r w:rsidRPr="00100D8F">
        <w:rPr>
          <w:rFonts w:ascii="Times New Roman" w:hAnsi="Times New Roman" w:cs="Times New Roman"/>
          <w:lang w:eastAsia="en-US"/>
        </w:rPr>
        <w:t>п</w:t>
      </w:r>
      <w:r w:rsidRPr="00100D8F">
        <w:rPr>
          <w:rFonts w:ascii="Times New Roman" w:hAnsi="Times New Roman" w:cs="Times New Roman"/>
        </w:rPr>
        <w:t>роектная документация – совокупность документов, содержащих текстовую</w:t>
      </w:r>
      <w:r w:rsidRPr="00100D8F">
        <w:rPr>
          <w:rFonts w:ascii="Times New Roman" w:hAnsi="Times New Roman" w:cs="Times New Roman"/>
          <w:lang w:eastAsia="en-US"/>
        </w:rPr>
        <w:t xml:space="preserve"> и (или) графическую часть</w:t>
      </w:r>
      <w:r w:rsidRPr="00100D8F">
        <w:rPr>
          <w:rFonts w:ascii="Times New Roman" w:hAnsi="Times New Roman" w:cs="Times New Roman"/>
        </w:rPr>
        <w:t xml:space="preserve"> и определяющую функционально-технологические, конструктивные и </w:t>
      </w:r>
      <w:r w:rsidRPr="00100D8F">
        <w:rPr>
          <w:rFonts w:ascii="Times New Roman" w:hAnsi="Times New Roman" w:cs="Times New Roman"/>
        </w:rPr>
        <w:lastRenderedPageBreak/>
        <w:t>инженерно-технические решения для обеспечения капитального ремонта, учитывая социальные, экономические, противопожарные, санитарно-гигиенические, экологические и иные требования к объекту капитального ремонта, включая сметную документацию;</w:t>
      </w:r>
    </w:p>
    <w:p w14:paraId="6FE48490" w14:textId="77777777" w:rsidR="00100D8F" w:rsidRPr="00100D8F" w:rsidRDefault="00100D8F" w:rsidP="00100D8F">
      <w:pPr>
        <w:ind w:firstLine="709"/>
        <w:jc w:val="both"/>
        <w:rPr>
          <w:rFonts w:ascii="Times New Roman" w:hAnsi="Times New Roman" w:cs="Times New Roman"/>
          <w:b/>
          <w:lang w:eastAsia="en-US"/>
        </w:rPr>
      </w:pPr>
      <w:r w:rsidRPr="00100D8F">
        <w:rPr>
          <w:rFonts w:ascii="Times New Roman" w:hAnsi="Times New Roman" w:cs="Times New Roman"/>
        </w:rPr>
        <w:t>сметная документация – документация, состоящая из локальных смет, локальных сметных расчетов, объектных смет, объектных сметных расчетов, сметных расчетов на отдельные виды затрат, сводных сметных расчетов стоимости капитального ремонта, сводок затрат и другое;</w:t>
      </w:r>
    </w:p>
    <w:p w14:paraId="2CBE7483" w14:textId="77777777" w:rsidR="00100D8F" w:rsidRPr="00100D8F" w:rsidRDefault="00100D8F" w:rsidP="00100D8F">
      <w:pPr>
        <w:ind w:firstLine="709"/>
        <w:jc w:val="both"/>
        <w:rPr>
          <w:rFonts w:ascii="Times New Roman" w:hAnsi="Times New Roman" w:cs="Times New Roman"/>
          <w:b/>
          <w:lang w:eastAsia="en-US"/>
        </w:rPr>
      </w:pPr>
      <w:r w:rsidRPr="00100D8F">
        <w:rPr>
          <w:rFonts w:ascii="Times New Roman" w:hAnsi="Times New Roman" w:cs="Times New Roman"/>
          <w:b/>
        </w:rPr>
        <w:t>график оказания услуг и (или) выполнения работ,</w:t>
      </w:r>
      <w:r w:rsidRPr="00100D8F">
        <w:rPr>
          <w:rFonts w:ascii="Times New Roman" w:hAnsi="Times New Roman" w:cs="Times New Roman"/>
        </w:rPr>
        <w:t xml:space="preserve"> </w:t>
      </w:r>
      <w:r w:rsidRPr="00100D8F">
        <w:rPr>
          <w:rFonts w:ascii="Times New Roman" w:hAnsi="Times New Roman" w:cs="Times New Roman"/>
          <w:b/>
        </w:rPr>
        <w:t xml:space="preserve">график выполнения работ, Приложение № 3 </w:t>
      </w:r>
      <w:r w:rsidRPr="00100D8F">
        <w:rPr>
          <w:rFonts w:ascii="Times New Roman" w:hAnsi="Times New Roman" w:cs="Times New Roman"/>
        </w:rPr>
        <w:t>– график оказания услуг и (или) выполнения работ</w:t>
      </w:r>
      <w:r w:rsidRPr="00100D8F">
        <w:rPr>
          <w:rFonts w:ascii="Times New Roman" w:hAnsi="Times New Roman" w:cs="Times New Roman"/>
          <w:lang w:eastAsia="en-US"/>
        </w:rPr>
        <w:t xml:space="preserve"> по капитальному ремонту общего имущества в многоквартирных домах, расположенных на территории Иркутской области</w:t>
      </w:r>
      <w:r w:rsidRPr="00100D8F">
        <w:rPr>
          <w:rFonts w:ascii="Times New Roman" w:hAnsi="Times New Roman" w:cs="Times New Roman"/>
        </w:rPr>
        <w:t>;</w:t>
      </w:r>
    </w:p>
    <w:p w14:paraId="21888428" w14:textId="77777777" w:rsidR="00100D8F" w:rsidRPr="00100D8F" w:rsidRDefault="00100D8F" w:rsidP="00100D8F">
      <w:pPr>
        <w:tabs>
          <w:tab w:val="left" w:pos="709"/>
        </w:tabs>
        <w:ind w:firstLine="709"/>
        <w:jc w:val="both"/>
        <w:rPr>
          <w:rFonts w:ascii="Times New Roman" w:hAnsi="Times New Roman" w:cs="Times New Roman"/>
          <w:bCs/>
        </w:rPr>
      </w:pPr>
      <w:r w:rsidRPr="00100D8F">
        <w:rPr>
          <w:rFonts w:ascii="Times New Roman" w:hAnsi="Times New Roman" w:cs="Times New Roman"/>
          <w:b/>
        </w:rPr>
        <w:t xml:space="preserve">акт приемки выполненных работ, Приложение № 4 </w:t>
      </w:r>
      <w:r w:rsidRPr="00100D8F">
        <w:rPr>
          <w:rFonts w:ascii="Times New Roman" w:hAnsi="Times New Roman" w:cs="Times New Roman"/>
        </w:rPr>
        <w:t xml:space="preserve">– акт  приемки выполненных работ </w:t>
      </w:r>
      <w:r w:rsidRPr="00100D8F">
        <w:rPr>
          <w:rFonts w:ascii="Times New Roman" w:hAnsi="Times New Roman" w:cs="Times New Roman"/>
          <w:bCs/>
        </w:rPr>
        <w:t>в многоквартирном доме;</w:t>
      </w:r>
    </w:p>
    <w:p w14:paraId="0D42BFB6" w14:textId="77777777" w:rsidR="00100D8F" w:rsidRPr="00100D8F" w:rsidRDefault="00100D8F" w:rsidP="00100D8F">
      <w:pPr>
        <w:pStyle w:val="Bodytext40"/>
        <w:shd w:val="clear" w:color="auto" w:fill="auto"/>
        <w:spacing w:line="240" w:lineRule="auto"/>
        <w:ind w:firstLine="709"/>
        <w:rPr>
          <w:b w:val="0"/>
          <w:sz w:val="24"/>
          <w:szCs w:val="24"/>
        </w:rPr>
      </w:pPr>
      <w:r w:rsidRPr="00100D8F">
        <w:rPr>
          <w:sz w:val="24"/>
          <w:szCs w:val="24"/>
        </w:rPr>
        <w:t xml:space="preserve">накладная приема-передачи проектно-сметной документации, Приложение </w:t>
      </w:r>
      <w:r w:rsidRPr="00100D8F">
        <w:rPr>
          <w:sz w:val="24"/>
          <w:szCs w:val="24"/>
        </w:rPr>
        <w:br/>
        <w:t>№ 5</w:t>
      </w:r>
      <w:r w:rsidRPr="00100D8F">
        <w:rPr>
          <w:b w:val="0"/>
          <w:sz w:val="24"/>
          <w:szCs w:val="24"/>
        </w:rPr>
        <w:t xml:space="preserve"> – накладная приема-передачи проектно-сметной документации предназначена для приемки выполненных работ по разработк</w:t>
      </w:r>
      <w:r w:rsidRPr="00100D8F">
        <w:rPr>
          <w:b w:val="0"/>
          <w:bCs w:val="0"/>
          <w:sz w:val="24"/>
          <w:szCs w:val="24"/>
        </w:rPr>
        <w:t>е</w:t>
      </w:r>
      <w:r w:rsidRPr="00100D8F">
        <w:rPr>
          <w:b w:val="0"/>
          <w:sz w:val="24"/>
          <w:szCs w:val="24"/>
        </w:rPr>
        <w:t xml:space="preserve"> проектной документации на капитальной ремонт общего имущества в многоквартирном доме;</w:t>
      </w:r>
    </w:p>
    <w:p w14:paraId="54C1600A"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b/>
          <w:lang w:eastAsia="en-US"/>
        </w:rPr>
        <w:t>паспорт объекта капитального ремонта, Приложение № 6</w:t>
      </w:r>
      <w:r w:rsidRPr="00100D8F">
        <w:rPr>
          <w:rFonts w:ascii="Times New Roman" w:hAnsi="Times New Roman" w:cs="Times New Roman"/>
          <w:lang w:eastAsia="en-US"/>
        </w:rPr>
        <w:t xml:space="preserve"> – информация о проведении капитального ремонта общего имущества в многоквартирном доме, размещаемая на объекте капитального ремонта;</w:t>
      </w:r>
    </w:p>
    <w:p w14:paraId="198E3EF2"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b/>
          <w:lang w:eastAsia="en-US"/>
        </w:rPr>
        <w:t>гарантийный срок</w:t>
      </w:r>
      <w:r w:rsidRPr="00100D8F">
        <w:rPr>
          <w:rFonts w:ascii="Times New Roman" w:hAnsi="Times New Roman" w:cs="Times New Roman"/>
          <w:lang w:eastAsia="en-US"/>
        </w:rPr>
        <w:t xml:space="preserve"> – период времени, в течение которого Подрядчик гарантирует качество оказанных услуг и (или) выполненных работ по капитальному ремонту общего имущества объекта капитального ремонта, и за свой счет устраняет допущенные по его вине дефекты (недостатки), обнаруженные в процессе эксплуатации в многоквартирном доме.</w:t>
      </w:r>
    </w:p>
    <w:p w14:paraId="01117F31" w14:textId="77777777" w:rsidR="00100D8F" w:rsidRPr="00100D8F" w:rsidRDefault="00100D8F" w:rsidP="00100D8F">
      <w:pPr>
        <w:ind w:firstLine="709"/>
        <w:jc w:val="both"/>
        <w:rPr>
          <w:rFonts w:ascii="Times New Roman" w:hAnsi="Times New Roman" w:cs="Times New Roman"/>
          <w:bCs/>
        </w:rPr>
      </w:pPr>
      <w:r w:rsidRPr="00100D8F">
        <w:rPr>
          <w:rFonts w:ascii="Times New Roman" w:hAnsi="Times New Roman" w:cs="Times New Roman"/>
          <w:b/>
          <w:bCs/>
        </w:rPr>
        <w:t>Региональный оператор</w:t>
      </w:r>
      <w:r w:rsidRPr="00100D8F">
        <w:rPr>
          <w:rFonts w:ascii="Times New Roman" w:hAnsi="Times New Roman" w:cs="Times New Roman"/>
          <w:bCs/>
        </w:rPr>
        <w:t xml:space="preserve"> – Фонд капитального ремонта многоквартирных домов Иркутской области;</w:t>
      </w:r>
    </w:p>
    <w:p w14:paraId="174933E6" w14:textId="77777777" w:rsidR="00100D8F" w:rsidRPr="00100D8F" w:rsidRDefault="00100D8F" w:rsidP="00100D8F">
      <w:pPr>
        <w:ind w:firstLine="709"/>
        <w:jc w:val="both"/>
        <w:rPr>
          <w:rFonts w:ascii="Times New Roman" w:hAnsi="Times New Roman" w:cs="Times New Roman"/>
          <w:bCs/>
        </w:rPr>
      </w:pPr>
      <w:r w:rsidRPr="00100D8F">
        <w:rPr>
          <w:rFonts w:ascii="Times New Roman" w:hAnsi="Times New Roman" w:cs="Times New Roman"/>
          <w:b/>
          <w:bCs/>
        </w:rPr>
        <w:t xml:space="preserve">Технический заказчик (Заказчик)-  </w:t>
      </w:r>
      <w:r w:rsidRPr="00100D8F">
        <w:rPr>
          <w:rFonts w:ascii="Times New Roman" w:hAnsi="Times New Roman" w:cs="Times New Roman"/>
          <w:bCs/>
        </w:rPr>
        <w:t>Комитет по городскому хозяйству администрации города Усолье-Сибирское.</w:t>
      </w:r>
    </w:p>
    <w:p w14:paraId="6E58C1C4" w14:textId="77777777" w:rsidR="00100D8F" w:rsidRPr="00100D8F" w:rsidRDefault="00100D8F" w:rsidP="00100D8F">
      <w:pPr>
        <w:ind w:firstLine="709"/>
        <w:jc w:val="both"/>
        <w:rPr>
          <w:rFonts w:ascii="Times New Roman" w:hAnsi="Times New Roman" w:cs="Times New Roman"/>
          <w:b/>
          <w:bCs/>
        </w:rPr>
      </w:pPr>
    </w:p>
    <w:bookmarkEnd w:id="16"/>
    <w:p w14:paraId="5E0E5EEB" w14:textId="77777777" w:rsidR="00100D8F" w:rsidRPr="00100D8F" w:rsidRDefault="00100D8F" w:rsidP="00100D8F">
      <w:pPr>
        <w:pStyle w:val="1e"/>
        <w:widowControl w:val="0"/>
        <w:tabs>
          <w:tab w:val="left" w:pos="284"/>
        </w:tabs>
        <w:spacing w:after="0"/>
        <w:ind w:left="0" w:firstLine="709"/>
        <w:jc w:val="center"/>
      </w:pPr>
      <w:r w:rsidRPr="00100D8F">
        <w:rPr>
          <w:b/>
          <w:lang w:eastAsia="en-US"/>
        </w:rPr>
        <w:t xml:space="preserve">2. Предмет договора о проведении капитального ремонта </w:t>
      </w:r>
    </w:p>
    <w:p w14:paraId="685C5661" w14:textId="77777777" w:rsidR="00100D8F" w:rsidRPr="00100D8F" w:rsidRDefault="00100D8F" w:rsidP="00100D8F">
      <w:pPr>
        <w:pStyle w:val="1e"/>
        <w:widowControl w:val="0"/>
        <w:tabs>
          <w:tab w:val="left" w:pos="284"/>
        </w:tabs>
        <w:spacing w:after="0"/>
        <w:ind w:left="0" w:firstLine="709"/>
        <w:jc w:val="center"/>
      </w:pPr>
    </w:p>
    <w:p w14:paraId="396AAE7D" w14:textId="77777777" w:rsidR="00100D8F" w:rsidRPr="00100D8F" w:rsidRDefault="00100D8F" w:rsidP="00100D8F">
      <w:pPr>
        <w:pStyle w:val="1e"/>
        <w:widowControl w:val="0"/>
        <w:tabs>
          <w:tab w:val="left" w:pos="284"/>
        </w:tabs>
        <w:spacing w:after="0"/>
        <w:ind w:left="0" w:firstLine="709"/>
        <w:jc w:val="both"/>
        <w:rPr>
          <w:lang w:eastAsia="en-US"/>
        </w:rPr>
      </w:pPr>
      <w:bookmarkStart w:id="17" w:name="_Hlk200118630"/>
      <w:r w:rsidRPr="00100D8F">
        <w:rPr>
          <w:lang w:eastAsia="en-US"/>
        </w:rPr>
        <w:t>2.1.</w:t>
      </w:r>
      <w:r w:rsidRPr="00100D8F">
        <w:rPr>
          <w:lang w:eastAsia="en-US"/>
        </w:rPr>
        <w:tab/>
        <w:t xml:space="preserve">По настоящему договору о проведении капитального ремонта Подрядчик обязуется оказать услуги и (или) выполнить работы по оценке технического состояния многоквартирного дома  и  разработке проектной документации на проведение капитального ремонта общего имущества (ремонт и утепление фасада) в многоквартирных домах: </w:t>
      </w:r>
    </w:p>
    <w:p w14:paraId="4CB4D6CA" w14:textId="77777777" w:rsidR="00100D8F" w:rsidRPr="00100D8F" w:rsidRDefault="00100D8F" w:rsidP="00100D8F">
      <w:pPr>
        <w:pStyle w:val="1e"/>
        <w:widowControl w:val="0"/>
        <w:tabs>
          <w:tab w:val="left" w:pos="284"/>
        </w:tabs>
        <w:spacing w:after="0"/>
        <w:ind w:left="0" w:firstLine="709"/>
        <w:jc w:val="both"/>
        <w:rPr>
          <w:lang w:eastAsia="en-US"/>
        </w:rPr>
      </w:pPr>
      <w:r w:rsidRPr="00100D8F">
        <w:rPr>
          <w:lang w:eastAsia="en-US"/>
        </w:rPr>
        <w:t>- г. Усолье-Сибирское, ул. Стопани, д. 79;</w:t>
      </w:r>
    </w:p>
    <w:p w14:paraId="50A0D401" w14:textId="77777777" w:rsidR="00100D8F" w:rsidRPr="00100D8F" w:rsidRDefault="00100D8F" w:rsidP="00100D8F">
      <w:pPr>
        <w:pStyle w:val="1e"/>
        <w:widowControl w:val="0"/>
        <w:tabs>
          <w:tab w:val="left" w:pos="284"/>
        </w:tabs>
        <w:spacing w:after="0"/>
        <w:ind w:left="0" w:firstLine="709"/>
        <w:jc w:val="both"/>
        <w:rPr>
          <w:lang w:eastAsia="en-US"/>
        </w:rPr>
      </w:pPr>
      <w:r w:rsidRPr="00100D8F">
        <w:rPr>
          <w:lang w:eastAsia="en-US"/>
        </w:rPr>
        <w:t>- г. Усолье-Сибирское, ул. Стопани, д. 87;</w:t>
      </w:r>
    </w:p>
    <w:p w14:paraId="44F21549" w14:textId="77777777" w:rsidR="00100D8F" w:rsidRPr="00100D8F" w:rsidRDefault="00100D8F" w:rsidP="00100D8F">
      <w:pPr>
        <w:pStyle w:val="1e"/>
        <w:widowControl w:val="0"/>
        <w:tabs>
          <w:tab w:val="left" w:pos="284"/>
        </w:tabs>
        <w:spacing w:after="0"/>
        <w:ind w:left="0" w:firstLine="709"/>
        <w:jc w:val="both"/>
        <w:rPr>
          <w:lang w:eastAsia="en-US"/>
        </w:rPr>
      </w:pPr>
      <w:r w:rsidRPr="00100D8F">
        <w:rPr>
          <w:lang w:eastAsia="en-US"/>
        </w:rPr>
        <w:t>- г. Усолье-Сибирское, ул. Суворова, д. 33;</w:t>
      </w:r>
    </w:p>
    <w:p w14:paraId="16277314" w14:textId="77777777" w:rsidR="00100D8F" w:rsidRPr="00100D8F" w:rsidRDefault="00100D8F" w:rsidP="00100D8F">
      <w:pPr>
        <w:pStyle w:val="1e"/>
        <w:widowControl w:val="0"/>
        <w:tabs>
          <w:tab w:val="left" w:pos="284"/>
        </w:tabs>
        <w:spacing w:after="0"/>
        <w:ind w:left="0" w:firstLine="709"/>
        <w:jc w:val="both"/>
        <w:rPr>
          <w:lang w:eastAsia="en-US"/>
        </w:rPr>
      </w:pPr>
      <w:r w:rsidRPr="00100D8F">
        <w:rPr>
          <w:lang w:eastAsia="en-US"/>
        </w:rPr>
        <w:t>- г. Усолье-Сибирское, пр-т Химиков, д. 1;</w:t>
      </w:r>
    </w:p>
    <w:p w14:paraId="02768CC7" w14:textId="77777777" w:rsidR="00100D8F" w:rsidRPr="00100D8F" w:rsidRDefault="00100D8F" w:rsidP="00100D8F">
      <w:pPr>
        <w:pStyle w:val="1e"/>
        <w:widowControl w:val="0"/>
        <w:tabs>
          <w:tab w:val="left" w:pos="284"/>
        </w:tabs>
        <w:spacing w:after="0"/>
        <w:ind w:left="0" w:firstLine="709"/>
        <w:jc w:val="both"/>
        <w:rPr>
          <w:lang w:eastAsia="en-US"/>
        </w:rPr>
      </w:pPr>
      <w:r w:rsidRPr="00100D8F">
        <w:rPr>
          <w:lang w:eastAsia="en-US"/>
        </w:rPr>
        <w:t>- г. Усолье-Сибирское, пр-т Химиков, д. 3;</w:t>
      </w:r>
    </w:p>
    <w:p w14:paraId="19035ED9" w14:textId="77777777" w:rsidR="00100D8F" w:rsidRPr="00100D8F" w:rsidRDefault="00100D8F" w:rsidP="00100D8F">
      <w:pPr>
        <w:pStyle w:val="1e"/>
        <w:widowControl w:val="0"/>
        <w:tabs>
          <w:tab w:val="left" w:pos="284"/>
        </w:tabs>
        <w:spacing w:after="0"/>
        <w:ind w:left="0"/>
        <w:jc w:val="both"/>
        <w:rPr>
          <w:lang w:eastAsia="en-US"/>
        </w:rPr>
      </w:pPr>
    </w:p>
    <w:p w14:paraId="315A7949" w14:textId="77777777" w:rsidR="00100D8F" w:rsidRPr="00100D8F" w:rsidRDefault="00100D8F" w:rsidP="00100D8F">
      <w:pPr>
        <w:pStyle w:val="1e"/>
        <w:widowControl w:val="0"/>
        <w:tabs>
          <w:tab w:val="left" w:pos="284"/>
        </w:tabs>
        <w:spacing w:after="0"/>
        <w:ind w:left="0"/>
        <w:jc w:val="both"/>
        <w:rPr>
          <w:lang w:eastAsia="en-US"/>
        </w:rPr>
      </w:pPr>
      <w:r w:rsidRPr="00100D8F">
        <w:rPr>
          <w:lang w:eastAsia="en-US"/>
        </w:rPr>
        <w:t>(далее – объекты капитального ремонта, объекты) в соответствии с техническим заданием</w:t>
      </w:r>
      <w:r w:rsidRPr="00100D8F">
        <w:rPr>
          <w:rFonts w:eastAsia="Calibri"/>
          <w:b/>
          <w:bCs/>
        </w:rPr>
        <w:t xml:space="preserve"> </w:t>
      </w:r>
      <w:r w:rsidRPr="00100D8F">
        <w:rPr>
          <w:rFonts w:eastAsia="Calibri"/>
          <w:bCs/>
        </w:rPr>
        <w:t xml:space="preserve">на </w:t>
      </w:r>
      <w:r w:rsidRPr="00100D8F">
        <w:rPr>
          <w:rFonts w:eastAsia="Calibri"/>
        </w:rPr>
        <w:t>оказание услуг и (или) выполнение работ</w:t>
      </w:r>
      <w:r w:rsidRPr="00100D8F">
        <w:rPr>
          <w:lang w:eastAsia="en-US"/>
        </w:rPr>
        <w:t xml:space="preserve"> (Приложение № 1 к договору о проведении капитального ремонта), сметной документацией (Приложение № 2 к договору о проведении капитального ремонта) и условиями договора о проведении капитального ремонта в полном объеме, сдать выполненные работы Заказчику, а Заказчик обязуется принять выполненные работы и оплатить их.</w:t>
      </w:r>
    </w:p>
    <w:p w14:paraId="76EBB6D0" w14:textId="77777777" w:rsidR="00100D8F" w:rsidRPr="00100D8F" w:rsidRDefault="00100D8F" w:rsidP="00100D8F">
      <w:pPr>
        <w:tabs>
          <w:tab w:val="left" w:pos="900"/>
          <w:tab w:val="left" w:pos="1134"/>
        </w:tabs>
        <w:ind w:firstLine="709"/>
        <w:jc w:val="both"/>
        <w:rPr>
          <w:rFonts w:ascii="Times New Roman" w:hAnsi="Times New Roman" w:cs="Times New Roman"/>
        </w:rPr>
      </w:pPr>
      <w:r w:rsidRPr="00100D8F">
        <w:rPr>
          <w:rFonts w:ascii="Times New Roman" w:hAnsi="Times New Roman" w:cs="Times New Roman"/>
          <w:lang w:eastAsia="en-US"/>
        </w:rPr>
        <w:t xml:space="preserve">2.2. </w:t>
      </w:r>
      <w:r w:rsidRPr="00100D8F">
        <w:rPr>
          <w:rFonts w:ascii="Times New Roman" w:hAnsi="Times New Roman" w:cs="Times New Roman"/>
        </w:rPr>
        <w:t xml:space="preserve">Подрядчик обязуется выполнить на объектах капитального ремонта следующие виды работ: </w:t>
      </w:r>
    </w:p>
    <w:p w14:paraId="4BD14CD6" w14:textId="77777777" w:rsidR="00100D8F" w:rsidRPr="00100D8F" w:rsidRDefault="00100D8F" w:rsidP="00100D8F">
      <w:pPr>
        <w:tabs>
          <w:tab w:val="left" w:pos="0"/>
        </w:tabs>
        <w:ind w:firstLine="709"/>
        <w:jc w:val="both"/>
        <w:rPr>
          <w:rFonts w:ascii="Times New Roman" w:hAnsi="Times New Roman" w:cs="Times New Roman"/>
        </w:rPr>
      </w:pPr>
      <w:r w:rsidRPr="00100D8F">
        <w:rPr>
          <w:rFonts w:ascii="Times New Roman" w:hAnsi="Times New Roman" w:cs="Times New Roman"/>
          <w:lang w:eastAsia="en-US"/>
        </w:rPr>
        <w:t>- оказание услуг и (или) выполнение работ по разработке проектной документации на проведение капитального ремонта общего имущества (ремонт и утепление фасада).</w:t>
      </w:r>
    </w:p>
    <w:p w14:paraId="377D9093" w14:textId="77777777" w:rsidR="00100D8F" w:rsidRPr="00100D8F" w:rsidRDefault="00100D8F" w:rsidP="00100D8F">
      <w:pPr>
        <w:tabs>
          <w:tab w:val="left" w:pos="900"/>
        </w:tabs>
        <w:ind w:firstLine="709"/>
        <w:jc w:val="both"/>
        <w:rPr>
          <w:rFonts w:ascii="Times New Roman" w:hAnsi="Times New Roman" w:cs="Times New Roman"/>
          <w:lang w:eastAsia="en-US"/>
        </w:rPr>
      </w:pPr>
      <w:r w:rsidRPr="00100D8F">
        <w:rPr>
          <w:rFonts w:ascii="Times New Roman" w:hAnsi="Times New Roman" w:cs="Times New Roman"/>
          <w:lang w:eastAsia="en-US"/>
        </w:rPr>
        <w:t>2.3. Работы, являющиеся предметом настоящего договора о проведении капитального ремонта, должны соответствовать требованиям Заказчика, условиям настоящего договора о проведении капитального ремонта и приложениям к нему, техническим, экономическим и иным требованиям, ТУ, ГОСТ, СНиП, СП, РД, Федеральным законом от 30 декабря 2009 года № 384-ФЗ «Технический регламент о безопасности зданий и сооружений», других действующих нормативных актов Российской Федерации и Иркутской области, рекомендациям и замечаниям согласующих инстанций, техническому регламенту, утвержденному Заказчиком.</w:t>
      </w:r>
    </w:p>
    <w:p w14:paraId="67202148" w14:textId="77777777" w:rsidR="00100D8F" w:rsidRPr="00100D8F" w:rsidRDefault="00100D8F" w:rsidP="00100D8F">
      <w:pPr>
        <w:tabs>
          <w:tab w:val="left" w:pos="900"/>
        </w:tabs>
        <w:ind w:firstLine="709"/>
        <w:jc w:val="both"/>
        <w:rPr>
          <w:rFonts w:ascii="Times New Roman" w:hAnsi="Times New Roman" w:cs="Times New Roman"/>
          <w:lang w:eastAsia="en-US"/>
        </w:rPr>
      </w:pPr>
      <w:r w:rsidRPr="00100D8F">
        <w:rPr>
          <w:rFonts w:ascii="Times New Roman" w:hAnsi="Times New Roman" w:cs="Times New Roman"/>
          <w:lang w:eastAsia="en-US"/>
        </w:rPr>
        <w:lastRenderedPageBreak/>
        <w:t xml:space="preserve">2.4. Подрядчик подтверждает, что обладает всеми необходимыми разрешениями и допусками на право выполнения работ по настоящему договору о проведении капитального ремонта. </w:t>
      </w:r>
    </w:p>
    <w:p w14:paraId="56A9A4BE" w14:textId="77777777" w:rsidR="00100D8F" w:rsidRPr="00100D8F" w:rsidRDefault="00100D8F" w:rsidP="00100D8F">
      <w:pPr>
        <w:tabs>
          <w:tab w:val="left" w:pos="900"/>
        </w:tabs>
        <w:ind w:firstLine="709"/>
        <w:jc w:val="both"/>
        <w:rPr>
          <w:rFonts w:ascii="Times New Roman" w:hAnsi="Times New Roman" w:cs="Times New Roman"/>
          <w:lang w:eastAsia="en-US"/>
        </w:rPr>
      </w:pPr>
      <w:r w:rsidRPr="00100D8F">
        <w:rPr>
          <w:rFonts w:ascii="Times New Roman" w:hAnsi="Times New Roman" w:cs="Times New Roman"/>
          <w:lang w:eastAsia="en-US"/>
        </w:rPr>
        <w:t xml:space="preserve">2.5. Подрядчик выполняет работы своими силами, с использованием своего оборудования, инструментов и материалов. </w:t>
      </w:r>
    </w:p>
    <w:p w14:paraId="4521E1D8" w14:textId="77777777" w:rsidR="00100D8F" w:rsidRPr="00100D8F" w:rsidRDefault="00100D8F" w:rsidP="00100D8F">
      <w:pPr>
        <w:tabs>
          <w:tab w:val="left" w:pos="900"/>
        </w:tabs>
        <w:ind w:firstLine="709"/>
        <w:jc w:val="both"/>
        <w:rPr>
          <w:rFonts w:ascii="Times New Roman" w:hAnsi="Times New Roman" w:cs="Times New Roman"/>
        </w:rPr>
      </w:pPr>
      <w:r w:rsidRPr="00100D8F">
        <w:rPr>
          <w:rFonts w:ascii="Times New Roman" w:hAnsi="Times New Roman" w:cs="Times New Roman"/>
          <w:lang w:eastAsia="en-US"/>
        </w:rPr>
        <w:t xml:space="preserve">2.6. Подрядчик изучил договор о проведении капитального ремонта, включая все приложения к нему, и получил полную информацию по всем вопросам, которые могли бы повлиять на сроки выполнения работ, стоимость и качество работ, в полном объеме. Подрядчик признает достаточность в отношении всех прочих вопросов, необходимых для надлежащего выполнения работ. Соответственно Подрядчик не освобождается ни от каких обязательств и (или) ответственности, по причине его недостаточной информированности. </w:t>
      </w:r>
      <w:r w:rsidRPr="00100D8F">
        <w:rPr>
          <w:rFonts w:ascii="Times New Roman" w:hAnsi="Times New Roman" w:cs="Times New Roman"/>
        </w:rPr>
        <w:t xml:space="preserve">Никакая другая работа Подрядчика не является приоритетной в ущерб работам по договору </w:t>
      </w:r>
      <w:r w:rsidRPr="00100D8F">
        <w:rPr>
          <w:rFonts w:ascii="Times New Roman" w:hAnsi="Times New Roman" w:cs="Times New Roman"/>
          <w:lang w:eastAsia="en-US"/>
        </w:rPr>
        <w:t>проведении капитального ремонта</w:t>
      </w:r>
      <w:r w:rsidRPr="00100D8F">
        <w:rPr>
          <w:rFonts w:ascii="Times New Roman" w:hAnsi="Times New Roman" w:cs="Times New Roman"/>
        </w:rPr>
        <w:t>.</w:t>
      </w:r>
    </w:p>
    <w:p w14:paraId="3FE1E69F"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2.7.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14:paraId="585942B8" w14:textId="77777777" w:rsidR="00100D8F" w:rsidRPr="00100D8F" w:rsidRDefault="00100D8F" w:rsidP="00100D8F">
      <w:pPr>
        <w:pStyle w:val="ConsPlusNormal0"/>
        <w:ind w:firstLine="709"/>
        <w:jc w:val="both"/>
        <w:rPr>
          <w:rFonts w:ascii="Times New Roman" w:hAnsi="Times New Roman" w:cs="Times New Roman"/>
          <w:sz w:val="24"/>
          <w:szCs w:val="24"/>
        </w:rPr>
      </w:pPr>
    </w:p>
    <w:p w14:paraId="73616854" w14:textId="77777777" w:rsidR="00100D8F" w:rsidRPr="00100D8F" w:rsidRDefault="00100D8F" w:rsidP="00100D8F">
      <w:pPr>
        <w:pStyle w:val="1e"/>
        <w:widowControl w:val="0"/>
        <w:tabs>
          <w:tab w:val="left" w:pos="284"/>
        </w:tabs>
        <w:spacing w:after="0"/>
        <w:ind w:left="0" w:firstLine="709"/>
        <w:jc w:val="center"/>
      </w:pPr>
      <w:r w:rsidRPr="00100D8F">
        <w:rPr>
          <w:b/>
          <w:lang w:eastAsia="en-US"/>
        </w:rPr>
        <w:t xml:space="preserve">3. Сроки выполнения работ </w:t>
      </w:r>
    </w:p>
    <w:p w14:paraId="7AEC5666" w14:textId="77777777" w:rsidR="00100D8F" w:rsidRPr="00100D8F" w:rsidRDefault="00100D8F" w:rsidP="00100D8F">
      <w:pPr>
        <w:pStyle w:val="1e"/>
        <w:widowControl w:val="0"/>
        <w:tabs>
          <w:tab w:val="left" w:pos="284"/>
        </w:tabs>
        <w:spacing w:after="0"/>
        <w:ind w:left="0" w:firstLine="709"/>
        <w:jc w:val="center"/>
      </w:pPr>
    </w:p>
    <w:p w14:paraId="57BB78DF" w14:textId="77777777" w:rsidR="00100D8F" w:rsidRPr="00100D8F" w:rsidRDefault="00100D8F" w:rsidP="00100D8F">
      <w:pPr>
        <w:tabs>
          <w:tab w:val="left" w:pos="0"/>
        </w:tabs>
        <w:ind w:firstLine="709"/>
        <w:jc w:val="both"/>
        <w:rPr>
          <w:rFonts w:ascii="Times New Roman" w:hAnsi="Times New Roman" w:cs="Times New Roman"/>
          <w:lang w:eastAsia="en-US"/>
        </w:rPr>
      </w:pPr>
      <w:r w:rsidRPr="00100D8F">
        <w:rPr>
          <w:rFonts w:ascii="Times New Roman" w:hAnsi="Times New Roman" w:cs="Times New Roman"/>
          <w:lang w:eastAsia="en-US"/>
        </w:rPr>
        <w:t>3.1. Подрядчик обязуется выполнить и сдать Заказчику работы, в сроки, определенные настоящим договором о проведении капитального ремонта и графиком выполнения работ (Приложение № 3 к договору о проведении капитального ремонта).</w:t>
      </w:r>
    </w:p>
    <w:p w14:paraId="4E18D98E" w14:textId="77777777" w:rsidR="00100D8F" w:rsidRPr="00100D8F" w:rsidRDefault="00100D8F" w:rsidP="00100D8F">
      <w:pPr>
        <w:tabs>
          <w:tab w:val="left" w:pos="567"/>
        </w:tabs>
        <w:ind w:firstLine="709"/>
        <w:jc w:val="both"/>
        <w:rPr>
          <w:rFonts w:ascii="Times New Roman" w:hAnsi="Times New Roman" w:cs="Times New Roman"/>
          <w:lang w:eastAsia="en-US"/>
        </w:rPr>
      </w:pPr>
      <w:r w:rsidRPr="00100D8F">
        <w:rPr>
          <w:rFonts w:ascii="Times New Roman" w:hAnsi="Times New Roman" w:cs="Times New Roman"/>
          <w:lang w:eastAsia="en-US"/>
        </w:rPr>
        <w:t>3.2. Подрядчик обязуется приступить к выполнению работ после заключения договора о проведении капитального ремонта, в соответствии с утвержденным Заказчиком графиком выполнения работ (Приложение № 3 к настоящему договору о проведении капитального ремонта)</w:t>
      </w:r>
      <w:r w:rsidRPr="00100D8F">
        <w:rPr>
          <w:rFonts w:ascii="Times New Roman" w:hAnsi="Times New Roman" w:cs="Times New Roman"/>
        </w:rPr>
        <w:t>.</w:t>
      </w:r>
    </w:p>
    <w:p w14:paraId="2A5EEE8F" w14:textId="77777777" w:rsidR="00100D8F" w:rsidRPr="00100D8F" w:rsidRDefault="00100D8F" w:rsidP="00100D8F">
      <w:pPr>
        <w:tabs>
          <w:tab w:val="left" w:pos="567"/>
        </w:tabs>
        <w:ind w:firstLine="709"/>
        <w:jc w:val="both"/>
        <w:rPr>
          <w:rFonts w:ascii="Times New Roman" w:hAnsi="Times New Roman" w:cs="Times New Roman"/>
          <w:lang w:eastAsia="en-US"/>
        </w:rPr>
      </w:pPr>
      <w:r w:rsidRPr="00100D8F">
        <w:rPr>
          <w:rFonts w:ascii="Times New Roman" w:hAnsi="Times New Roman" w:cs="Times New Roman"/>
          <w:lang w:eastAsia="en-US"/>
        </w:rPr>
        <w:t>Сроки выполнения работ, включая сроки выполнения видов и этапов работ, определяются графиком выполнения работ (Приложение № 3 к настоящему договору о проведении капитального ремонта):</w:t>
      </w:r>
    </w:p>
    <w:p w14:paraId="16F2B2DA" w14:textId="77777777" w:rsidR="00100D8F" w:rsidRPr="00100D8F" w:rsidRDefault="00100D8F" w:rsidP="00100D8F">
      <w:pPr>
        <w:tabs>
          <w:tab w:val="left" w:pos="567"/>
        </w:tabs>
        <w:ind w:firstLine="709"/>
        <w:jc w:val="both"/>
        <w:rPr>
          <w:rFonts w:ascii="Times New Roman" w:hAnsi="Times New Roman" w:cs="Times New Roman"/>
          <w:lang w:eastAsia="en-US"/>
        </w:rPr>
      </w:pPr>
      <w:r w:rsidRPr="00100D8F">
        <w:rPr>
          <w:rFonts w:ascii="Times New Roman" w:hAnsi="Times New Roman" w:cs="Times New Roman"/>
          <w:lang w:eastAsia="en-US"/>
        </w:rPr>
        <w:t xml:space="preserve">начало выполнения работ: </w:t>
      </w:r>
      <w:r w:rsidRPr="00100D8F">
        <w:rPr>
          <w:rFonts w:ascii="Times New Roman" w:hAnsi="Times New Roman" w:cs="Times New Roman"/>
          <w:b/>
          <w:lang w:eastAsia="en-US"/>
        </w:rPr>
        <w:t>с момента подписания договора.</w:t>
      </w:r>
      <w:r w:rsidRPr="00100D8F">
        <w:rPr>
          <w:rFonts w:ascii="Times New Roman" w:hAnsi="Times New Roman" w:cs="Times New Roman"/>
          <w:lang w:eastAsia="en-US"/>
        </w:rPr>
        <w:t xml:space="preserve"> </w:t>
      </w:r>
    </w:p>
    <w:p w14:paraId="77C412EF" w14:textId="77777777" w:rsidR="00100D8F" w:rsidRPr="00100D8F" w:rsidRDefault="00100D8F" w:rsidP="00100D8F">
      <w:pPr>
        <w:tabs>
          <w:tab w:val="left" w:pos="567"/>
        </w:tabs>
        <w:ind w:firstLine="709"/>
        <w:jc w:val="both"/>
        <w:rPr>
          <w:rFonts w:ascii="Times New Roman" w:hAnsi="Times New Roman" w:cs="Times New Roman"/>
        </w:rPr>
      </w:pPr>
      <w:r w:rsidRPr="00100D8F">
        <w:rPr>
          <w:rFonts w:ascii="Times New Roman" w:hAnsi="Times New Roman" w:cs="Times New Roman"/>
          <w:lang w:eastAsia="en-US"/>
        </w:rPr>
        <w:t>окончание выполнения всех работ по настоящему договору о проведении капитального ремонта: _</w:t>
      </w:r>
      <w:r w:rsidRPr="00100D8F">
        <w:rPr>
          <w:rFonts w:ascii="Times New Roman" w:hAnsi="Times New Roman" w:cs="Times New Roman"/>
          <w:b/>
          <w:lang w:eastAsia="en-US"/>
        </w:rPr>
        <w:t>14 августа  _ 2026</w:t>
      </w:r>
      <w:r w:rsidRPr="00100D8F">
        <w:rPr>
          <w:rFonts w:ascii="Times New Roman" w:hAnsi="Times New Roman" w:cs="Times New Roman"/>
          <w:lang w:eastAsia="en-US"/>
        </w:rPr>
        <w:t xml:space="preserve"> года (окончанием выполнения всех работ является последний день установленного срока выполнения работ согласно графику выполнения работ, включая   выполнение всех видов работ, этапов работ (в соответствии со сметной документацией (Приложение № 2), </w:t>
      </w:r>
      <w:r w:rsidRPr="00100D8F">
        <w:rPr>
          <w:rFonts w:ascii="Times New Roman" w:hAnsi="Times New Roman" w:cs="Times New Roman"/>
          <w:bCs/>
        </w:rPr>
        <w:t>приемку выполненных работ, документальное оформление с учетом всех необходимых согласований, подписаний и утверждений документов, определенных договором о проведении капитального ремонта</w:t>
      </w:r>
      <w:r w:rsidRPr="00100D8F">
        <w:rPr>
          <w:rFonts w:ascii="Times New Roman" w:hAnsi="Times New Roman" w:cs="Times New Roman"/>
          <w:lang w:eastAsia="en-US"/>
        </w:rPr>
        <w:t xml:space="preserve">). </w:t>
      </w:r>
    </w:p>
    <w:p w14:paraId="38174E70" w14:textId="77777777" w:rsidR="00100D8F" w:rsidRPr="00100D8F" w:rsidRDefault="00100D8F" w:rsidP="00100D8F">
      <w:pPr>
        <w:pStyle w:val="71"/>
        <w:spacing w:line="240" w:lineRule="auto"/>
        <w:ind w:firstLine="709"/>
        <w:rPr>
          <w:rFonts w:ascii="Times New Roman" w:hAnsi="Times New Roman" w:cs="Times New Roman"/>
          <w:lang w:eastAsia="en-US"/>
        </w:rPr>
      </w:pPr>
      <w:r w:rsidRPr="00100D8F">
        <w:rPr>
          <w:rFonts w:ascii="Times New Roman" w:hAnsi="Times New Roman" w:cs="Times New Roman"/>
          <w:sz w:val="24"/>
          <w:szCs w:val="24"/>
        </w:rPr>
        <w:t>Сроком сдачи работ по каждому объекту капитального ремонта является последний день установленного срока выполнения работ согласно графику выполнения работ. При нарушении сроков, указанных в графике выполнения работ, Заказчик вправе потребовать от Подрядчика               уплату неустойки (штрафа, пеней) по каждому объекту капитального ремонта, не сданному в срок.</w:t>
      </w:r>
    </w:p>
    <w:p w14:paraId="71290304" w14:textId="77777777" w:rsidR="00100D8F" w:rsidRPr="00100D8F" w:rsidRDefault="00100D8F" w:rsidP="00100D8F">
      <w:pPr>
        <w:tabs>
          <w:tab w:val="left" w:pos="900"/>
        </w:tabs>
        <w:ind w:firstLine="709"/>
        <w:jc w:val="both"/>
        <w:rPr>
          <w:rFonts w:ascii="Times New Roman" w:hAnsi="Times New Roman" w:cs="Times New Roman"/>
          <w:lang w:eastAsia="en-US"/>
        </w:rPr>
      </w:pPr>
      <w:r w:rsidRPr="00100D8F">
        <w:rPr>
          <w:rFonts w:ascii="Times New Roman" w:hAnsi="Times New Roman" w:cs="Times New Roman"/>
          <w:lang w:eastAsia="en-US"/>
        </w:rPr>
        <w:t>3.3. Сроки начала и окончания выполнения работ, в том числе по видам работ, этапам работ (в соответствии со сметной документацией (Приложение № 2), по каждому объекту капитального ремонта, определенные графиком выполнения работ, являются исходными для определения ответственности за нарушение сроков выполнения работ.</w:t>
      </w:r>
    </w:p>
    <w:p w14:paraId="4D65929C" w14:textId="77777777" w:rsidR="00100D8F" w:rsidRPr="00100D8F" w:rsidRDefault="00100D8F" w:rsidP="00100D8F">
      <w:pPr>
        <w:tabs>
          <w:tab w:val="left" w:pos="900"/>
        </w:tabs>
        <w:ind w:firstLine="709"/>
        <w:jc w:val="both"/>
        <w:rPr>
          <w:rFonts w:ascii="Times New Roman" w:hAnsi="Times New Roman" w:cs="Times New Roman"/>
        </w:rPr>
      </w:pPr>
      <w:r w:rsidRPr="00100D8F">
        <w:rPr>
          <w:rFonts w:ascii="Times New Roman" w:hAnsi="Times New Roman" w:cs="Times New Roman"/>
          <w:lang w:eastAsia="en-US"/>
        </w:rPr>
        <w:t>3.4. П</w:t>
      </w:r>
      <w:r w:rsidRPr="00100D8F">
        <w:rPr>
          <w:rFonts w:ascii="Times New Roman" w:eastAsia="Calibri" w:hAnsi="Times New Roman" w:cs="Times New Roman"/>
        </w:rPr>
        <w:t xml:space="preserve">редмет договора о проведении капитального ремонта, место выполнения работ, виды работ не могут изменяться в ходе его исполнения, за исключением случаев, предусмотренных </w:t>
      </w:r>
      <w:r w:rsidRPr="00100D8F">
        <w:rPr>
          <w:rFonts w:ascii="Times New Roman" w:hAnsi="Times New Roman" w:cs="Times New Roman"/>
        </w:rPr>
        <w:t>Положение, утв.</w:t>
      </w:r>
      <w:r w:rsidRPr="00100D8F">
        <w:rPr>
          <w:rFonts w:ascii="Times New Roman" w:hAnsi="Times New Roman" w:cs="Times New Roman"/>
          <w:lang w:eastAsia="en-US"/>
        </w:rPr>
        <w:t xml:space="preserve"> п</w:t>
      </w:r>
      <w:r w:rsidRPr="00100D8F">
        <w:rPr>
          <w:rFonts w:ascii="Times New Roman" w:hAnsi="Times New Roman" w:cs="Times New Roman"/>
        </w:rPr>
        <w:t>остановлением Правительства Российской Федерации от 1.07.2016 № 615</w:t>
      </w:r>
      <w:r w:rsidRPr="00100D8F">
        <w:rPr>
          <w:rFonts w:ascii="Times New Roman" w:eastAsia="Calibri" w:hAnsi="Times New Roman" w:cs="Times New Roman"/>
        </w:rPr>
        <w:t xml:space="preserve"> </w:t>
      </w:r>
      <w:r w:rsidRPr="00100D8F">
        <w:rPr>
          <w:rFonts w:ascii="Times New Roman" w:hAnsi="Times New Roman" w:cs="Times New Roman"/>
        </w:rPr>
        <w:t>и настоящим договором о проведении капитального ремонта.</w:t>
      </w:r>
    </w:p>
    <w:p w14:paraId="4CB642B6" w14:textId="77777777" w:rsidR="00100D8F" w:rsidRPr="00100D8F" w:rsidRDefault="00100D8F" w:rsidP="00100D8F">
      <w:pPr>
        <w:tabs>
          <w:tab w:val="left" w:pos="900"/>
        </w:tabs>
        <w:ind w:firstLine="709"/>
        <w:jc w:val="both"/>
        <w:rPr>
          <w:rFonts w:ascii="Times New Roman" w:eastAsia="Calibri" w:hAnsi="Times New Roman" w:cs="Times New Roman"/>
        </w:rPr>
      </w:pPr>
      <w:r w:rsidRPr="00100D8F">
        <w:rPr>
          <w:rFonts w:ascii="Times New Roman" w:eastAsia="Calibri" w:hAnsi="Times New Roman" w:cs="Times New Roman"/>
        </w:rPr>
        <w:t>Сроки выполнения работ по договору о проведении капитального ремонта по соглашению сторон могут быть продлены на период действия следующего обстоятельства при наличии документов, подтверждающих такое обстоятельство:</w:t>
      </w:r>
    </w:p>
    <w:p w14:paraId="072A2A5F" w14:textId="77777777" w:rsidR="00100D8F" w:rsidRPr="00100D8F" w:rsidRDefault="00100D8F" w:rsidP="00100D8F">
      <w:pPr>
        <w:pStyle w:val="1e"/>
        <w:widowControl w:val="0"/>
        <w:spacing w:after="0"/>
        <w:ind w:left="0" w:firstLine="709"/>
        <w:jc w:val="both"/>
        <w:rPr>
          <w:rFonts w:eastAsia="Calibri"/>
        </w:rPr>
      </w:pPr>
      <w:r w:rsidRPr="00100D8F">
        <w:rPr>
          <w:rFonts w:eastAsia="Calibri"/>
        </w:rPr>
        <w:t>изменение объема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техническим заказчиком в случаях, предусмотренных законодательством Российской Федерации.</w:t>
      </w:r>
    </w:p>
    <w:p w14:paraId="77A8215A" w14:textId="77777777" w:rsidR="00100D8F" w:rsidRPr="00100D8F" w:rsidRDefault="00100D8F" w:rsidP="00100D8F">
      <w:pPr>
        <w:pStyle w:val="1e"/>
        <w:widowControl w:val="0"/>
        <w:tabs>
          <w:tab w:val="left" w:pos="900"/>
        </w:tabs>
        <w:spacing w:after="0"/>
        <w:ind w:left="0" w:firstLine="709"/>
        <w:jc w:val="both"/>
        <w:rPr>
          <w:lang w:eastAsia="en-US"/>
        </w:rPr>
      </w:pPr>
      <w:r w:rsidRPr="00100D8F">
        <w:rPr>
          <w:rFonts w:eastAsia="Calibri"/>
          <w:lang w:eastAsia="en-US"/>
        </w:rPr>
        <w:lastRenderedPageBreak/>
        <w:t>3.5. П</w:t>
      </w:r>
      <w:r w:rsidRPr="00100D8F">
        <w:rPr>
          <w:lang w:eastAsia="en-US"/>
        </w:rPr>
        <w:t>одрядчик вправе досрочно выполнить работы, предусмотренные настоящим договором о проведении капитального ремонта, при этом Подрядчик не вправе требовать досрочной оплаты Заказчиком выполненных работ.</w:t>
      </w:r>
    </w:p>
    <w:p w14:paraId="0814654C" w14:textId="77777777" w:rsidR="00100D8F" w:rsidRPr="00100D8F" w:rsidRDefault="00100D8F" w:rsidP="00100D8F">
      <w:pPr>
        <w:tabs>
          <w:tab w:val="left" w:pos="900"/>
        </w:tabs>
        <w:ind w:firstLine="709"/>
        <w:jc w:val="both"/>
        <w:rPr>
          <w:rFonts w:ascii="Times New Roman" w:hAnsi="Times New Roman" w:cs="Times New Roman"/>
          <w:lang w:eastAsia="en-US"/>
        </w:rPr>
      </w:pPr>
    </w:p>
    <w:p w14:paraId="117EC1CB" w14:textId="77777777" w:rsidR="00100D8F" w:rsidRPr="00100D8F" w:rsidRDefault="00100D8F" w:rsidP="00100D8F">
      <w:pPr>
        <w:ind w:firstLine="709"/>
        <w:jc w:val="center"/>
        <w:rPr>
          <w:rFonts w:ascii="Times New Roman" w:hAnsi="Times New Roman" w:cs="Times New Roman"/>
          <w:b/>
          <w:bCs/>
          <w:lang w:eastAsia="en-US"/>
        </w:rPr>
      </w:pPr>
      <w:r w:rsidRPr="00100D8F">
        <w:rPr>
          <w:rFonts w:ascii="Times New Roman" w:hAnsi="Times New Roman" w:cs="Times New Roman"/>
          <w:b/>
          <w:bCs/>
          <w:lang w:eastAsia="en-US"/>
        </w:rPr>
        <w:t xml:space="preserve">4. Цена договора </w:t>
      </w:r>
      <w:r w:rsidRPr="00100D8F">
        <w:rPr>
          <w:rFonts w:ascii="Times New Roman" w:hAnsi="Times New Roman" w:cs="Times New Roman"/>
          <w:b/>
          <w:lang w:eastAsia="en-US"/>
        </w:rPr>
        <w:t xml:space="preserve">о проведении капитального ремонта </w:t>
      </w:r>
      <w:r w:rsidRPr="00100D8F">
        <w:rPr>
          <w:rFonts w:ascii="Times New Roman" w:hAnsi="Times New Roman" w:cs="Times New Roman"/>
          <w:b/>
          <w:bCs/>
          <w:lang w:eastAsia="en-US"/>
        </w:rPr>
        <w:t>и порядок расчетов</w:t>
      </w:r>
    </w:p>
    <w:p w14:paraId="46DD5087" w14:textId="77777777" w:rsidR="00100D8F" w:rsidRPr="00100D8F" w:rsidRDefault="00100D8F" w:rsidP="00100D8F">
      <w:pPr>
        <w:ind w:firstLine="709"/>
        <w:jc w:val="both"/>
        <w:textAlignment w:val="baseline"/>
        <w:rPr>
          <w:rFonts w:ascii="Times New Roman" w:hAnsi="Times New Roman" w:cs="Times New Roman"/>
          <w:b/>
          <w:bCs/>
          <w:lang w:eastAsia="en-US"/>
        </w:rPr>
      </w:pPr>
    </w:p>
    <w:p w14:paraId="33672555" w14:textId="77777777" w:rsidR="00100D8F" w:rsidRPr="00100D8F" w:rsidRDefault="00100D8F" w:rsidP="00100D8F">
      <w:pPr>
        <w:ind w:firstLine="709"/>
        <w:jc w:val="both"/>
        <w:textAlignment w:val="baseline"/>
        <w:rPr>
          <w:rFonts w:ascii="Times New Roman" w:eastAsiaTheme="minorHAnsi" w:hAnsi="Times New Roman" w:cs="Times New Roman"/>
          <w:bCs/>
        </w:rPr>
      </w:pPr>
      <w:r w:rsidRPr="00100D8F">
        <w:rPr>
          <w:rFonts w:ascii="Times New Roman" w:hAnsi="Times New Roman" w:cs="Times New Roman"/>
          <w:kern w:val="1"/>
          <w:lang w:eastAsia="en-US"/>
        </w:rPr>
        <w:t xml:space="preserve">4.1. Цена настоящего договора о проведении капитального ремонта указывается                             в российских рублях. Цена </w:t>
      </w:r>
      <w:r w:rsidRPr="00100D8F">
        <w:rPr>
          <w:rFonts w:ascii="Times New Roman" w:eastAsia="Calibri" w:hAnsi="Times New Roman" w:cs="Times New Roman"/>
          <w:bCs/>
          <w:kern w:val="1"/>
          <w:lang w:eastAsia="en-US"/>
        </w:rPr>
        <w:t xml:space="preserve">договора включает в себя наряду со стоимостью работ, все возможные расходы подрядной организации, связанные с выполнением работ на условиях договора о проведении капитального ремонта, </w:t>
      </w:r>
      <w:r w:rsidRPr="00100D8F">
        <w:rPr>
          <w:rFonts w:ascii="Times New Roman" w:eastAsiaTheme="minorHAnsi" w:hAnsi="Times New Roman" w:cs="Times New Roman"/>
          <w:bCs/>
        </w:rPr>
        <w:t xml:space="preserve">в том числе командировочные расходы, все налоговые платежи, отчисления и иные платежи, которые подлежат уплате подрядной организацией в соответствии с действующим законодательством Российской Федерации.  </w:t>
      </w:r>
    </w:p>
    <w:p w14:paraId="17100300" w14:textId="77777777" w:rsidR="00100D8F" w:rsidRPr="00100D8F" w:rsidRDefault="00100D8F" w:rsidP="00100D8F">
      <w:pPr>
        <w:ind w:firstLine="709"/>
        <w:jc w:val="both"/>
        <w:textAlignment w:val="baseline"/>
        <w:rPr>
          <w:rFonts w:ascii="Times New Roman" w:eastAsia="Calibri" w:hAnsi="Times New Roman" w:cs="Times New Roman"/>
          <w:bCs/>
          <w:kern w:val="1"/>
          <w:lang w:eastAsia="en-US"/>
        </w:rPr>
      </w:pPr>
      <w:r w:rsidRPr="00100D8F">
        <w:rPr>
          <w:rFonts w:ascii="Times New Roman" w:hAnsi="Times New Roman" w:cs="Times New Roman"/>
          <w:kern w:val="1"/>
          <w:lang w:eastAsia="en-US"/>
        </w:rPr>
        <w:t>4.2.</w:t>
      </w:r>
      <w:r w:rsidRPr="00100D8F">
        <w:rPr>
          <w:rFonts w:ascii="Times New Roman" w:hAnsi="Times New Roman" w:cs="Times New Roman"/>
          <w:b/>
          <w:kern w:val="1"/>
          <w:lang w:eastAsia="en-US"/>
        </w:rPr>
        <w:t xml:space="preserve"> </w:t>
      </w:r>
      <w:r w:rsidRPr="00100D8F">
        <w:rPr>
          <w:rFonts w:ascii="Times New Roman" w:hAnsi="Times New Roman" w:cs="Times New Roman"/>
          <w:kern w:val="1"/>
          <w:lang w:eastAsia="en-US"/>
        </w:rPr>
        <w:t>Цена договора</w:t>
      </w:r>
      <w:r w:rsidRPr="00100D8F">
        <w:rPr>
          <w:rFonts w:ascii="Times New Roman" w:hAnsi="Times New Roman" w:cs="Times New Roman"/>
          <w:lang w:eastAsia="en-US"/>
        </w:rPr>
        <w:t xml:space="preserve"> о проведении капитального ремонта </w:t>
      </w:r>
      <w:r w:rsidRPr="00100D8F">
        <w:rPr>
          <w:rFonts w:ascii="Times New Roman" w:hAnsi="Times New Roman" w:cs="Times New Roman"/>
          <w:kern w:val="1"/>
          <w:lang w:eastAsia="en-US"/>
        </w:rPr>
        <w:t>составляет _____________________ _________________________________</w:t>
      </w:r>
      <w:r w:rsidRPr="00100D8F">
        <w:rPr>
          <w:rFonts w:ascii="Times New Roman" w:hAnsi="Times New Roman" w:cs="Times New Roman"/>
        </w:rPr>
        <w:t xml:space="preserve"> (________), в том числе</w:t>
      </w:r>
      <w:r w:rsidRPr="00100D8F">
        <w:rPr>
          <w:rFonts w:ascii="Times New Roman" w:hAnsi="Times New Roman" w:cs="Times New Roman"/>
          <w:kern w:val="1"/>
          <w:lang w:eastAsia="en-US"/>
        </w:rPr>
        <w:t xml:space="preserve"> НДС.</w:t>
      </w:r>
    </w:p>
    <w:p w14:paraId="5C4FD7A9" w14:textId="77777777" w:rsidR="00100D8F" w:rsidRPr="00100D8F" w:rsidRDefault="00100D8F" w:rsidP="00100D8F">
      <w:pPr>
        <w:ind w:firstLine="709"/>
        <w:jc w:val="both"/>
        <w:textAlignment w:val="baseline"/>
        <w:rPr>
          <w:rFonts w:ascii="Times New Roman" w:eastAsia="Calibri" w:hAnsi="Times New Roman" w:cs="Times New Roman"/>
          <w:bCs/>
          <w:kern w:val="1"/>
          <w:lang w:eastAsia="en-US"/>
        </w:rPr>
      </w:pPr>
      <w:r w:rsidRPr="00100D8F">
        <w:rPr>
          <w:rFonts w:ascii="Times New Roman" w:eastAsia="Calibri" w:hAnsi="Times New Roman" w:cs="Times New Roman"/>
          <w:bCs/>
          <w:kern w:val="1"/>
          <w:lang w:eastAsia="en-US"/>
        </w:rPr>
        <w:t>Подрядчик после заключения договора в течение 7 дней предоставляет Заказчику информационное письмо о системе налогообложения.</w:t>
      </w:r>
    </w:p>
    <w:p w14:paraId="7E11653A" w14:textId="77777777" w:rsidR="00100D8F" w:rsidRPr="00100D8F" w:rsidRDefault="00100D8F" w:rsidP="00100D8F">
      <w:pPr>
        <w:ind w:firstLine="709"/>
        <w:jc w:val="both"/>
        <w:textAlignment w:val="baseline"/>
        <w:rPr>
          <w:rFonts w:ascii="Times New Roman" w:hAnsi="Times New Roman" w:cs="Times New Roman"/>
          <w:kern w:val="1"/>
          <w:lang w:eastAsia="en-US"/>
        </w:rPr>
      </w:pPr>
      <w:r w:rsidRPr="00100D8F">
        <w:rPr>
          <w:rFonts w:ascii="Times New Roman" w:hAnsi="Times New Roman" w:cs="Times New Roman"/>
          <w:kern w:val="1"/>
          <w:lang w:eastAsia="en-US"/>
        </w:rPr>
        <w:t>В случае применения упрощенной системы налогообложения НДС не облагается.</w:t>
      </w:r>
    </w:p>
    <w:p w14:paraId="7C65656B" w14:textId="77777777" w:rsidR="00100D8F" w:rsidRPr="00100D8F" w:rsidRDefault="00100D8F" w:rsidP="00100D8F">
      <w:pPr>
        <w:ind w:firstLine="709"/>
        <w:jc w:val="both"/>
        <w:textAlignment w:val="baseline"/>
        <w:rPr>
          <w:rFonts w:ascii="Times New Roman" w:hAnsi="Times New Roman" w:cs="Times New Roman"/>
          <w:kern w:val="1"/>
          <w:lang w:eastAsia="en-US"/>
        </w:rPr>
      </w:pPr>
      <w:r w:rsidRPr="00100D8F">
        <w:rPr>
          <w:rFonts w:ascii="Times New Roman" w:hAnsi="Times New Roman" w:cs="Times New Roman"/>
          <w:kern w:val="1"/>
          <w:lang w:eastAsia="en-US"/>
        </w:rPr>
        <w:t>4.3. Выплата аванса по настоящему договору о проведении капитального ремонта                        не производится.</w:t>
      </w:r>
    </w:p>
    <w:p w14:paraId="58F0A3BE" w14:textId="77777777" w:rsidR="00100D8F" w:rsidRPr="00100D8F" w:rsidRDefault="00100D8F" w:rsidP="00100D8F">
      <w:pPr>
        <w:ind w:firstLine="709"/>
        <w:jc w:val="both"/>
        <w:textAlignment w:val="baseline"/>
        <w:rPr>
          <w:rFonts w:ascii="Times New Roman" w:eastAsia="Calibri" w:hAnsi="Times New Roman" w:cs="Times New Roman"/>
          <w:kern w:val="1"/>
          <w:lang w:eastAsia="en-US"/>
        </w:rPr>
      </w:pPr>
      <w:r w:rsidRPr="00100D8F">
        <w:rPr>
          <w:rFonts w:ascii="Times New Roman" w:hAnsi="Times New Roman" w:cs="Times New Roman"/>
          <w:kern w:val="1"/>
          <w:lang w:eastAsia="en-US"/>
        </w:rPr>
        <w:t>4.4. Це</w:t>
      </w:r>
      <w:r w:rsidRPr="00100D8F">
        <w:rPr>
          <w:rFonts w:ascii="Times New Roman" w:eastAsia="Calibri" w:hAnsi="Times New Roman" w:cs="Times New Roman"/>
        </w:rPr>
        <w:t xml:space="preserve">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выполнения работ. </w:t>
      </w:r>
    </w:p>
    <w:p w14:paraId="22C6A331" w14:textId="77777777" w:rsidR="00100D8F" w:rsidRPr="00100D8F" w:rsidRDefault="00100D8F" w:rsidP="00100D8F">
      <w:pPr>
        <w:pStyle w:val="1e"/>
        <w:widowControl w:val="0"/>
        <w:spacing w:after="0"/>
        <w:ind w:left="0" w:firstLine="709"/>
        <w:jc w:val="both"/>
        <w:textAlignment w:val="baseline"/>
        <w:rPr>
          <w:rFonts w:eastAsia="Calibri"/>
          <w:kern w:val="1"/>
          <w:lang w:eastAsia="en-US"/>
        </w:rPr>
      </w:pPr>
      <w:r w:rsidRPr="00100D8F">
        <w:rPr>
          <w:rFonts w:eastAsia="Calibri"/>
          <w:kern w:val="1"/>
          <w:lang w:eastAsia="en-US"/>
        </w:rPr>
        <w:t xml:space="preserve">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работ. </w:t>
      </w:r>
    </w:p>
    <w:p w14:paraId="396F493F" w14:textId="77777777" w:rsidR="00100D8F" w:rsidRPr="00100D8F" w:rsidRDefault="00100D8F" w:rsidP="00100D8F">
      <w:pPr>
        <w:pStyle w:val="1e"/>
        <w:widowControl w:val="0"/>
        <w:spacing w:after="0"/>
        <w:ind w:left="0" w:firstLine="709"/>
        <w:jc w:val="both"/>
        <w:textAlignment w:val="baseline"/>
        <w:rPr>
          <w:rFonts w:eastAsia="Calibri"/>
          <w:kern w:val="1"/>
          <w:lang w:eastAsia="en-US"/>
        </w:rPr>
      </w:pPr>
      <w:r w:rsidRPr="00100D8F">
        <w:rPr>
          <w:rFonts w:eastAsia="Calibri"/>
          <w:kern w:val="1"/>
          <w:lang w:eastAsia="en-US"/>
        </w:rPr>
        <w:t xml:space="preserve">Изменение стоимости и объемов работ производится при соблюдении Заказчиком положений, установленных </w:t>
      </w:r>
      <w:hyperlink r:id="rId10" w:history="1">
        <w:r w:rsidRPr="00100D8F">
          <w:rPr>
            <w:rStyle w:val="a4"/>
            <w:rFonts w:eastAsia="Calibri"/>
            <w:color w:val="auto"/>
            <w:kern w:val="1"/>
          </w:rPr>
          <w:t>частью 5 статьи 189</w:t>
        </w:r>
      </w:hyperlink>
      <w:r w:rsidRPr="00100D8F">
        <w:rPr>
          <w:rFonts w:eastAsia="Calibri"/>
          <w:kern w:val="1"/>
          <w:lang w:eastAsia="en-US"/>
        </w:rPr>
        <w:t xml:space="preserve"> Жилищного кодекса Российской Федерации. Иные положения договора о проведении капитального ремонта изменению не подлежат.</w:t>
      </w:r>
    </w:p>
    <w:p w14:paraId="7D59C36F" w14:textId="77777777" w:rsidR="00100D8F" w:rsidRPr="00100D8F" w:rsidRDefault="00100D8F" w:rsidP="00100D8F">
      <w:pPr>
        <w:pStyle w:val="1e"/>
        <w:widowControl w:val="0"/>
        <w:spacing w:after="0"/>
        <w:ind w:left="0" w:firstLine="709"/>
        <w:jc w:val="both"/>
        <w:textAlignment w:val="baseline"/>
        <w:rPr>
          <w:rFonts w:eastAsiaTheme="minorHAnsi"/>
          <w:lang w:eastAsia="en-US"/>
        </w:rPr>
      </w:pPr>
      <w:r w:rsidRPr="00100D8F">
        <w:rPr>
          <w:rFonts w:eastAsia="Calibri"/>
          <w:kern w:val="1"/>
          <w:lang w:eastAsia="en-US"/>
        </w:rPr>
        <w:t xml:space="preserve">В случае изменения </w:t>
      </w:r>
      <w:r w:rsidRPr="00100D8F">
        <w:rPr>
          <w:rFonts w:eastAsiaTheme="minorHAnsi"/>
          <w:lang w:eastAsia="en-US"/>
        </w:rPr>
        <w:t>в порядке, установленном нормативным правовым актом Иркутской области,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с Подрядчиком,  может быть исключено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p w14:paraId="77AB7973" w14:textId="77777777" w:rsidR="00100D8F" w:rsidRPr="00100D8F" w:rsidRDefault="00100D8F" w:rsidP="00100D8F">
      <w:pPr>
        <w:ind w:firstLine="709"/>
        <w:jc w:val="both"/>
        <w:textAlignment w:val="baseline"/>
        <w:rPr>
          <w:rFonts w:ascii="Times New Roman" w:hAnsi="Times New Roman" w:cs="Times New Roman"/>
          <w:color w:val="FF0000"/>
          <w:kern w:val="1"/>
          <w:lang w:eastAsia="en-US"/>
        </w:rPr>
      </w:pPr>
      <w:r w:rsidRPr="00100D8F">
        <w:rPr>
          <w:rFonts w:ascii="Times New Roman" w:eastAsia="Calibri" w:hAnsi="Times New Roman" w:cs="Times New Roman"/>
          <w:kern w:val="1"/>
          <w:lang w:eastAsia="en-US"/>
        </w:rPr>
        <w:t xml:space="preserve">4.5. </w:t>
      </w:r>
      <w:r w:rsidRPr="00100D8F">
        <w:rPr>
          <w:rFonts w:ascii="Times New Roman" w:hAnsi="Times New Roman" w:cs="Times New Roman"/>
          <w:kern w:val="1"/>
          <w:lang w:eastAsia="en-US"/>
        </w:rPr>
        <w:t xml:space="preserve">Расчет с Подрядчиком производится Региональным оператором по заявке Технического заказчика после завершения всех видов работ на объектах капитального ремонта на основании подписанных приемочной комиссией актов  </w:t>
      </w:r>
      <w:r w:rsidRPr="00100D8F">
        <w:rPr>
          <w:rFonts w:ascii="Times New Roman" w:hAnsi="Times New Roman" w:cs="Times New Roman"/>
          <w:lang w:eastAsia="en-US"/>
        </w:rPr>
        <w:t xml:space="preserve">приемки выполненных работ по </w:t>
      </w:r>
      <w:r w:rsidRPr="00100D8F">
        <w:rPr>
          <w:rFonts w:ascii="Times New Roman" w:hAnsi="Times New Roman" w:cs="Times New Roman"/>
          <w:kern w:val="1"/>
          <w:lang w:eastAsia="en-US"/>
        </w:rPr>
        <w:t>каждому многоквартирному дому.</w:t>
      </w:r>
    </w:p>
    <w:p w14:paraId="085F21FF" w14:textId="77777777" w:rsidR="00100D8F" w:rsidRPr="00100D8F" w:rsidRDefault="00100D8F" w:rsidP="00100D8F">
      <w:pPr>
        <w:ind w:firstLine="709"/>
        <w:jc w:val="both"/>
        <w:textAlignment w:val="baseline"/>
        <w:rPr>
          <w:rFonts w:ascii="Times New Roman" w:eastAsia="Calibri" w:hAnsi="Times New Roman" w:cs="Times New Roman"/>
          <w:kern w:val="1"/>
          <w:lang w:eastAsia="en-US"/>
        </w:rPr>
      </w:pPr>
      <w:r w:rsidRPr="00100D8F">
        <w:rPr>
          <w:rFonts w:ascii="Times New Roman" w:eastAsia="Calibri" w:hAnsi="Times New Roman" w:cs="Times New Roman"/>
          <w:kern w:val="1"/>
          <w:lang w:eastAsia="en-US"/>
        </w:rPr>
        <w:t>4.6. Оплата выполненных и принятых работ осуществляется Региональным оператором в течение 10 рабочих дней при предоставлении Подрядчиком следующих документов:</w:t>
      </w:r>
    </w:p>
    <w:p w14:paraId="44A7F8CC" w14:textId="77777777" w:rsidR="00100D8F" w:rsidRPr="00100D8F" w:rsidRDefault="00100D8F" w:rsidP="00100D8F">
      <w:pPr>
        <w:ind w:firstLine="709"/>
        <w:jc w:val="both"/>
        <w:textAlignment w:val="baseline"/>
        <w:rPr>
          <w:rFonts w:ascii="Times New Roman" w:eastAsia="Calibri" w:hAnsi="Times New Roman" w:cs="Times New Roman"/>
          <w:kern w:val="1"/>
          <w:lang w:eastAsia="en-US"/>
        </w:rPr>
      </w:pPr>
      <w:r w:rsidRPr="00100D8F">
        <w:rPr>
          <w:rFonts w:ascii="Times New Roman" w:eastAsia="Calibri" w:hAnsi="Times New Roman" w:cs="Times New Roman"/>
          <w:kern w:val="1"/>
          <w:lang w:eastAsia="en-US"/>
        </w:rPr>
        <w:t>1) акта приемки выполненных работ, подписанного представителями приемочной комиссии, в 2-х экземплярах;</w:t>
      </w:r>
    </w:p>
    <w:p w14:paraId="7B0076AF" w14:textId="77777777" w:rsidR="00100D8F" w:rsidRPr="00100D8F" w:rsidRDefault="00100D8F" w:rsidP="00100D8F">
      <w:pPr>
        <w:ind w:firstLine="709"/>
        <w:jc w:val="both"/>
        <w:textAlignment w:val="baseline"/>
        <w:rPr>
          <w:rFonts w:ascii="Times New Roman" w:eastAsia="Calibri" w:hAnsi="Times New Roman" w:cs="Times New Roman"/>
          <w:kern w:val="1"/>
          <w:lang w:eastAsia="en-US"/>
        </w:rPr>
      </w:pPr>
      <w:r w:rsidRPr="00100D8F">
        <w:rPr>
          <w:rFonts w:ascii="Times New Roman" w:eastAsia="Calibri" w:hAnsi="Times New Roman" w:cs="Times New Roman"/>
          <w:kern w:val="1"/>
          <w:lang w:eastAsia="en-US"/>
        </w:rPr>
        <w:t>2) счета с полными реквизитами Подрядчика.</w:t>
      </w:r>
    </w:p>
    <w:p w14:paraId="5BD609D7" w14:textId="77777777" w:rsidR="00100D8F" w:rsidRPr="00100D8F" w:rsidRDefault="00100D8F" w:rsidP="00100D8F">
      <w:pPr>
        <w:ind w:firstLine="709"/>
        <w:jc w:val="both"/>
        <w:textAlignment w:val="baseline"/>
        <w:rPr>
          <w:rFonts w:ascii="Times New Roman" w:eastAsia="Calibri" w:hAnsi="Times New Roman" w:cs="Times New Roman"/>
          <w:kern w:val="1"/>
          <w:lang w:eastAsia="en-US"/>
        </w:rPr>
      </w:pPr>
      <w:r w:rsidRPr="00100D8F">
        <w:rPr>
          <w:rFonts w:ascii="Times New Roman" w:eastAsia="Calibri" w:hAnsi="Times New Roman" w:cs="Times New Roman"/>
          <w:kern w:val="1"/>
          <w:lang w:eastAsia="en-US"/>
        </w:rPr>
        <w:t xml:space="preserve">3) проектно-сметной документации, разработанной Подрядчиком и утвержденной Заказчиком. </w:t>
      </w:r>
    </w:p>
    <w:p w14:paraId="3D445718" w14:textId="77777777" w:rsidR="00100D8F" w:rsidRPr="00100D8F" w:rsidRDefault="00100D8F" w:rsidP="00100D8F">
      <w:pPr>
        <w:ind w:firstLine="709"/>
        <w:jc w:val="both"/>
        <w:textAlignment w:val="baseline"/>
        <w:rPr>
          <w:rFonts w:ascii="Times New Roman" w:eastAsia="Calibri" w:hAnsi="Times New Roman" w:cs="Times New Roman"/>
          <w:kern w:val="1"/>
          <w:lang w:eastAsia="en-US"/>
        </w:rPr>
      </w:pPr>
      <w:r w:rsidRPr="00100D8F">
        <w:rPr>
          <w:rFonts w:ascii="Times New Roman" w:eastAsia="Calibri" w:hAnsi="Times New Roman" w:cs="Times New Roman"/>
          <w:kern w:val="1"/>
          <w:lang w:eastAsia="en-US"/>
        </w:rPr>
        <w:t>4) комплекта документации, предусмотренной Техническим заданием, и оформленной в соответствии с требованиями действующего законодательства Российской Федерации.</w:t>
      </w:r>
    </w:p>
    <w:p w14:paraId="01CE1355" w14:textId="77777777" w:rsidR="00100D8F" w:rsidRPr="00100D8F" w:rsidRDefault="00100D8F" w:rsidP="00100D8F">
      <w:pPr>
        <w:ind w:firstLine="709"/>
        <w:jc w:val="both"/>
        <w:textAlignment w:val="baseline"/>
        <w:rPr>
          <w:rFonts w:ascii="Times New Roman" w:hAnsi="Times New Roman" w:cs="Times New Roman"/>
          <w:iCs/>
          <w:lang w:eastAsia="en-US"/>
        </w:rPr>
      </w:pPr>
      <w:r w:rsidRPr="00100D8F">
        <w:rPr>
          <w:rFonts w:ascii="Times New Roman" w:hAnsi="Times New Roman" w:cs="Times New Roman"/>
          <w:kern w:val="1"/>
          <w:lang w:eastAsia="en-US"/>
        </w:rPr>
        <w:t xml:space="preserve">4.7. Оплата выполненных работ </w:t>
      </w:r>
      <w:r w:rsidRPr="00100D8F">
        <w:rPr>
          <w:rFonts w:ascii="Times New Roman" w:hAnsi="Times New Roman" w:cs="Times New Roman"/>
          <w:iCs/>
          <w:kern w:val="1"/>
          <w:lang w:eastAsia="en-US"/>
        </w:rPr>
        <w:t>осуществляется Заказчиком на расчетный счет Подрядчика, указанный в настоящем</w:t>
      </w:r>
      <w:r w:rsidRPr="00100D8F">
        <w:rPr>
          <w:rFonts w:ascii="Times New Roman" w:hAnsi="Times New Roman" w:cs="Times New Roman"/>
          <w:kern w:val="1"/>
          <w:lang w:eastAsia="en-US"/>
        </w:rPr>
        <w:t xml:space="preserve"> договоре о проведении капитального ремонта.</w:t>
      </w:r>
      <w:r w:rsidRPr="00100D8F">
        <w:rPr>
          <w:rFonts w:ascii="Times New Roman" w:hAnsi="Times New Roman" w:cs="Times New Roman"/>
          <w:iCs/>
          <w:kern w:val="1"/>
          <w:lang w:eastAsia="en-US"/>
        </w:rPr>
        <w:t xml:space="preserve"> В случае изменения платежных банковских реквизитов Подрядчик обязан в течение 2 рабочих дней письменно уведомить об этом Заказчика.</w:t>
      </w:r>
    </w:p>
    <w:p w14:paraId="59C84EA9" w14:textId="77777777" w:rsidR="00100D8F" w:rsidRPr="00100D8F" w:rsidRDefault="00100D8F" w:rsidP="00100D8F">
      <w:pPr>
        <w:ind w:firstLine="709"/>
        <w:jc w:val="both"/>
        <w:rPr>
          <w:rFonts w:ascii="Times New Roman" w:hAnsi="Times New Roman" w:cs="Times New Roman"/>
          <w:iCs/>
          <w:lang w:eastAsia="en-US"/>
        </w:rPr>
      </w:pPr>
      <w:r w:rsidRPr="00100D8F">
        <w:rPr>
          <w:rFonts w:ascii="Times New Roman" w:hAnsi="Times New Roman" w:cs="Times New Roman"/>
          <w:iCs/>
          <w:lang w:eastAsia="en-US"/>
        </w:rPr>
        <w:t xml:space="preserve">Если в результате неисполнения либо ненадлежащего исполнения предусмотренной настоящим </w:t>
      </w:r>
      <w:r w:rsidRPr="00100D8F">
        <w:rPr>
          <w:rFonts w:ascii="Times New Roman" w:hAnsi="Times New Roman" w:cs="Times New Roman"/>
          <w:lang w:eastAsia="en-US"/>
        </w:rPr>
        <w:t>договором о проведении капитального ремонта</w:t>
      </w:r>
      <w:r w:rsidRPr="00100D8F">
        <w:rPr>
          <w:rFonts w:ascii="Times New Roman" w:hAnsi="Times New Roman" w:cs="Times New Roman"/>
        </w:rPr>
        <w:t xml:space="preserve"> </w:t>
      </w:r>
      <w:r w:rsidRPr="00100D8F">
        <w:rPr>
          <w:rFonts w:ascii="Times New Roman" w:hAnsi="Times New Roman" w:cs="Times New Roman"/>
          <w:iCs/>
          <w:lang w:eastAsia="en-US"/>
        </w:rPr>
        <w:t xml:space="preserve">обязанности по уведомлению Заказчика об изменении платежных банковских реквизитов и/или в случае неправильного указания Подрядчиком реквизитов для оплаты, платежи были произведены по неправильным реквизитам, то установленное настоящим </w:t>
      </w:r>
      <w:r w:rsidRPr="00100D8F">
        <w:rPr>
          <w:rFonts w:ascii="Times New Roman" w:hAnsi="Times New Roman" w:cs="Times New Roman"/>
          <w:lang w:eastAsia="en-US"/>
        </w:rPr>
        <w:t>договором о проведении капитального ремонта</w:t>
      </w:r>
      <w:r w:rsidRPr="00100D8F">
        <w:rPr>
          <w:rFonts w:ascii="Times New Roman" w:hAnsi="Times New Roman" w:cs="Times New Roman"/>
        </w:rPr>
        <w:t xml:space="preserve"> </w:t>
      </w:r>
      <w:r w:rsidRPr="00100D8F">
        <w:rPr>
          <w:rFonts w:ascii="Times New Roman" w:hAnsi="Times New Roman" w:cs="Times New Roman"/>
          <w:iCs/>
          <w:lang w:eastAsia="en-US"/>
        </w:rPr>
        <w:t xml:space="preserve">обязательство по уплате </w:t>
      </w:r>
      <w:r w:rsidRPr="00100D8F">
        <w:rPr>
          <w:rFonts w:ascii="Times New Roman" w:hAnsi="Times New Roman" w:cs="Times New Roman"/>
          <w:iCs/>
          <w:lang w:eastAsia="en-US"/>
        </w:rPr>
        <w:lastRenderedPageBreak/>
        <w:t>соответствующего платежа считается исполненным Заказчиком надлежащим образом с момента списания суммы соответствующего платежа с расчетного счета Заказчика.</w:t>
      </w:r>
    </w:p>
    <w:p w14:paraId="747E9EBB" w14:textId="77777777" w:rsidR="00100D8F" w:rsidRPr="00100D8F" w:rsidRDefault="00100D8F" w:rsidP="00100D8F">
      <w:pPr>
        <w:pStyle w:val="71"/>
        <w:tabs>
          <w:tab w:val="left" w:pos="1091"/>
        </w:tabs>
        <w:spacing w:line="240" w:lineRule="auto"/>
        <w:ind w:firstLine="709"/>
        <w:textAlignment w:val="baseline"/>
        <w:rPr>
          <w:rFonts w:ascii="Times New Roman" w:hAnsi="Times New Roman" w:cs="Times New Roman"/>
          <w:b/>
          <w:iCs/>
          <w:kern w:val="1"/>
          <w:sz w:val="24"/>
          <w:szCs w:val="24"/>
          <w:lang w:eastAsia="en-US"/>
        </w:rPr>
      </w:pPr>
      <w:r w:rsidRPr="00100D8F">
        <w:rPr>
          <w:rFonts w:ascii="Times New Roman" w:hAnsi="Times New Roman" w:cs="Times New Roman"/>
          <w:iCs/>
          <w:kern w:val="1"/>
          <w:sz w:val="24"/>
          <w:szCs w:val="24"/>
          <w:lang w:eastAsia="en-US"/>
        </w:rPr>
        <w:t>4.8. Финансирование работ по договору о проведении капитального ремонта                      осуществляется за счет средств собственников помещений в мно</w:t>
      </w:r>
      <w:r w:rsidRPr="00100D8F">
        <w:rPr>
          <w:rFonts w:ascii="Times New Roman" w:hAnsi="Times New Roman" w:cs="Times New Roman"/>
          <w:iCs/>
          <w:kern w:val="1"/>
          <w:sz w:val="24"/>
          <w:szCs w:val="24"/>
          <w:lang w:eastAsia="en-US"/>
        </w:rPr>
        <w:softHyphen/>
        <w:t>гоквартирных домах, которые формируют фонды капитального ремонта на счете, счетах Фонда капитального ремонта                   многоквартирных домов Иркутской области и (или) средств иных источников при наличии.</w:t>
      </w:r>
    </w:p>
    <w:bookmarkEnd w:id="17"/>
    <w:p w14:paraId="389C6E03" w14:textId="77777777" w:rsidR="00100D8F" w:rsidRPr="00100D8F" w:rsidRDefault="00100D8F" w:rsidP="00100D8F">
      <w:pPr>
        <w:tabs>
          <w:tab w:val="left" w:pos="900"/>
        </w:tabs>
        <w:ind w:firstLine="709"/>
        <w:jc w:val="center"/>
        <w:rPr>
          <w:rFonts w:ascii="Times New Roman" w:hAnsi="Times New Roman" w:cs="Times New Roman"/>
          <w:b/>
          <w:iCs/>
          <w:lang w:eastAsia="en-US"/>
        </w:rPr>
      </w:pPr>
    </w:p>
    <w:p w14:paraId="64352927" w14:textId="77777777" w:rsidR="00100D8F" w:rsidRPr="00100D8F" w:rsidRDefault="00100D8F" w:rsidP="00100D8F">
      <w:pPr>
        <w:tabs>
          <w:tab w:val="left" w:pos="900"/>
        </w:tabs>
        <w:ind w:firstLine="709"/>
        <w:jc w:val="center"/>
        <w:rPr>
          <w:rFonts w:ascii="Times New Roman" w:hAnsi="Times New Roman" w:cs="Times New Roman"/>
          <w:b/>
          <w:iCs/>
          <w:lang w:eastAsia="en-US"/>
        </w:rPr>
      </w:pPr>
      <w:bookmarkStart w:id="18" w:name="_Hlk200118687"/>
      <w:r w:rsidRPr="00100D8F">
        <w:rPr>
          <w:rFonts w:ascii="Times New Roman" w:hAnsi="Times New Roman" w:cs="Times New Roman"/>
          <w:b/>
          <w:iCs/>
          <w:lang w:eastAsia="en-US"/>
        </w:rPr>
        <w:t>5. Права и обязанности Сторон</w:t>
      </w:r>
    </w:p>
    <w:p w14:paraId="6678A29E" w14:textId="77777777" w:rsidR="00100D8F" w:rsidRPr="00100D8F" w:rsidRDefault="00100D8F" w:rsidP="00100D8F">
      <w:pPr>
        <w:tabs>
          <w:tab w:val="left" w:pos="900"/>
        </w:tabs>
        <w:ind w:firstLine="709"/>
        <w:jc w:val="center"/>
        <w:rPr>
          <w:rFonts w:ascii="Times New Roman" w:hAnsi="Times New Roman" w:cs="Times New Roman"/>
          <w:b/>
          <w:iCs/>
          <w:lang w:eastAsia="en-US"/>
        </w:rPr>
      </w:pPr>
    </w:p>
    <w:p w14:paraId="3D03855A" w14:textId="77777777" w:rsidR="00100D8F" w:rsidRPr="00100D8F" w:rsidRDefault="00100D8F" w:rsidP="00100D8F">
      <w:pPr>
        <w:tabs>
          <w:tab w:val="left" w:pos="900"/>
          <w:tab w:val="left" w:pos="1134"/>
          <w:tab w:val="left" w:pos="1418"/>
        </w:tabs>
        <w:ind w:firstLine="709"/>
        <w:jc w:val="both"/>
        <w:rPr>
          <w:rFonts w:ascii="Times New Roman" w:hAnsi="Times New Roman" w:cs="Times New Roman"/>
          <w:lang w:eastAsia="en-US"/>
        </w:rPr>
      </w:pPr>
      <w:r w:rsidRPr="00100D8F">
        <w:rPr>
          <w:rFonts w:ascii="Times New Roman" w:hAnsi="Times New Roman" w:cs="Times New Roman"/>
          <w:b/>
          <w:bCs/>
          <w:lang w:eastAsia="en-US"/>
        </w:rPr>
        <w:t>5.1.   Заказчик обязан:</w:t>
      </w:r>
    </w:p>
    <w:p w14:paraId="4B1FB47F"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 xml:space="preserve">5.1.1. Обеспечить осуществление контроля за ходом исполнения договора о проведении капитального ремонта, качеством и сроками выполнения работ в соответствии с графиком выполнения работ. </w:t>
      </w:r>
    </w:p>
    <w:p w14:paraId="1A5C4E12" w14:textId="77777777" w:rsidR="00100D8F" w:rsidRPr="00100D8F" w:rsidRDefault="00100D8F" w:rsidP="00100D8F">
      <w:pPr>
        <w:ind w:firstLine="709"/>
        <w:jc w:val="both"/>
        <w:rPr>
          <w:rFonts w:ascii="Times New Roman" w:hAnsi="Times New Roman" w:cs="Times New Roman"/>
        </w:rPr>
      </w:pPr>
      <w:r w:rsidRPr="00100D8F">
        <w:rPr>
          <w:rFonts w:ascii="Times New Roman" w:hAnsi="Times New Roman" w:cs="Times New Roman"/>
          <w:lang w:eastAsia="en-US"/>
        </w:rPr>
        <w:t xml:space="preserve">5.1.2. Направить Подрядчику информационное письмо об уполномоченных представителях Заказчика для осуществления контроля за ходом исполнения договора о проведении капитального ремонта, а в случае изменения уполномоченных представителей об их изменении.       </w:t>
      </w:r>
    </w:p>
    <w:p w14:paraId="622BCB86" w14:textId="77777777" w:rsidR="00100D8F" w:rsidRPr="00100D8F" w:rsidRDefault="00100D8F" w:rsidP="00100D8F">
      <w:pPr>
        <w:ind w:firstLine="709"/>
        <w:jc w:val="both"/>
        <w:rPr>
          <w:rFonts w:ascii="Times New Roman" w:hAnsi="Times New Roman" w:cs="Times New Roman"/>
          <w:bCs/>
          <w:lang w:eastAsia="en-US"/>
        </w:rPr>
      </w:pPr>
      <w:r w:rsidRPr="00100D8F">
        <w:rPr>
          <w:rFonts w:ascii="Times New Roman" w:hAnsi="Times New Roman" w:cs="Times New Roman"/>
          <w:lang w:eastAsia="en-US"/>
        </w:rPr>
        <w:t>5.1.3. Производить приемку выполненных работ, проверять и подписывать соответствующие акты  приемки выполненных работ.</w:t>
      </w:r>
    </w:p>
    <w:p w14:paraId="452BBC5B" w14:textId="77777777" w:rsidR="00100D8F" w:rsidRPr="00100D8F" w:rsidRDefault="00100D8F" w:rsidP="00100D8F">
      <w:pPr>
        <w:ind w:firstLine="709"/>
        <w:jc w:val="both"/>
        <w:rPr>
          <w:rFonts w:ascii="Times New Roman" w:hAnsi="Times New Roman" w:cs="Times New Roman"/>
          <w:bCs/>
          <w:lang w:eastAsia="en-US"/>
        </w:rPr>
      </w:pPr>
      <w:r w:rsidRPr="00100D8F">
        <w:rPr>
          <w:rFonts w:ascii="Times New Roman" w:hAnsi="Times New Roman" w:cs="Times New Roman"/>
          <w:bCs/>
          <w:lang w:eastAsia="en-US"/>
        </w:rPr>
        <w:t xml:space="preserve">5.1.4. Направлять заявку в адрес Регионального оператора об оплате выполненных работ </w:t>
      </w:r>
      <w:r w:rsidRPr="00100D8F">
        <w:rPr>
          <w:rFonts w:ascii="Times New Roman" w:hAnsi="Times New Roman" w:cs="Times New Roman"/>
          <w:lang w:eastAsia="en-US"/>
        </w:rPr>
        <w:t>в порядке и на условиях, предусмотренных разделом 4 настоящего договора о проведении капитального ремонта</w:t>
      </w:r>
      <w:r w:rsidRPr="00100D8F">
        <w:rPr>
          <w:rFonts w:ascii="Times New Roman" w:hAnsi="Times New Roman" w:cs="Times New Roman"/>
          <w:bCs/>
          <w:lang w:eastAsia="en-US"/>
        </w:rPr>
        <w:t>.</w:t>
      </w:r>
    </w:p>
    <w:p w14:paraId="39E5BF62" w14:textId="77777777" w:rsidR="00100D8F" w:rsidRPr="00100D8F" w:rsidRDefault="00100D8F" w:rsidP="00100D8F">
      <w:pPr>
        <w:ind w:firstLine="709"/>
        <w:jc w:val="both"/>
        <w:rPr>
          <w:rFonts w:ascii="Times New Roman" w:hAnsi="Times New Roman" w:cs="Times New Roman"/>
        </w:rPr>
      </w:pPr>
      <w:r w:rsidRPr="00100D8F">
        <w:rPr>
          <w:rFonts w:ascii="Times New Roman" w:hAnsi="Times New Roman" w:cs="Times New Roman"/>
          <w:b/>
          <w:lang w:eastAsia="en-US"/>
        </w:rPr>
        <w:t>5.2. Заказчик имеет право:</w:t>
      </w:r>
      <w:r w:rsidRPr="00100D8F">
        <w:rPr>
          <w:rFonts w:ascii="Times New Roman" w:hAnsi="Times New Roman" w:cs="Times New Roman"/>
        </w:rPr>
        <w:t xml:space="preserve"> </w:t>
      </w:r>
    </w:p>
    <w:p w14:paraId="3DEBE1A7"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rPr>
        <w:t>5.2.1. Запрашивать от Подрядчика информацию (в том числе в виде письменного отчета) о ходе и состоянии выполнения работ и принятых на себя обязательств по договору о проведении капитального ремонта.</w:t>
      </w:r>
    </w:p>
    <w:p w14:paraId="1D3C8F59"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5.2.2. Требовать от Подрядчика своевременного и качественного выполнения работ.</w:t>
      </w:r>
    </w:p>
    <w:p w14:paraId="37540E58"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 xml:space="preserve">5.2.3. </w:t>
      </w:r>
      <w:r w:rsidRPr="00100D8F">
        <w:rPr>
          <w:rFonts w:ascii="Times New Roman" w:hAnsi="Times New Roman" w:cs="Times New Roman"/>
        </w:rPr>
        <w:t xml:space="preserve">В случае выявления нарушений и (или) замечаний по объемам, качеству и срокам выполнения работ, или обнаружении отступления от условий договора о проведении капитального ремонта, которые могут ухудшить качество выполняемых работ, или иные выявленные нарушения и (или) замечания, выдавать предписание по форме Заказчика, которое является обязательным для исполнения Подрядчиком, а также требовать от Подрядчика безвозмездного устранения нарушений и (или) замечаний, возникающих по вине Подрядчика. </w:t>
      </w:r>
    </w:p>
    <w:p w14:paraId="2EB7049C"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 xml:space="preserve">5.2.4. В одностороннем порядке отказаться от исполнения договора </w:t>
      </w:r>
      <w:r w:rsidRPr="00100D8F">
        <w:rPr>
          <w:rFonts w:ascii="Times New Roman" w:hAnsi="Times New Roman" w:cs="Times New Roman"/>
        </w:rPr>
        <w:t>о проведении капитального ремонта</w:t>
      </w:r>
      <w:r w:rsidRPr="00100D8F">
        <w:rPr>
          <w:rFonts w:ascii="Times New Roman" w:hAnsi="Times New Roman" w:cs="Times New Roman"/>
          <w:lang w:eastAsia="en-US"/>
        </w:rPr>
        <w:t xml:space="preserve">, если Подрядчик в установленный договором </w:t>
      </w:r>
      <w:r w:rsidRPr="00100D8F">
        <w:rPr>
          <w:rFonts w:ascii="Times New Roman" w:hAnsi="Times New Roman" w:cs="Times New Roman"/>
        </w:rPr>
        <w:t>о проведении капитального ремонта</w:t>
      </w:r>
      <w:r w:rsidRPr="00100D8F">
        <w:rPr>
          <w:rFonts w:ascii="Times New Roman" w:hAnsi="Times New Roman" w:cs="Times New Roman"/>
          <w:lang w:eastAsia="en-US"/>
        </w:rPr>
        <w:t xml:space="preserve"> срок начала работ не приступил к их выполнению, либо явно не справляется с работами или выполняет их некачественно, или такими темпами, которые свидетельствуют о том, что Подрядчик не выполнит работы в срок, установленный графиком выполнения работ, а также в случаях, предусмотренных разделом 12 настоящего договора </w:t>
      </w:r>
      <w:r w:rsidRPr="00100D8F">
        <w:rPr>
          <w:rFonts w:ascii="Times New Roman" w:hAnsi="Times New Roman" w:cs="Times New Roman"/>
        </w:rPr>
        <w:t>о проведении капитального ремонта</w:t>
      </w:r>
      <w:r w:rsidRPr="00100D8F">
        <w:rPr>
          <w:rFonts w:ascii="Times New Roman" w:hAnsi="Times New Roman" w:cs="Times New Roman"/>
          <w:lang w:eastAsia="en-US"/>
        </w:rPr>
        <w:t>, путем направления уведомления.</w:t>
      </w:r>
    </w:p>
    <w:p w14:paraId="3E38A8D1"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 xml:space="preserve">5.2.5. Предъявлять Подрядчику требования, связанные с </w:t>
      </w:r>
      <w:r w:rsidRPr="00100D8F">
        <w:rPr>
          <w:rFonts w:ascii="Times New Roman" w:hAnsi="Times New Roman" w:cs="Times New Roman"/>
          <w:kern w:val="1"/>
        </w:rPr>
        <w:t>недостатками (дефектами) результата выполненных работ, обнаруженными в течение гарантийного срока.</w:t>
      </w:r>
    </w:p>
    <w:p w14:paraId="1EB13318" w14:textId="77777777" w:rsidR="00100D8F" w:rsidRPr="00100D8F" w:rsidRDefault="00100D8F" w:rsidP="00100D8F">
      <w:pPr>
        <w:pStyle w:val="ConsPlusNormal0"/>
        <w:ind w:firstLine="709"/>
        <w:jc w:val="both"/>
        <w:rPr>
          <w:rFonts w:ascii="Times New Roman" w:hAnsi="Times New Roman" w:cs="Times New Roman"/>
          <w:sz w:val="24"/>
          <w:szCs w:val="24"/>
        </w:rPr>
      </w:pPr>
      <w:r w:rsidRPr="00100D8F">
        <w:rPr>
          <w:rFonts w:ascii="Times New Roman" w:hAnsi="Times New Roman" w:cs="Times New Roman"/>
          <w:sz w:val="24"/>
          <w:szCs w:val="24"/>
          <w:lang w:eastAsia="en-US"/>
        </w:rPr>
        <w:t xml:space="preserve">5.2.6. </w:t>
      </w:r>
      <w:r w:rsidRPr="00100D8F">
        <w:rPr>
          <w:rFonts w:ascii="Times New Roman" w:hAnsi="Times New Roman" w:cs="Times New Roman"/>
          <w:sz w:val="24"/>
          <w:szCs w:val="24"/>
        </w:rPr>
        <w:t xml:space="preserve">Для проверки соответствия качества выполняемых работ, установленных </w:t>
      </w:r>
      <w:r w:rsidRPr="00100D8F">
        <w:rPr>
          <w:rFonts w:ascii="Times New Roman" w:hAnsi="Times New Roman" w:cs="Times New Roman"/>
          <w:sz w:val="24"/>
          <w:szCs w:val="24"/>
          <w:lang w:eastAsia="en-US"/>
        </w:rPr>
        <w:t xml:space="preserve">договором </w:t>
      </w:r>
      <w:r w:rsidRPr="00100D8F">
        <w:rPr>
          <w:rFonts w:ascii="Times New Roman" w:hAnsi="Times New Roman" w:cs="Times New Roman"/>
          <w:sz w:val="24"/>
          <w:szCs w:val="24"/>
        </w:rPr>
        <w:t>о проведении капитального ремонта, Заказчик вправе привлекать независимых экспертов.</w:t>
      </w:r>
    </w:p>
    <w:p w14:paraId="0F01D90B" w14:textId="77777777" w:rsidR="00100D8F" w:rsidRPr="00100D8F" w:rsidRDefault="00100D8F" w:rsidP="00100D8F">
      <w:pPr>
        <w:pStyle w:val="ConsPlusNormal0"/>
        <w:ind w:firstLine="709"/>
        <w:jc w:val="both"/>
        <w:rPr>
          <w:rFonts w:ascii="Times New Roman" w:hAnsi="Times New Roman" w:cs="Times New Roman"/>
          <w:bCs/>
          <w:sz w:val="24"/>
          <w:szCs w:val="24"/>
          <w:lang w:eastAsia="en-US"/>
        </w:rPr>
      </w:pPr>
      <w:r w:rsidRPr="00100D8F">
        <w:rPr>
          <w:rFonts w:ascii="Times New Roman" w:hAnsi="Times New Roman" w:cs="Times New Roman"/>
          <w:bCs/>
          <w:sz w:val="24"/>
          <w:szCs w:val="24"/>
          <w:lang w:eastAsia="en-US"/>
        </w:rPr>
        <w:t>5.2.7. Предоставлять копию заключенного настоящего договора о проведении капитального ремонта по письменному запросу управляющих организаций, осуществляющих управление объектами капитального ремонта.</w:t>
      </w:r>
    </w:p>
    <w:p w14:paraId="54F02CBF" w14:textId="77777777" w:rsidR="00100D8F" w:rsidRPr="00100D8F" w:rsidRDefault="00100D8F" w:rsidP="00100D8F">
      <w:pPr>
        <w:ind w:firstLine="709"/>
        <w:jc w:val="both"/>
        <w:rPr>
          <w:rFonts w:ascii="Times New Roman" w:hAnsi="Times New Roman" w:cs="Times New Roman"/>
          <w:bCs/>
          <w:lang w:eastAsia="en-US"/>
        </w:rPr>
      </w:pPr>
      <w:r w:rsidRPr="00100D8F">
        <w:rPr>
          <w:rFonts w:ascii="Times New Roman" w:hAnsi="Times New Roman" w:cs="Times New Roman"/>
          <w:b/>
          <w:bCs/>
          <w:lang w:eastAsia="en-US"/>
        </w:rPr>
        <w:t>5.3.  Подрядчик обязан:</w:t>
      </w:r>
    </w:p>
    <w:p w14:paraId="1CF18C9B" w14:textId="77777777" w:rsidR="00100D8F" w:rsidRPr="00100D8F" w:rsidRDefault="00100D8F" w:rsidP="00100D8F">
      <w:pPr>
        <w:ind w:firstLine="709"/>
        <w:jc w:val="both"/>
        <w:rPr>
          <w:rFonts w:ascii="Times New Roman" w:hAnsi="Times New Roman" w:cs="Times New Roman"/>
          <w:bCs/>
          <w:lang w:eastAsia="en-US"/>
        </w:rPr>
      </w:pPr>
      <w:r w:rsidRPr="00100D8F">
        <w:rPr>
          <w:rFonts w:ascii="Times New Roman" w:hAnsi="Times New Roman" w:cs="Times New Roman"/>
          <w:bCs/>
          <w:lang w:eastAsia="en-US"/>
        </w:rPr>
        <w:t xml:space="preserve">5.3.1. Своими силами и средствами обеспечить получение всех необходимых профессиональных допусков, разрешений и допусков на право выполнения работ, требуемых в соответствии с действующим законодательством Российской Федерации, в том числе разрешения и согласования, связанные с использованием иностранной рабочей силы, а также необходимой документации и (или) информации для выполнения им своих обязательств, предусмотренных </w:t>
      </w:r>
      <w:r w:rsidRPr="00100D8F">
        <w:rPr>
          <w:rFonts w:ascii="Times New Roman" w:hAnsi="Times New Roman" w:cs="Times New Roman"/>
          <w:lang w:eastAsia="en-US"/>
        </w:rPr>
        <w:t xml:space="preserve">договором </w:t>
      </w:r>
      <w:r w:rsidRPr="00100D8F">
        <w:rPr>
          <w:rFonts w:ascii="Times New Roman" w:hAnsi="Times New Roman" w:cs="Times New Roman"/>
        </w:rPr>
        <w:t>о проведении капитального ремонта</w:t>
      </w:r>
      <w:r w:rsidRPr="00100D8F">
        <w:rPr>
          <w:rFonts w:ascii="Times New Roman" w:hAnsi="Times New Roman" w:cs="Times New Roman"/>
          <w:bCs/>
          <w:lang w:eastAsia="en-US"/>
        </w:rPr>
        <w:t xml:space="preserve">. </w:t>
      </w:r>
    </w:p>
    <w:p w14:paraId="79ABDB64"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bCs/>
          <w:lang w:eastAsia="en-US"/>
        </w:rPr>
        <w:t xml:space="preserve">5.3.2. Перед началом выполнения работ разместить за свой счет в общем доступе на информационных стендах паспорт объекта капитального ремонта с указанием информации: адрес </w:t>
      </w:r>
      <w:r w:rsidRPr="00100D8F">
        <w:rPr>
          <w:rFonts w:ascii="Times New Roman" w:hAnsi="Times New Roman" w:cs="Times New Roman"/>
          <w:bCs/>
          <w:lang w:eastAsia="en-US"/>
        </w:rPr>
        <w:lastRenderedPageBreak/>
        <w:t>объекта капитального ремонта; виды работ; наименования Заказчика и Подрядчика; контактные телефоны, электронный адрес и сайт Заказчика; контактные телефоны представителей и руководителя Подрядчика; даты начала и окончания выполнения работ (паспорт должен соответствовать Приложению № 6 к настоящему договору о проведении капитального ремонта). Подрядчик направляет на электронную почту Заказчика фото и (или) видеоматериалы, подтверждающие размещение в общем доступе Паспорта объекта капитального ремонта. Паспорт объекта капитального ремонта должен находиться в общем доступе в течение всего срока проведения работ по капитальному ремонту. Паспорт объекта капитального ремонта должен быть демонтирован Подрядчиком к моменту приемки выполненных работ либо к моменту расторжения настоящего договора о проведении капитального ремонта.</w:t>
      </w:r>
    </w:p>
    <w:p w14:paraId="510C774D" w14:textId="77777777" w:rsidR="00100D8F" w:rsidRPr="00100D8F" w:rsidRDefault="00100D8F" w:rsidP="00100D8F">
      <w:pPr>
        <w:tabs>
          <w:tab w:val="left" w:pos="567"/>
        </w:tabs>
        <w:ind w:firstLine="709"/>
        <w:jc w:val="both"/>
        <w:rPr>
          <w:rFonts w:ascii="Times New Roman" w:hAnsi="Times New Roman" w:cs="Times New Roman"/>
          <w:lang w:eastAsia="en-US"/>
        </w:rPr>
      </w:pPr>
      <w:r w:rsidRPr="00100D8F">
        <w:rPr>
          <w:rFonts w:ascii="Times New Roman" w:hAnsi="Times New Roman" w:cs="Times New Roman"/>
          <w:lang w:eastAsia="en-US"/>
        </w:rPr>
        <w:t>5.3.3. Приступить к выполнению работ после заключения договора о проведении капитального ремонта, в соответствии с утвержденным Заказчиком Графиком выполнения работ (Приложение № 3 к настоящему договору о проведении капитального ремонта).</w:t>
      </w:r>
    </w:p>
    <w:p w14:paraId="66499512" w14:textId="77777777" w:rsidR="00100D8F" w:rsidRPr="00100D8F" w:rsidRDefault="00100D8F" w:rsidP="00100D8F">
      <w:pPr>
        <w:tabs>
          <w:tab w:val="left" w:pos="567"/>
        </w:tabs>
        <w:ind w:firstLine="709"/>
        <w:jc w:val="both"/>
        <w:rPr>
          <w:rFonts w:ascii="Times New Roman" w:hAnsi="Times New Roman" w:cs="Times New Roman"/>
          <w:lang w:eastAsia="en-US"/>
        </w:rPr>
      </w:pPr>
      <w:r w:rsidRPr="00100D8F">
        <w:rPr>
          <w:rFonts w:ascii="Times New Roman" w:hAnsi="Times New Roman" w:cs="Times New Roman"/>
          <w:lang w:eastAsia="en-US"/>
        </w:rPr>
        <w:t>В день начала выполнения работ составить акт технического осмотра на каждый объект капитального ремонта по форме, определенной в Приложении № 7 к настоящему договору о проведении капитального ремонта. Подрядчик согласовывает акт технического осмотра многоквартирного дома с организацией, осуществляющей управление объектом капитального ремонта, и собственниками помещений многоквартирного дома. Подрядчик не позднее 3-х рабочих дней с даты начала выполнения работ на объекте капитального ремонта направляет на электронную почту Заказчика копии актов технического осмотра каждого объекта капитального ремонта по форме, определенной в Приложении № 7 к настоящему договору о проведении капитального ремонта, с обязательным приложением фото и (или) видео материалов по каждому объекту капитального ремонта.</w:t>
      </w:r>
    </w:p>
    <w:p w14:paraId="2FE8B40C" w14:textId="77777777" w:rsidR="00100D8F" w:rsidRPr="00100D8F" w:rsidRDefault="00100D8F" w:rsidP="00100D8F">
      <w:pPr>
        <w:tabs>
          <w:tab w:val="left" w:pos="567"/>
        </w:tabs>
        <w:ind w:firstLine="709"/>
        <w:jc w:val="both"/>
        <w:rPr>
          <w:rFonts w:ascii="Times New Roman" w:hAnsi="Times New Roman" w:cs="Times New Roman"/>
          <w:lang w:eastAsia="en-US"/>
        </w:rPr>
      </w:pPr>
      <w:r w:rsidRPr="00100D8F">
        <w:rPr>
          <w:rFonts w:ascii="Times New Roman" w:hAnsi="Times New Roman" w:cs="Times New Roman"/>
          <w:lang w:eastAsia="en-US"/>
        </w:rPr>
        <w:t xml:space="preserve">Перед началом выполнения работ Подрядчик обязан назначить ответственных представителей для координации и согласования с Заказчиком хода выполнения работ, а также за охрану труда и технику безопасности, о чем письменно уведомить Заказчика. В уведомлении должны содержаться: фамилия, имя и отчество представителей Подрядчика, занимаемая у Подрядчика должность, срок полномочий, номер и дата распорядительного документа о назначении представителей Подрядчика, контактные данные представителей Подрядчика (телефон, электронная почта, </w:t>
      </w:r>
      <w:r w:rsidRPr="00100D8F">
        <w:rPr>
          <w:rFonts w:ascii="Times New Roman" w:hAnsi="Times New Roman" w:cs="Times New Roman"/>
          <w:lang w:val="en-US" w:eastAsia="en-US"/>
        </w:rPr>
        <w:t>S</w:t>
      </w:r>
      <w:proofErr w:type="spellStart"/>
      <w:r w:rsidRPr="00100D8F">
        <w:rPr>
          <w:rFonts w:ascii="Times New Roman" w:hAnsi="Times New Roman" w:cs="Times New Roman"/>
          <w:lang w:eastAsia="en-US"/>
        </w:rPr>
        <w:t>kype</w:t>
      </w:r>
      <w:proofErr w:type="spellEnd"/>
      <w:r w:rsidRPr="00100D8F">
        <w:rPr>
          <w:rFonts w:ascii="Times New Roman" w:hAnsi="Times New Roman" w:cs="Times New Roman"/>
          <w:lang w:eastAsia="en-US"/>
        </w:rPr>
        <w:t xml:space="preserve">). К уведомлению также прилагаются выданные Подрядчиком доверенности, подтверждающие полномочия представителей Подрядчика и срок их полномочий. </w:t>
      </w:r>
    </w:p>
    <w:p w14:paraId="0D500867" w14:textId="77777777" w:rsidR="00100D8F" w:rsidRPr="00100D8F" w:rsidRDefault="00100D8F" w:rsidP="00100D8F">
      <w:pPr>
        <w:tabs>
          <w:tab w:val="left" w:pos="900"/>
        </w:tabs>
        <w:ind w:firstLine="709"/>
        <w:jc w:val="both"/>
        <w:rPr>
          <w:rFonts w:ascii="Times New Roman" w:hAnsi="Times New Roman" w:cs="Times New Roman"/>
          <w:lang w:eastAsia="en-US"/>
        </w:rPr>
      </w:pPr>
      <w:r w:rsidRPr="00100D8F">
        <w:rPr>
          <w:rFonts w:ascii="Times New Roman" w:hAnsi="Times New Roman" w:cs="Times New Roman"/>
          <w:lang w:eastAsia="en-US"/>
        </w:rPr>
        <w:t>В случае, если Подрядчик приступил к выполнению работ раньше срока, определенного                  в графике выполнения работ, он обязан письменно уведомить Заказчика в соответствии с вышеуказанными в настоящем пункте условиями.</w:t>
      </w:r>
    </w:p>
    <w:p w14:paraId="525F1B4D" w14:textId="77777777" w:rsidR="00100D8F" w:rsidRPr="00100D8F" w:rsidRDefault="00100D8F" w:rsidP="00100D8F">
      <w:pPr>
        <w:tabs>
          <w:tab w:val="left" w:pos="1332"/>
        </w:tabs>
        <w:autoSpaceDE w:val="0"/>
        <w:ind w:firstLine="709"/>
        <w:jc w:val="both"/>
        <w:rPr>
          <w:rFonts w:ascii="Times New Roman" w:hAnsi="Times New Roman" w:cs="Times New Roman"/>
          <w:lang w:eastAsia="en-US"/>
        </w:rPr>
      </w:pPr>
      <w:r w:rsidRPr="00100D8F">
        <w:rPr>
          <w:rFonts w:ascii="Times New Roman" w:hAnsi="Times New Roman" w:cs="Times New Roman"/>
          <w:lang w:eastAsia="en-US"/>
        </w:rPr>
        <w:t>5.3.4. Выполнить все работы с надлежащим качеством и в сроки, определенные графиком выполнения работ, в полном соответствии с договором о проведении капитального ремонта приложениями к нему, предписаниями, разъяснениями Заказчика, а также требованиями действующего законодательства Российской Федерации.</w:t>
      </w:r>
    </w:p>
    <w:p w14:paraId="25A7488B" w14:textId="77777777" w:rsidR="00100D8F" w:rsidRPr="00100D8F" w:rsidRDefault="00100D8F" w:rsidP="00100D8F">
      <w:pPr>
        <w:tabs>
          <w:tab w:val="left" w:pos="900"/>
        </w:tabs>
        <w:ind w:firstLine="709"/>
        <w:jc w:val="both"/>
        <w:rPr>
          <w:rFonts w:ascii="Times New Roman" w:hAnsi="Times New Roman" w:cs="Times New Roman"/>
          <w:lang w:eastAsia="en-US"/>
        </w:rPr>
      </w:pPr>
      <w:r w:rsidRPr="00100D8F">
        <w:rPr>
          <w:rFonts w:ascii="Times New Roman" w:hAnsi="Times New Roman" w:cs="Times New Roman"/>
          <w:lang w:eastAsia="en-US"/>
        </w:rPr>
        <w:t>5.3.5.</w:t>
      </w:r>
      <w:r w:rsidRPr="00100D8F">
        <w:rPr>
          <w:rFonts w:ascii="Times New Roman" w:hAnsi="Times New Roman" w:cs="Times New Roman"/>
          <w:lang w:eastAsia="en-US"/>
        </w:rPr>
        <w:tab/>
        <w:t xml:space="preserve"> Обеспечить выполнение работ квалифицированным, подготовленным персоналом, имеющим соответствующие разрешения (допуски), компетенцию, опыт работы, навыки и способности, требующиеся для выполнения работ. </w:t>
      </w:r>
    </w:p>
    <w:p w14:paraId="1D96C1BB" w14:textId="77777777" w:rsidR="00100D8F" w:rsidRPr="00100D8F" w:rsidRDefault="00100D8F" w:rsidP="00100D8F">
      <w:pPr>
        <w:tabs>
          <w:tab w:val="left" w:pos="1332"/>
        </w:tabs>
        <w:autoSpaceDE w:val="0"/>
        <w:ind w:firstLine="709"/>
        <w:jc w:val="both"/>
        <w:rPr>
          <w:rFonts w:ascii="Times New Roman" w:hAnsi="Times New Roman" w:cs="Times New Roman"/>
          <w:bCs/>
          <w:lang w:eastAsia="en-US"/>
        </w:rPr>
      </w:pPr>
      <w:r w:rsidRPr="00100D8F">
        <w:rPr>
          <w:rFonts w:ascii="Times New Roman" w:hAnsi="Times New Roman" w:cs="Times New Roman"/>
          <w:bCs/>
          <w:lang w:eastAsia="en-US"/>
        </w:rPr>
        <w:t xml:space="preserve">5.3.6. Незамедлительно (не более 2-х часов) предупредить Заказчика в письменном виде и до получения от Заказчика указаний приостановить работы при обнаружении:  </w:t>
      </w:r>
    </w:p>
    <w:p w14:paraId="3B92F67B" w14:textId="77777777" w:rsidR="00100D8F" w:rsidRPr="00100D8F" w:rsidRDefault="00100D8F" w:rsidP="00100D8F">
      <w:pPr>
        <w:tabs>
          <w:tab w:val="left" w:pos="1332"/>
        </w:tabs>
        <w:autoSpaceDE w:val="0"/>
        <w:ind w:firstLine="709"/>
        <w:jc w:val="both"/>
        <w:rPr>
          <w:rFonts w:ascii="Times New Roman" w:hAnsi="Times New Roman" w:cs="Times New Roman"/>
          <w:bCs/>
          <w:lang w:eastAsia="en-US"/>
        </w:rPr>
      </w:pPr>
      <w:r w:rsidRPr="00100D8F">
        <w:rPr>
          <w:rFonts w:ascii="Times New Roman" w:hAnsi="Times New Roman" w:cs="Times New Roman"/>
          <w:bCs/>
          <w:lang w:eastAsia="en-US"/>
        </w:rPr>
        <w:t>наличия в объекте капитального ремонта менее чем пять квартир;</w:t>
      </w:r>
    </w:p>
    <w:p w14:paraId="10069478" w14:textId="77777777" w:rsidR="00100D8F" w:rsidRPr="00100D8F" w:rsidRDefault="00100D8F" w:rsidP="00100D8F">
      <w:pPr>
        <w:tabs>
          <w:tab w:val="left" w:pos="1332"/>
        </w:tabs>
        <w:autoSpaceDE w:val="0"/>
        <w:ind w:firstLine="709"/>
        <w:jc w:val="both"/>
        <w:rPr>
          <w:rFonts w:ascii="Times New Roman" w:hAnsi="Times New Roman" w:cs="Times New Roman"/>
          <w:bCs/>
          <w:lang w:eastAsia="en-US"/>
        </w:rPr>
      </w:pPr>
      <w:r w:rsidRPr="00100D8F">
        <w:rPr>
          <w:rFonts w:ascii="Times New Roman" w:hAnsi="Times New Roman" w:cs="Times New Roman"/>
          <w:bCs/>
          <w:lang w:eastAsia="en-US"/>
        </w:rPr>
        <w:t>возможных неблагоприятных для Заказчика последствий при выполнении его указаний о способе выполнения работ;</w:t>
      </w:r>
    </w:p>
    <w:p w14:paraId="677A7384" w14:textId="77777777" w:rsidR="00100D8F" w:rsidRPr="00100D8F" w:rsidRDefault="00100D8F" w:rsidP="00100D8F">
      <w:pPr>
        <w:tabs>
          <w:tab w:val="left" w:pos="1332"/>
        </w:tabs>
        <w:autoSpaceDE w:val="0"/>
        <w:ind w:firstLine="709"/>
        <w:jc w:val="both"/>
        <w:rPr>
          <w:rFonts w:ascii="Times New Roman" w:hAnsi="Times New Roman" w:cs="Times New Roman"/>
          <w:bCs/>
          <w:lang w:eastAsia="en-US"/>
        </w:rPr>
      </w:pPr>
      <w:r w:rsidRPr="00100D8F">
        <w:rPr>
          <w:rFonts w:ascii="Times New Roman" w:hAnsi="Times New Roman" w:cs="Times New Roman"/>
          <w:bCs/>
          <w:lang w:eastAsia="en-US"/>
        </w:rPr>
        <w:t xml:space="preserve">иных, не зависящих от Подрядчика обстоятельств, которые грозят пригодности результатов выполняемых работ, либо создают невозможность их завершения в срок, определенный пунктом 3.2. настоящего договора </w:t>
      </w:r>
      <w:r w:rsidRPr="00100D8F">
        <w:rPr>
          <w:rFonts w:ascii="Times New Roman" w:hAnsi="Times New Roman" w:cs="Times New Roman"/>
          <w:lang w:eastAsia="en-US"/>
        </w:rPr>
        <w:t>о проведении капитального ремонта</w:t>
      </w:r>
      <w:r w:rsidRPr="00100D8F">
        <w:rPr>
          <w:rFonts w:ascii="Times New Roman" w:hAnsi="Times New Roman" w:cs="Times New Roman"/>
          <w:bCs/>
          <w:lang w:eastAsia="en-US"/>
        </w:rPr>
        <w:t>, либо могут привести к причинению какого-либо ущерба Заказчику, либо третьим лицам;</w:t>
      </w:r>
    </w:p>
    <w:p w14:paraId="5FAE8A6F" w14:textId="77777777" w:rsidR="00100D8F" w:rsidRPr="00100D8F" w:rsidRDefault="00100D8F" w:rsidP="00100D8F">
      <w:pPr>
        <w:tabs>
          <w:tab w:val="left" w:pos="1332"/>
        </w:tabs>
        <w:autoSpaceDE w:val="0"/>
        <w:ind w:firstLine="709"/>
        <w:jc w:val="both"/>
        <w:rPr>
          <w:rFonts w:ascii="Times New Roman" w:hAnsi="Times New Roman" w:cs="Times New Roman"/>
          <w:bCs/>
          <w:lang w:eastAsia="en-US"/>
        </w:rPr>
      </w:pPr>
      <w:r w:rsidRPr="00100D8F">
        <w:rPr>
          <w:rFonts w:ascii="Times New Roman" w:hAnsi="Times New Roman" w:cs="Times New Roman"/>
          <w:bCs/>
          <w:lang w:eastAsia="en-US"/>
        </w:rPr>
        <w:t xml:space="preserve">Подрядчик, не предупредивший Заказчика об обстоятельствах, указанных в настоящем пункте, либо продолживший работы, несмотря на своевременное указание Заказчика о прекращении работ, несет полную ответственность за некачественное выполнение работ, за нарушение установленного пунктом 3.2. настоящего договора </w:t>
      </w:r>
      <w:r w:rsidRPr="00100D8F">
        <w:rPr>
          <w:rFonts w:ascii="Times New Roman" w:hAnsi="Times New Roman" w:cs="Times New Roman"/>
          <w:lang w:eastAsia="en-US"/>
        </w:rPr>
        <w:t>о проведении капитального ремонта</w:t>
      </w:r>
      <w:r w:rsidRPr="00100D8F">
        <w:rPr>
          <w:rFonts w:ascii="Times New Roman" w:hAnsi="Times New Roman" w:cs="Times New Roman"/>
          <w:bCs/>
          <w:lang w:eastAsia="en-US"/>
        </w:rPr>
        <w:t xml:space="preserve"> срока выполнения работ, а также за причинение какого-либо ущерба Заказчику, либо имуществу третьих </w:t>
      </w:r>
      <w:r w:rsidRPr="00100D8F">
        <w:rPr>
          <w:rFonts w:ascii="Times New Roman" w:hAnsi="Times New Roman" w:cs="Times New Roman"/>
          <w:bCs/>
          <w:lang w:eastAsia="en-US"/>
        </w:rPr>
        <w:lastRenderedPageBreak/>
        <w:t>лиц.</w:t>
      </w:r>
    </w:p>
    <w:p w14:paraId="4601AB5A" w14:textId="77777777" w:rsidR="00100D8F" w:rsidRPr="00100D8F" w:rsidRDefault="00100D8F" w:rsidP="00100D8F">
      <w:pPr>
        <w:tabs>
          <w:tab w:val="left" w:pos="1332"/>
        </w:tabs>
        <w:autoSpaceDE w:val="0"/>
        <w:ind w:firstLine="709"/>
        <w:jc w:val="both"/>
        <w:rPr>
          <w:rFonts w:ascii="Times New Roman" w:hAnsi="Times New Roman" w:cs="Times New Roman"/>
          <w:bCs/>
          <w:lang w:eastAsia="en-US"/>
        </w:rPr>
      </w:pPr>
      <w:r w:rsidRPr="00100D8F">
        <w:rPr>
          <w:rFonts w:ascii="Times New Roman" w:hAnsi="Times New Roman" w:cs="Times New Roman"/>
          <w:bCs/>
          <w:lang w:eastAsia="en-US"/>
        </w:rPr>
        <w:t xml:space="preserve">Незамедлительно уведомить Заказчика в письменном виде, если в процессе выполнения работ выяснится нецелесообразность дальнейшего проведения работ, и приостановить их. Вопрос о целесообразности выполнения работ принимается Заказчиком в течение 10 рабочих дней                             с момента получения Заказчиком уведомления о приостановлении работ.  </w:t>
      </w:r>
    </w:p>
    <w:p w14:paraId="49176C2B" w14:textId="77777777" w:rsidR="00100D8F" w:rsidRPr="00100D8F" w:rsidRDefault="00100D8F" w:rsidP="00100D8F">
      <w:pPr>
        <w:tabs>
          <w:tab w:val="left" w:pos="1332"/>
        </w:tabs>
        <w:autoSpaceDE w:val="0"/>
        <w:ind w:firstLine="709"/>
        <w:jc w:val="both"/>
        <w:rPr>
          <w:rFonts w:ascii="Times New Roman" w:hAnsi="Times New Roman" w:cs="Times New Roman"/>
          <w:lang w:eastAsia="en-US"/>
        </w:rPr>
      </w:pPr>
      <w:r w:rsidRPr="00100D8F">
        <w:rPr>
          <w:rFonts w:ascii="Times New Roman" w:hAnsi="Times New Roman" w:cs="Times New Roman"/>
          <w:bCs/>
          <w:lang w:eastAsia="en-US"/>
        </w:rPr>
        <w:t>5.3.7. Устранить в течение срока, указанного Заказчиком, своими силами и за свой счет все недостатки в выполненных работах, выявленные в течение срока действия настоящего</w:t>
      </w:r>
      <w:r w:rsidRPr="00100D8F">
        <w:rPr>
          <w:rFonts w:ascii="Times New Roman" w:hAnsi="Times New Roman" w:cs="Times New Roman"/>
          <w:lang w:eastAsia="en-US"/>
        </w:rPr>
        <w:t xml:space="preserve"> договора о проведении капитального ремонта</w:t>
      </w:r>
      <w:r w:rsidRPr="00100D8F">
        <w:rPr>
          <w:rFonts w:ascii="Times New Roman" w:hAnsi="Times New Roman" w:cs="Times New Roman"/>
          <w:bCs/>
          <w:lang w:eastAsia="en-US"/>
        </w:rPr>
        <w:t xml:space="preserve">, а также в течение установленного настоящим </w:t>
      </w:r>
      <w:r w:rsidRPr="00100D8F">
        <w:rPr>
          <w:rFonts w:ascii="Times New Roman" w:hAnsi="Times New Roman" w:cs="Times New Roman"/>
          <w:lang w:eastAsia="en-US"/>
        </w:rPr>
        <w:t>договором о проведении капитального ремонта</w:t>
      </w:r>
      <w:r w:rsidRPr="00100D8F">
        <w:rPr>
          <w:rFonts w:ascii="Times New Roman" w:hAnsi="Times New Roman" w:cs="Times New Roman"/>
          <w:bCs/>
          <w:lang w:eastAsia="en-US"/>
        </w:rPr>
        <w:t xml:space="preserve"> гарантийного срока.</w:t>
      </w:r>
    </w:p>
    <w:p w14:paraId="229D8A9C"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 xml:space="preserve">5.3.8. Предоставлять Заказчику информацию о ходе выполняемых работ </w:t>
      </w:r>
      <w:r w:rsidR="000151A0">
        <w:rPr>
          <w:rFonts w:ascii="Times New Roman" w:hAnsi="Times New Roman" w:cs="Times New Roman"/>
          <w:lang w:eastAsia="en-US"/>
        </w:rPr>
        <w:t>в течение</w:t>
      </w:r>
      <w:r w:rsidRPr="00100D8F">
        <w:rPr>
          <w:rFonts w:ascii="Times New Roman" w:hAnsi="Times New Roman" w:cs="Times New Roman"/>
          <w:lang w:eastAsia="en-US"/>
        </w:rPr>
        <w:t xml:space="preserve">  2 рабочих дней со дня получения требования Заказчика об этом.</w:t>
      </w:r>
    </w:p>
    <w:p w14:paraId="10DB461C"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5.3.9. Исполнять полученные в ходе выполнения работ указания и предписания Заказчика, если такие указания не противоречат условиям договора о проведении капитального ремонта и                         не представляют собой вмешательство в деятельность Подрядчика.</w:t>
      </w:r>
    </w:p>
    <w:p w14:paraId="471D65EE" w14:textId="77777777" w:rsidR="00100D8F" w:rsidRPr="00100D8F" w:rsidRDefault="00100D8F" w:rsidP="00100D8F">
      <w:pPr>
        <w:tabs>
          <w:tab w:val="left" w:pos="1248"/>
        </w:tabs>
        <w:ind w:firstLine="709"/>
        <w:jc w:val="both"/>
        <w:rPr>
          <w:rFonts w:ascii="Times New Roman" w:hAnsi="Times New Roman" w:cs="Times New Roman"/>
        </w:rPr>
      </w:pPr>
      <w:r w:rsidRPr="00100D8F">
        <w:rPr>
          <w:rFonts w:ascii="Times New Roman" w:hAnsi="Times New Roman" w:cs="Times New Roman"/>
          <w:lang w:eastAsia="en-US"/>
        </w:rPr>
        <w:t>5.3.10. Гарантировать, что:</w:t>
      </w:r>
    </w:p>
    <w:p w14:paraId="4DDC396C" w14:textId="77777777" w:rsidR="00100D8F" w:rsidRPr="00100D8F" w:rsidRDefault="00100D8F" w:rsidP="00100D8F">
      <w:pPr>
        <w:ind w:firstLine="709"/>
        <w:jc w:val="both"/>
        <w:rPr>
          <w:rFonts w:ascii="Times New Roman" w:hAnsi="Times New Roman" w:cs="Times New Roman"/>
        </w:rPr>
      </w:pPr>
      <w:r w:rsidRPr="00100D8F">
        <w:rPr>
          <w:rFonts w:ascii="Times New Roman" w:hAnsi="Times New Roman" w:cs="Times New Roman"/>
        </w:rPr>
        <w:t xml:space="preserve">не ограничиваясь требованиями документации Заказчика, именно Подрядчик несет полную ответственность за выполнение работ по </w:t>
      </w:r>
      <w:r w:rsidRPr="00100D8F">
        <w:rPr>
          <w:rFonts w:ascii="Times New Roman" w:hAnsi="Times New Roman" w:cs="Times New Roman"/>
          <w:lang w:eastAsia="en-US"/>
        </w:rPr>
        <w:t>договору о проведении капитального ремонта</w:t>
      </w:r>
      <w:r w:rsidRPr="00100D8F">
        <w:rPr>
          <w:rFonts w:ascii="Times New Roman" w:hAnsi="Times New Roman" w:cs="Times New Roman"/>
        </w:rPr>
        <w:t xml:space="preserve">                                в соответствии с действующими в Российской Федерации нормативными актами.</w:t>
      </w:r>
    </w:p>
    <w:p w14:paraId="1493B589"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rPr>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ответственность при выполнении работ.</w:t>
      </w:r>
    </w:p>
    <w:p w14:paraId="01A7FF52" w14:textId="77777777" w:rsidR="00100D8F" w:rsidRPr="00100D8F" w:rsidRDefault="00100D8F" w:rsidP="00100D8F">
      <w:pPr>
        <w:tabs>
          <w:tab w:val="left" w:pos="900"/>
        </w:tabs>
        <w:ind w:firstLine="709"/>
        <w:jc w:val="both"/>
        <w:rPr>
          <w:rFonts w:ascii="Times New Roman" w:hAnsi="Times New Roman" w:cs="Times New Roman"/>
        </w:rPr>
      </w:pPr>
      <w:r w:rsidRPr="00100D8F">
        <w:rPr>
          <w:rFonts w:ascii="Times New Roman" w:hAnsi="Times New Roman" w:cs="Times New Roman"/>
          <w:lang w:eastAsia="en-US"/>
        </w:rPr>
        <w:t xml:space="preserve">Подрядчик изучил договор о проведении капитального ремонта, включая все приложения к нему, и получил полную информацию по всем вопросам, которые могли бы повлиять на сроки выполнения работ, стоимость и качество работ, в полном объеме. Подрядчик признает достаточность в отношении всех прочих вопросов, необходимых для надлежащего выполнения работ. Соответственно Подрядчик не освобождается ни от каких обязательств и (или) ответственности, по причине его недостаточной информированности. </w:t>
      </w:r>
      <w:r w:rsidRPr="00100D8F">
        <w:rPr>
          <w:rFonts w:ascii="Times New Roman" w:hAnsi="Times New Roman" w:cs="Times New Roman"/>
        </w:rPr>
        <w:t xml:space="preserve">Никакая другая работа Подрядчика не является приоритетной в ущерб работам по договору </w:t>
      </w:r>
      <w:r w:rsidRPr="00100D8F">
        <w:rPr>
          <w:rFonts w:ascii="Times New Roman" w:hAnsi="Times New Roman" w:cs="Times New Roman"/>
          <w:lang w:eastAsia="en-US"/>
        </w:rPr>
        <w:t>проведении капитального ремонта</w:t>
      </w:r>
      <w:r w:rsidRPr="00100D8F">
        <w:rPr>
          <w:rFonts w:ascii="Times New Roman" w:hAnsi="Times New Roman" w:cs="Times New Roman"/>
        </w:rPr>
        <w:t>.</w:t>
      </w:r>
    </w:p>
    <w:p w14:paraId="24FAA942" w14:textId="77777777" w:rsidR="00100D8F" w:rsidRPr="00100D8F" w:rsidRDefault="00100D8F" w:rsidP="00100D8F">
      <w:pPr>
        <w:ind w:firstLine="709"/>
        <w:jc w:val="both"/>
        <w:rPr>
          <w:rFonts w:ascii="Times New Roman" w:hAnsi="Times New Roman" w:cs="Times New Roman"/>
        </w:rPr>
      </w:pPr>
      <w:r w:rsidRPr="00100D8F">
        <w:rPr>
          <w:rFonts w:ascii="Times New Roman" w:hAnsi="Times New Roman" w:cs="Times New Roman"/>
        </w:rPr>
        <w:t>5.3.11. Уведомить Заказчика в течении 2 рабочих дней, в письменном виде, в случае отзыва лицензии, банкротстве или ликвидации банка-гаранта, выдавшего независимую гарантию, и в течении 5 рабочих дней предоставить в адрес Заказчика новое обеспечение исполнения обязательств по договору в виде новой независимой гарантии либо денежного обеспечения.</w:t>
      </w:r>
      <w:r w:rsidRPr="00100D8F">
        <w:rPr>
          <w:rFonts w:ascii="Times New Roman" w:hAnsi="Times New Roman" w:cs="Times New Roman"/>
          <w:highlight w:val="green"/>
        </w:rPr>
        <w:t xml:space="preserve">  </w:t>
      </w:r>
    </w:p>
    <w:p w14:paraId="3F3C12DB" w14:textId="77777777" w:rsidR="00100D8F" w:rsidRPr="00100D8F" w:rsidRDefault="00100D8F" w:rsidP="00100D8F">
      <w:pPr>
        <w:ind w:firstLine="709"/>
        <w:jc w:val="both"/>
        <w:rPr>
          <w:rFonts w:ascii="Times New Roman" w:hAnsi="Times New Roman" w:cs="Times New Roman"/>
          <w:bCs/>
          <w:lang w:eastAsia="en-US"/>
        </w:rPr>
      </w:pPr>
      <w:r w:rsidRPr="00100D8F">
        <w:rPr>
          <w:rFonts w:ascii="Times New Roman" w:hAnsi="Times New Roman" w:cs="Times New Roman"/>
          <w:b/>
          <w:bCs/>
          <w:lang w:eastAsia="en-US"/>
        </w:rPr>
        <w:t>5.4. Подрядчик имеет право:</w:t>
      </w:r>
    </w:p>
    <w:p w14:paraId="7EAC44A4" w14:textId="77777777" w:rsidR="00100D8F" w:rsidRPr="00100D8F" w:rsidRDefault="00100D8F" w:rsidP="00100D8F">
      <w:pPr>
        <w:ind w:firstLine="567"/>
        <w:jc w:val="both"/>
        <w:rPr>
          <w:rFonts w:ascii="Times New Roman" w:hAnsi="Times New Roman" w:cs="Times New Roman"/>
          <w:sz w:val="22"/>
          <w:szCs w:val="22"/>
          <w:lang w:eastAsia="en-US"/>
        </w:rPr>
      </w:pPr>
      <w:r w:rsidRPr="00100D8F">
        <w:rPr>
          <w:rFonts w:ascii="Times New Roman" w:hAnsi="Times New Roman" w:cs="Times New Roman"/>
          <w:bCs/>
          <w:lang w:eastAsia="en-US"/>
        </w:rPr>
        <w:t xml:space="preserve">5.4.1. </w:t>
      </w:r>
      <w:r w:rsidRPr="00100D8F">
        <w:rPr>
          <w:rFonts w:ascii="Times New Roman" w:hAnsi="Times New Roman" w:cs="Times New Roman"/>
        </w:rPr>
        <w:t>Привлечь субподрядные организации к исполнению своих обязательств по настоящему договору проведении капитального ремонта. Привлечение субподрядных организаций Подрядчиком допускается только при уведомлении об этом Заказчика и получении согласия Заказчика.</w:t>
      </w:r>
    </w:p>
    <w:p w14:paraId="31D25173" w14:textId="77777777" w:rsidR="00100D8F" w:rsidRPr="00100D8F" w:rsidRDefault="00100D8F" w:rsidP="00100D8F">
      <w:pPr>
        <w:ind w:firstLine="567"/>
        <w:jc w:val="both"/>
        <w:rPr>
          <w:rFonts w:ascii="Times New Roman" w:hAnsi="Times New Roman" w:cs="Times New Roman"/>
        </w:rPr>
      </w:pPr>
      <w:r w:rsidRPr="00100D8F">
        <w:rPr>
          <w:rFonts w:ascii="Times New Roman" w:hAnsi="Times New Roman" w:cs="Times New Roman"/>
        </w:rPr>
        <w:t>Для согласования субподрядчика Подрядчик направляет Заказчику следующие документы и информацию:</w:t>
      </w:r>
    </w:p>
    <w:p w14:paraId="6C8B64A5" w14:textId="77777777" w:rsidR="00100D8F" w:rsidRPr="00100D8F" w:rsidRDefault="00100D8F" w:rsidP="00100D8F">
      <w:pPr>
        <w:ind w:firstLine="567"/>
        <w:jc w:val="both"/>
        <w:rPr>
          <w:rFonts w:ascii="Times New Roman" w:hAnsi="Times New Roman" w:cs="Times New Roman"/>
        </w:rPr>
      </w:pPr>
      <w:r w:rsidRPr="00100D8F">
        <w:rPr>
          <w:rFonts w:ascii="Times New Roman" w:hAnsi="Times New Roman" w:cs="Times New Roman"/>
        </w:rPr>
        <w:t>- подтверждающие право субподрядчика выполнять предусмотренные настоящим Договором работы;</w:t>
      </w:r>
    </w:p>
    <w:p w14:paraId="3AA0ECCD" w14:textId="77777777" w:rsidR="00100D8F" w:rsidRPr="00100D8F" w:rsidRDefault="00100D8F" w:rsidP="00100D8F">
      <w:pPr>
        <w:ind w:firstLine="567"/>
        <w:jc w:val="both"/>
        <w:rPr>
          <w:rFonts w:ascii="Times New Roman" w:hAnsi="Times New Roman" w:cs="Times New Roman"/>
        </w:rPr>
      </w:pPr>
      <w:r w:rsidRPr="00100D8F">
        <w:rPr>
          <w:rFonts w:ascii="Times New Roman" w:hAnsi="Times New Roman" w:cs="Times New Roman"/>
        </w:rPr>
        <w:t>- полное наименование организации, ИНН, Ф.И.О. руководителя организации;</w:t>
      </w:r>
    </w:p>
    <w:p w14:paraId="4AA94CD0" w14:textId="77777777" w:rsidR="00100D8F" w:rsidRPr="00100D8F" w:rsidRDefault="00100D8F" w:rsidP="00100D8F">
      <w:pPr>
        <w:ind w:firstLine="567"/>
        <w:jc w:val="both"/>
        <w:rPr>
          <w:rFonts w:ascii="Times New Roman" w:hAnsi="Times New Roman" w:cs="Times New Roman"/>
        </w:rPr>
      </w:pPr>
      <w:r w:rsidRPr="00100D8F">
        <w:rPr>
          <w:rFonts w:ascii="Times New Roman" w:hAnsi="Times New Roman" w:cs="Times New Roman"/>
        </w:rPr>
        <w:t>- адрес регистрации и адрес фактического местонахождения организации, контактные телефоны, адрес электронной почты.</w:t>
      </w:r>
    </w:p>
    <w:p w14:paraId="5BF4A752" w14:textId="77777777" w:rsidR="00100D8F" w:rsidRPr="00100D8F" w:rsidRDefault="00100D8F" w:rsidP="00100D8F">
      <w:pPr>
        <w:ind w:firstLine="567"/>
        <w:jc w:val="both"/>
        <w:rPr>
          <w:rFonts w:ascii="Times New Roman" w:hAnsi="Times New Roman" w:cs="Times New Roman"/>
        </w:rPr>
      </w:pPr>
      <w:r w:rsidRPr="00100D8F">
        <w:rPr>
          <w:rFonts w:ascii="Times New Roman" w:hAnsi="Times New Roman" w:cs="Times New Roman"/>
        </w:rPr>
        <w:t xml:space="preserve">В случае согласования Заказчиком привлечения субподрядчика для выполнения работ, предусмотренных Договором, Подрядчик обязан в течение 2 (двух) рабочих дней со дня привлечения субподрядчика предоставить Заказчику копию договора о привлечении субподрядчика. </w:t>
      </w:r>
    </w:p>
    <w:p w14:paraId="53C3D3DF" w14:textId="77777777" w:rsidR="00100D8F" w:rsidRPr="00100D8F" w:rsidRDefault="00100D8F" w:rsidP="00100D8F">
      <w:pPr>
        <w:ind w:firstLine="567"/>
        <w:jc w:val="both"/>
        <w:rPr>
          <w:rFonts w:ascii="Times New Roman" w:hAnsi="Times New Roman" w:cs="Times New Roman"/>
        </w:rPr>
      </w:pPr>
      <w:r w:rsidRPr="00100D8F">
        <w:rPr>
          <w:rFonts w:ascii="Times New Roman" w:hAnsi="Times New Roman" w:cs="Times New Roman"/>
        </w:rPr>
        <w:t>Договор, заключаемый между Подрядчиком и субподрядчиком, должен обязательно содержать сведения о видах и объемах работ, подлежащих выполнению субподрядчиком.</w:t>
      </w:r>
    </w:p>
    <w:p w14:paraId="1AA3FF1C" w14:textId="77777777" w:rsidR="00100D8F" w:rsidRPr="00100D8F" w:rsidRDefault="00100D8F" w:rsidP="00100D8F">
      <w:pPr>
        <w:ind w:firstLine="709"/>
        <w:jc w:val="both"/>
        <w:rPr>
          <w:rFonts w:ascii="Times New Roman" w:hAnsi="Times New Roman" w:cs="Times New Roman"/>
        </w:rPr>
      </w:pPr>
      <w:r w:rsidRPr="00100D8F">
        <w:rPr>
          <w:rFonts w:ascii="Times New Roman" w:hAnsi="Times New Roman" w:cs="Times New Roman"/>
        </w:rPr>
        <w:t xml:space="preserve">В случае привлечения Подрядчиком субподрядных организаций для выполнения работ по настоящему договору о проведении капитального ремонта, Подрядчик осуществляет функции генерального подрядчика и несет перед Заказчиком ответственность, предусмотренную гражданским законодательством Российской Федерации, в том числе за добросовестность и квалифицированность привлекаемых субподрядных организаций, действия/бездействие субподрядных организаций - как за свои собственные, включая последствия неисполнения или ненадлежащего исполнения ими обязательств, а также за координацию их деятельности. При этом, какое-либо вознаграждение за </w:t>
      </w:r>
      <w:r w:rsidRPr="00100D8F">
        <w:rPr>
          <w:rFonts w:ascii="Times New Roman" w:hAnsi="Times New Roman" w:cs="Times New Roman"/>
        </w:rPr>
        <w:lastRenderedPageBreak/>
        <w:t>исполнение функций генерального подрядчика Заказчиком Подрядчику не уплачивается.</w:t>
      </w:r>
      <w:r w:rsidRPr="00100D8F">
        <w:rPr>
          <w:rFonts w:ascii="Times New Roman" w:hAnsi="Times New Roman" w:cs="Times New Roman"/>
          <w:bCs/>
          <w:lang w:eastAsia="en-US"/>
        </w:rPr>
        <w:t xml:space="preserve"> </w:t>
      </w:r>
    </w:p>
    <w:p w14:paraId="207E9AA2" w14:textId="77777777" w:rsidR="00100D8F" w:rsidRPr="00100D8F" w:rsidRDefault="00100D8F" w:rsidP="00100D8F">
      <w:pPr>
        <w:ind w:firstLine="709"/>
        <w:jc w:val="both"/>
        <w:rPr>
          <w:rFonts w:ascii="Times New Roman" w:hAnsi="Times New Roman" w:cs="Times New Roman"/>
        </w:rPr>
      </w:pPr>
      <w:r w:rsidRPr="00100D8F">
        <w:rPr>
          <w:rFonts w:ascii="Times New Roman" w:hAnsi="Times New Roman" w:cs="Times New Roman"/>
        </w:rPr>
        <w:t xml:space="preserve">5.4.2. Запрашивать от Заказчика все необходимые для выполнения им своих обязательств документы и информацию, которые имеются у Заказчика. </w:t>
      </w:r>
    </w:p>
    <w:p w14:paraId="33FEFAF0" w14:textId="77777777" w:rsidR="00100D8F" w:rsidRPr="00100D8F" w:rsidRDefault="00100D8F" w:rsidP="00100D8F">
      <w:pPr>
        <w:ind w:firstLine="709"/>
        <w:jc w:val="both"/>
        <w:rPr>
          <w:rFonts w:ascii="Times New Roman" w:hAnsi="Times New Roman" w:cs="Times New Roman"/>
        </w:rPr>
      </w:pPr>
    </w:p>
    <w:p w14:paraId="57EDAAF8" w14:textId="77777777" w:rsidR="00100D8F" w:rsidRPr="00100D8F" w:rsidRDefault="00100D8F" w:rsidP="00100D8F">
      <w:pPr>
        <w:tabs>
          <w:tab w:val="left" w:pos="1080"/>
        </w:tabs>
        <w:ind w:firstLine="709"/>
        <w:jc w:val="center"/>
        <w:rPr>
          <w:rFonts w:ascii="Times New Roman" w:eastAsia="Calibri" w:hAnsi="Times New Roman" w:cs="Times New Roman"/>
          <w:b/>
          <w:bCs/>
          <w:lang w:eastAsia="en-US"/>
        </w:rPr>
      </w:pPr>
      <w:r w:rsidRPr="00100D8F">
        <w:rPr>
          <w:rFonts w:ascii="Times New Roman" w:hAnsi="Times New Roman" w:cs="Times New Roman"/>
          <w:b/>
          <w:bCs/>
          <w:lang w:eastAsia="en-US"/>
        </w:rPr>
        <w:t xml:space="preserve">6. </w:t>
      </w:r>
      <w:r w:rsidRPr="00100D8F">
        <w:rPr>
          <w:rFonts w:ascii="Times New Roman" w:eastAsia="Calibri" w:hAnsi="Times New Roman" w:cs="Times New Roman"/>
          <w:b/>
          <w:bCs/>
          <w:lang w:eastAsia="en-US"/>
        </w:rPr>
        <w:t xml:space="preserve">Порядок сдачи и приемки выполненных работ </w:t>
      </w:r>
    </w:p>
    <w:p w14:paraId="53C4C781" w14:textId="77777777" w:rsidR="00100D8F" w:rsidRPr="00100D8F" w:rsidRDefault="00100D8F" w:rsidP="00100D8F">
      <w:pPr>
        <w:tabs>
          <w:tab w:val="left" w:pos="709"/>
        </w:tabs>
        <w:ind w:firstLine="709"/>
        <w:jc w:val="both"/>
        <w:rPr>
          <w:rFonts w:ascii="Times New Roman" w:eastAsia="Calibri" w:hAnsi="Times New Roman" w:cs="Times New Roman"/>
          <w:b/>
          <w:bCs/>
          <w:lang w:eastAsia="en-US"/>
        </w:rPr>
      </w:pPr>
    </w:p>
    <w:p w14:paraId="3F2690C8"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6.1. Приемка выполненных работ на объекте капитального ремонта осуществляется после выполнения сторонами всех обязательств по нему, предусмотренных настоящим договором о проведении капитального ремонта.</w:t>
      </w:r>
    </w:p>
    <w:p w14:paraId="458D183B"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Состав документации по приемке выполненных работ, выполняемой по настоящему договору о проведении капитального ремонта, определяется Техническим заданием, ГОСТ, ТУ, СНиП и другими действующими нормативными актами Российской Федерации и Иркутской области, условиями настоящего договора о проведении капитального ремонта.</w:t>
      </w:r>
    </w:p>
    <w:p w14:paraId="50E76587"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6.2. Приемка выполненных работ по капитальному ремонту осуществляется комиссией по приемке работ по капитальному ремонту (далее - комиссия), состав которой утверждается Заказчиком.</w:t>
      </w:r>
    </w:p>
    <w:p w14:paraId="582EBA91"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В состав комиссии включаются:</w:t>
      </w:r>
    </w:p>
    <w:p w14:paraId="13B8344E"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1) представитель Заказчика;</w:t>
      </w:r>
    </w:p>
    <w:p w14:paraId="1CBB4FD5"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2) представитель Подрядчика;</w:t>
      </w:r>
    </w:p>
    <w:p w14:paraId="58F25A65"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3) представитель Регионального оператора;</w:t>
      </w:r>
    </w:p>
    <w:p w14:paraId="6482C17C"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4) представитель организации, осуществляющей управление многоквартирным домом (при наличии);</w:t>
      </w:r>
    </w:p>
    <w:p w14:paraId="0745A85D"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5) лицо, которое от имени всех собственников помещений в многоквартирном доме уполномочено участвовать в приемке работ по капитальному ремонту, в том числе подписывать соответствующие акты (в случае, если капитальный ремонт проводится на основании решения собственников помещений в этом многоквартирном доме).</w:t>
      </w:r>
    </w:p>
    <w:p w14:paraId="1658A3FF"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В случаях, установленных законодательством, к работе комиссии с правом совещательного голоса могут привлекаться по согласованию представители иных организаций.</w:t>
      </w:r>
    </w:p>
    <w:p w14:paraId="6198278E"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6.3. Организация работы комиссии, подготовка ее заседаний осуществляется Подрядчиком.</w:t>
      </w:r>
    </w:p>
    <w:p w14:paraId="25325C16"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6.4. Не менее чем за семь рабочих дней до даты приемки работ по капитальному ремонту, но не ранее получения Заказчиком уведомления об окончании работ по капитальному ремонту в полном объеме от Подрядчика, Подрядчик направляет лицам, включенным в состав комиссии в соответствии с пунктом 6.2 договора о проведении капитального ремонта (далее - члены комиссии), письменное уведомление, содержащее сведения о времени и месте передачи результатов работ по капитальному ремонту, способом, обеспечивающим подтверждение получения ими указанного документа, с целью прибытия членов комиссии на место проведения работ по капитальному ремонту.</w:t>
      </w:r>
    </w:p>
    <w:p w14:paraId="1803883E"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6.5. В ходе приемки выполненных работ члены комиссии осуществляют осмотр результатов работ по капитальному ремонту в целях проверки их состава и (или) объема, качества в соответствии с условиями договора о проведении капитального ремонта, проектной документацией и иными документами.</w:t>
      </w:r>
    </w:p>
    <w:p w14:paraId="5A8E7A9A"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В день приемки выполненных работ на объекте капитального ремонта Подрядчик должен иметь при себе комплект документации, предусмотренный техническим заданием, и оформленный в соответствии с требованиями действующего законодательства Российской Федерации, а также оформленный акт приемки выполненных работ. В случае отсутствия у Подрядчика перечисленной документации приемка выполненных работ на объекте капитального ремонта считается несостоявшейся.</w:t>
      </w:r>
    </w:p>
    <w:p w14:paraId="27025C1C"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6.6. В случае отсутствия замечаний к результатам выполненных работ по капитальному ремонту, члены комиссии в день приемки работ, подписывают акт приемки выполненных работ.</w:t>
      </w:r>
    </w:p>
    <w:p w14:paraId="209462CF"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6.7. Если в ходе работы комиссии возникли разногласия, выразившиеся в отказе от подписания акта приемки выполненных работ отдельными членами комиссии, лицо, отказавшееся от подписания акта приемки, обязано в течение трех рабочих дней со дня приемки работ по капитальному ремонту представить Подрядчику мотивированный письменный отказ.</w:t>
      </w:r>
    </w:p>
    <w:p w14:paraId="779F615C"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При получении мотивированного письменного отказа Подрядчик обязан в течение 2 рабочих дней представить его Заказчику.</w:t>
      </w:r>
    </w:p>
    <w:p w14:paraId="3866EF2C"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 xml:space="preserve">6.8. Отказ от подписания акта  приемки выполненных работ с учетом требований части 4 </w:t>
      </w:r>
      <w:r w:rsidRPr="00100D8F">
        <w:rPr>
          <w:rFonts w:ascii="Times New Roman" w:hAnsi="Times New Roman" w:cs="Times New Roman"/>
        </w:rPr>
        <w:lastRenderedPageBreak/>
        <w:t>статьи 753 Гражданского кодекса Российской Федерации должен быть мотивированным и допускается в следующих случаях:</w:t>
      </w:r>
    </w:p>
    <w:p w14:paraId="5FF2426D"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состав и (или) объем выполненных работ по капитальному ремонту, указанный в акте приемки, отличается от состава и (или) объема работ, предусмотренных проектной документацией на выполнение соответствующих работ по капитальному ремонту;</w:t>
      </w:r>
    </w:p>
    <w:p w14:paraId="6BEB2876"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обнаружения недостатков (дефектов) в результатах выполненных работ по капитальному ремонту.</w:t>
      </w:r>
    </w:p>
    <w:p w14:paraId="377C210B"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6.9. В случае если причины, указанные в письменном мотивированном отказе от подписания акта приемки выполненных работ, членами комиссии признаны обоснованными, выявленные замечания фиксируются в акте приемки выполненных работ с указанием срока их устранения.</w:t>
      </w:r>
    </w:p>
    <w:p w14:paraId="300C654F"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6.10. После устранения замечаний процедура приемки работ по капитальному ремонту проводится повторно в соответствии с пунктами 6.4 – 6.7 настоящего договора о проведении капитального ремонта.</w:t>
      </w:r>
    </w:p>
    <w:p w14:paraId="66975805"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6.11. Если член комиссии (за исключением представителя Заказчика; представителя организации, осуществляющей строительный контроль; представителя Подрядчика), отказавшийся от подписания акта приемки, не представил в срок, установленный пунктом 6.7. настоящего договора о проведении капитального ремонта, письменный мотивированный отказ, либо представленный письменный отказ не содержит мотивированное обоснование принятого им решения, комиссия в течение одного рабочего дня принимает решение о подписании акта приемки членами комиссии без замечаний. В указанном случае для приемки работ по капитальному ремонту достаточно наличия подписей большинства членов комиссии.</w:t>
      </w:r>
    </w:p>
    <w:p w14:paraId="5718AD3A"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Факты отказа или отсутствия письменного мотивированного отказа фиксируются комиссией в акте приемки.</w:t>
      </w:r>
    </w:p>
    <w:p w14:paraId="68BA7C1C"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6.12. Решения, принимаемые комиссией, могут быть обжалованы в соответствии с законодательством Российской Федерации.</w:t>
      </w:r>
    </w:p>
    <w:p w14:paraId="5538298B"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6.13. Приемкой выполненных работ будет считаться дата подписания комиссией акта  приемки выполненных работ.</w:t>
      </w:r>
    </w:p>
    <w:p w14:paraId="669E9E7F" w14:textId="77777777" w:rsidR="00100D8F" w:rsidRPr="00100D8F" w:rsidRDefault="00100D8F" w:rsidP="00100D8F">
      <w:pPr>
        <w:tabs>
          <w:tab w:val="left" w:pos="709"/>
        </w:tabs>
        <w:ind w:firstLine="709"/>
        <w:jc w:val="both"/>
        <w:rPr>
          <w:rFonts w:ascii="Times New Roman" w:hAnsi="Times New Roman" w:cs="Times New Roman"/>
        </w:rPr>
      </w:pPr>
      <w:r w:rsidRPr="00100D8F">
        <w:rPr>
          <w:rFonts w:ascii="Times New Roman" w:hAnsi="Times New Roman" w:cs="Times New Roman"/>
        </w:rPr>
        <w:t>6.14. Оплата выполненных работ производится Заказчиком в порядке, определенном разделом 4 настоящего договора о проведении капитального ремонта.</w:t>
      </w:r>
    </w:p>
    <w:p w14:paraId="6E3368A4" w14:textId="77777777" w:rsidR="00100D8F" w:rsidRPr="00100D8F" w:rsidRDefault="00100D8F" w:rsidP="00100D8F">
      <w:pPr>
        <w:ind w:firstLine="709"/>
        <w:jc w:val="center"/>
        <w:rPr>
          <w:rFonts w:ascii="Times New Roman" w:hAnsi="Times New Roman" w:cs="Times New Roman"/>
          <w:b/>
          <w:bCs/>
          <w:lang w:eastAsia="en-US"/>
        </w:rPr>
      </w:pPr>
    </w:p>
    <w:p w14:paraId="45425B1B" w14:textId="77777777" w:rsidR="00100D8F" w:rsidRPr="00100D8F" w:rsidRDefault="00100D8F" w:rsidP="00100D8F">
      <w:pPr>
        <w:ind w:firstLine="709"/>
        <w:jc w:val="center"/>
        <w:rPr>
          <w:rFonts w:ascii="Times New Roman" w:hAnsi="Times New Roman" w:cs="Times New Roman"/>
          <w:b/>
          <w:bCs/>
          <w:lang w:eastAsia="en-US"/>
        </w:rPr>
      </w:pPr>
      <w:bookmarkStart w:id="19" w:name="_Hlk200118747"/>
      <w:bookmarkEnd w:id="18"/>
      <w:r w:rsidRPr="00100D8F">
        <w:rPr>
          <w:rFonts w:ascii="Times New Roman" w:hAnsi="Times New Roman" w:cs="Times New Roman"/>
          <w:b/>
          <w:bCs/>
          <w:lang w:eastAsia="en-US"/>
        </w:rPr>
        <w:t>7. Гарантийные обязательства</w:t>
      </w:r>
    </w:p>
    <w:p w14:paraId="1DADFAA5" w14:textId="77777777" w:rsidR="00100D8F" w:rsidRPr="00100D8F" w:rsidRDefault="00100D8F" w:rsidP="00100D8F">
      <w:pPr>
        <w:ind w:firstLine="709"/>
        <w:jc w:val="both"/>
        <w:rPr>
          <w:rFonts w:ascii="Times New Roman" w:hAnsi="Times New Roman" w:cs="Times New Roman"/>
          <w:b/>
          <w:bCs/>
          <w:lang w:eastAsia="en-US"/>
        </w:rPr>
      </w:pPr>
    </w:p>
    <w:p w14:paraId="36754BA2" w14:textId="77777777" w:rsidR="00100D8F" w:rsidRPr="00100D8F" w:rsidRDefault="00100D8F" w:rsidP="00100D8F">
      <w:pPr>
        <w:tabs>
          <w:tab w:val="left" w:pos="1134"/>
        </w:tabs>
        <w:autoSpaceDE w:val="0"/>
        <w:autoSpaceDN w:val="0"/>
        <w:adjustRightInd w:val="0"/>
        <w:ind w:firstLine="709"/>
        <w:jc w:val="both"/>
        <w:rPr>
          <w:rFonts w:ascii="Times New Roman" w:hAnsi="Times New Roman" w:cs="Times New Roman"/>
          <w:bCs/>
        </w:rPr>
      </w:pPr>
      <w:r w:rsidRPr="00100D8F">
        <w:rPr>
          <w:rFonts w:ascii="Times New Roman" w:hAnsi="Times New Roman" w:cs="Times New Roman"/>
          <w:bCs/>
        </w:rPr>
        <w:t xml:space="preserve">7.1. Подрядчик гарантирует объем и качество выполненных работ по разработке проектно-сметной документации на капитальный ремонт общего имущества объекта капитального ремонта в соответствии с Техническим заданием и требованиями нормативно-технической документации в области строительства </w:t>
      </w:r>
      <w:r w:rsidRPr="00100D8F">
        <w:rPr>
          <w:rFonts w:ascii="Times New Roman" w:hAnsi="Times New Roman" w:cs="Times New Roman"/>
        </w:rPr>
        <w:t>в течение 5 (Пяти) лет гарантийного срока, в том числе в течение периода проведения работ на основе разработанной проектно-сметной документации на капитальный ремонт общего имущества объекта капитального ремонта, а также в процессе эксплуатации многоквартирного дома, отремонтированного на основе проектно-сметной документации на капитальный ремонт общего имущества объекта капитального ремонта</w:t>
      </w:r>
      <w:r w:rsidRPr="00100D8F">
        <w:rPr>
          <w:rFonts w:ascii="Times New Roman" w:hAnsi="Times New Roman" w:cs="Times New Roman"/>
          <w:bCs/>
        </w:rPr>
        <w:t>.</w:t>
      </w:r>
    </w:p>
    <w:p w14:paraId="4CE34876" w14:textId="77777777" w:rsidR="00100D8F" w:rsidRPr="00100D8F" w:rsidRDefault="00100D8F" w:rsidP="00100D8F">
      <w:pPr>
        <w:tabs>
          <w:tab w:val="left" w:pos="1134"/>
        </w:tabs>
        <w:autoSpaceDE w:val="0"/>
        <w:autoSpaceDN w:val="0"/>
        <w:ind w:firstLine="709"/>
        <w:contextualSpacing/>
        <w:jc w:val="both"/>
        <w:rPr>
          <w:rFonts w:ascii="Times New Roman" w:hAnsi="Times New Roman" w:cs="Times New Roman"/>
          <w:bCs/>
        </w:rPr>
      </w:pPr>
      <w:r w:rsidRPr="00100D8F">
        <w:rPr>
          <w:rFonts w:ascii="Times New Roman" w:hAnsi="Times New Roman" w:cs="Times New Roman"/>
          <w:bCs/>
        </w:rPr>
        <w:t>7.2. Датой начала течения гарантийного срока является дата подписания акта  приемки выполненных работ.</w:t>
      </w:r>
    </w:p>
    <w:p w14:paraId="465FC310" w14:textId="77777777" w:rsidR="00100D8F" w:rsidRPr="00100D8F" w:rsidRDefault="00100D8F" w:rsidP="00100D8F">
      <w:pPr>
        <w:tabs>
          <w:tab w:val="left" w:pos="1134"/>
        </w:tabs>
        <w:autoSpaceDE w:val="0"/>
        <w:autoSpaceDN w:val="0"/>
        <w:ind w:firstLine="709"/>
        <w:contextualSpacing/>
        <w:jc w:val="both"/>
        <w:rPr>
          <w:rFonts w:ascii="Times New Roman" w:hAnsi="Times New Roman" w:cs="Times New Roman"/>
        </w:rPr>
      </w:pPr>
      <w:r w:rsidRPr="00100D8F">
        <w:rPr>
          <w:rFonts w:ascii="Times New Roman" w:hAnsi="Times New Roman" w:cs="Times New Roman"/>
        </w:rPr>
        <w:t>7.3. Течение гарантийного срока прекращается со дня письменного уведомления Заказчика об обнаружении недостатков до дня устранения их Подрядчиком. После устранения выявленных нарушений течение гарантийного срока начинается снова, в том числе на работы, выполненные в порядке устранения выявленных нарушений.</w:t>
      </w:r>
    </w:p>
    <w:p w14:paraId="62CB21BD" w14:textId="77777777" w:rsidR="00100D8F" w:rsidRPr="00100D8F" w:rsidRDefault="00100D8F" w:rsidP="00100D8F">
      <w:pPr>
        <w:tabs>
          <w:tab w:val="left" w:pos="1134"/>
        </w:tabs>
        <w:autoSpaceDE w:val="0"/>
        <w:autoSpaceDN w:val="0"/>
        <w:ind w:firstLine="709"/>
        <w:contextualSpacing/>
        <w:jc w:val="both"/>
        <w:rPr>
          <w:rFonts w:ascii="Times New Roman" w:hAnsi="Times New Roman" w:cs="Times New Roman"/>
          <w:bCs/>
        </w:rPr>
      </w:pPr>
      <w:r w:rsidRPr="00100D8F">
        <w:rPr>
          <w:rFonts w:ascii="Times New Roman" w:hAnsi="Times New Roman" w:cs="Times New Roman"/>
          <w:bCs/>
        </w:rPr>
        <w:t>7.4. В случае обнаружения дефектов, недостатков в процессе проведения работ, связанных с некачественной проектно-сметной документации на капитальный ремонт общего имущества объекта капитального ремонта, наличие таковых фиксируется трехсторонним актом Заказчика, Подрядчика и организации, осуществляющей ремонтные/строительные работы. Подрядчик несет ответственность за ущерб, понесенный Заказчиком в процессе проведения работ на объекте, вызванный некачественной проектно-сметной документации на капитальный ремонт общего имущества объекта капитального ремонта, а также несет затраты на выполнение дополнительных работ, не учтенных в разработанной проектно-сметной документации на капитальный ремонт общего имущества объекта капитального ремонта.</w:t>
      </w:r>
    </w:p>
    <w:p w14:paraId="25DA4334" w14:textId="77777777" w:rsidR="00100D8F" w:rsidRPr="00100D8F" w:rsidRDefault="00100D8F" w:rsidP="00100D8F">
      <w:pPr>
        <w:tabs>
          <w:tab w:val="left" w:pos="1134"/>
        </w:tabs>
        <w:autoSpaceDE w:val="0"/>
        <w:autoSpaceDN w:val="0"/>
        <w:ind w:firstLine="709"/>
        <w:contextualSpacing/>
        <w:jc w:val="both"/>
        <w:rPr>
          <w:rFonts w:ascii="Times New Roman" w:hAnsi="Times New Roman" w:cs="Times New Roman"/>
          <w:bCs/>
        </w:rPr>
      </w:pPr>
      <w:r w:rsidRPr="00100D8F">
        <w:rPr>
          <w:rFonts w:ascii="Times New Roman" w:hAnsi="Times New Roman" w:cs="Times New Roman"/>
        </w:rPr>
        <w:lastRenderedPageBreak/>
        <w:t xml:space="preserve">7.5. Заказчик должен письменно заявить об </w:t>
      </w:r>
      <w:r w:rsidRPr="00100D8F">
        <w:rPr>
          <w:rFonts w:ascii="Times New Roman" w:hAnsi="Times New Roman" w:cs="Times New Roman"/>
          <w:bCs/>
        </w:rPr>
        <w:t xml:space="preserve">обнаруженных дефектах, недостатках </w:t>
      </w:r>
      <w:r w:rsidRPr="00100D8F">
        <w:rPr>
          <w:rFonts w:ascii="Times New Roman" w:hAnsi="Times New Roman" w:cs="Times New Roman"/>
        </w:rPr>
        <w:t>Подрядчику с указанием разумных сроков их устранения и потребовать от Подрядчика безвозмездного устранения недостатков.</w:t>
      </w:r>
    </w:p>
    <w:p w14:paraId="4150D8D0" w14:textId="77777777" w:rsidR="00100D8F" w:rsidRPr="00100D8F" w:rsidRDefault="00100D8F" w:rsidP="00100D8F">
      <w:pPr>
        <w:tabs>
          <w:tab w:val="left" w:pos="1134"/>
        </w:tabs>
        <w:autoSpaceDE w:val="0"/>
        <w:autoSpaceDN w:val="0"/>
        <w:ind w:firstLine="709"/>
        <w:contextualSpacing/>
        <w:jc w:val="both"/>
        <w:rPr>
          <w:rFonts w:ascii="Times New Roman" w:hAnsi="Times New Roman" w:cs="Times New Roman"/>
          <w:bCs/>
        </w:rPr>
      </w:pPr>
      <w:r w:rsidRPr="00100D8F">
        <w:rPr>
          <w:rFonts w:ascii="Times New Roman" w:hAnsi="Times New Roman" w:cs="Times New Roman"/>
        </w:rPr>
        <w:t>7.6. Подрядчик рассматривает документы, представленные Заказчиком в соответствии с пунктом 7.5 настоящего договора о проведении капитального ремонта, в течение 2 (двух) рабочих дней со дня их получения, и, в случае согласия, устраняет выявленные нарушения в сроки, установленные в документах, или отдельно согласованные с Заказчиком. В случае несогласия Подрядчика с информацией, представленной Заказчиком (полностью или частично), он обязан в вышеуказанный срок представить письменное мотивированное возражение с приложением подтверждающих документов. В случае, если Заказчик не согласен с возражениями Подрядчика, Заказчик по своему усмотрению вправе передать спор на рассмотрение в Арбитражный суд Иркутской области.</w:t>
      </w:r>
    </w:p>
    <w:p w14:paraId="559A82DF" w14:textId="77777777" w:rsidR="00100D8F" w:rsidRPr="00100D8F" w:rsidRDefault="00100D8F" w:rsidP="00100D8F">
      <w:pPr>
        <w:tabs>
          <w:tab w:val="left" w:pos="900"/>
        </w:tabs>
        <w:ind w:firstLine="709"/>
        <w:jc w:val="center"/>
        <w:rPr>
          <w:rFonts w:ascii="Times New Roman" w:hAnsi="Times New Roman" w:cs="Times New Roman"/>
          <w:b/>
          <w:bCs/>
          <w:lang w:eastAsia="en-US"/>
        </w:rPr>
      </w:pPr>
    </w:p>
    <w:p w14:paraId="239B80A7" w14:textId="77777777" w:rsidR="00100D8F" w:rsidRPr="00100D8F" w:rsidRDefault="00100D8F" w:rsidP="00100D8F">
      <w:pPr>
        <w:tabs>
          <w:tab w:val="left" w:pos="900"/>
        </w:tabs>
        <w:ind w:firstLine="709"/>
        <w:jc w:val="center"/>
        <w:rPr>
          <w:rFonts w:ascii="Times New Roman" w:hAnsi="Times New Roman" w:cs="Times New Roman"/>
          <w:b/>
          <w:bCs/>
          <w:lang w:eastAsia="en-US"/>
        </w:rPr>
      </w:pPr>
      <w:r w:rsidRPr="00100D8F">
        <w:rPr>
          <w:rFonts w:ascii="Times New Roman" w:hAnsi="Times New Roman" w:cs="Times New Roman"/>
          <w:b/>
          <w:bCs/>
          <w:lang w:eastAsia="en-US"/>
        </w:rPr>
        <w:t>8. Ответственность Сторон</w:t>
      </w:r>
    </w:p>
    <w:p w14:paraId="1FA33FC4" w14:textId="77777777" w:rsidR="00100D8F" w:rsidRPr="00100D8F" w:rsidRDefault="00100D8F" w:rsidP="00100D8F">
      <w:pPr>
        <w:tabs>
          <w:tab w:val="left" w:pos="900"/>
        </w:tabs>
        <w:ind w:firstLine="709"/>
        <w:jc w:val="center"/>
        <w:rPr>
          <w:rFonts w:ascii="Times New Roman" w:hAnsi="Times New Roman" w:cs="Times New Roman"/>
          <w:b/>
          <w:bCs/>
          <w:lang w:eastAsia="en-US"/>
        </w:rPr>
      </w:pPr>
    </w:p>
    <w:p w14:paraId="54D2056A" w14:textId="77777777" w:rsidR="00100D8F" w:rsidRPr="00100D8F" w:rsidRDefault="00100D8F" w:rsidP="00100D8F">
      <w:pPr>
        <w:tabs>
          <w:tab w:val="left" w:pos="900"/>
        </w:tabs>
        <w:ind w:firstLine="709"/>
        <w:jc w:val="both"/>
        <w:rPr>
          <w:rFonts w:ascii="Times New Roman" w:hAnsi="Times New Roman" w:cs="Times New Roman"/>
          <w:lang w:eastAsia="en-US"/>
        </w:rPr>
      </w:pPr>
      <w:r w:rsidRPr="00100D8F">
        <w:rPr>
          <w:rFonts w:ascii="Times New Roman" w:hAnsi="Times New Roman" w:cs="Times New Roman"/>
          <w:lang w:eastAsia="en-US"/>
        </w:rPr>
        <w:t>8.1. За неисполнение или ненадлежащее исполнение обязательств по настоящему договору о проведении капитального ремонта стороны несут ответственность в соответствии с действующим законодательством Российской Федерации, настоящим договором о проведении капитального ремонта и Приложениями к нему.</w:t>
      </w:r>
    </w:p>
    <w:p w14:paraId="18268ABA" w14:textId="77777777" w:rsidR="00100D8F" w:rsidRPr="00100D8F" w:rsidRDefault="00100D8F" w:rsidP="00100D8F">
      <w:pPr>
        <w:tabs>
          <w:tab w:val="left" w:pos="900"/>
        </w:tabs>
        <w:ind w:firstLine="709"/>
        <w:jc w:val="both"/>
        <w:rPr>
          <w:rFonts w:ascii="Times New Roman" w:hAnsi="Times New Roman" w:cs="Times New Roman"/>
        </w:rPr>
      </w:pPr>
      <w:r w:rsidRPr="00100D8F">
        <w:rPr>
          <w:rFonts w:ascii="Times New Roman" w:hAnsi="Times New Roman" w:cs="Times New Roman"/>
          <w:lang w:eastAsia="en-US"/>
        </w:rPr>
        <w:t xml:space="preserve">8.2. За нарушение Подрядчиком сроков, предусмотренных графиком выполнения работ (Приложение № 3 к настоящему договору о проведении капитального ремонта), Подрядчик уплачивает Региональному оператору неустойку (штраф, пени) </w:t>
      </w:r>
      <w:r w:rsidRPr="00100D8F">
        <w:rPr>
          <w:rFonts w:ascii="Times New Roman" w:hAnsi="Times New Roman" w:cs="Times New Roman"/>
        </w:rPr>
        <w:t xml:space="preserve">в размере одной сто тридцатой действующей на день уплаты неустойки (штрафа, пеней) ключевой ставки Центрального банка Российской Федерации от стоимости этапа работ за каждый день просрочки исполнения обязательств. </w:t>
      </w:r>
    </w:p>
    <w:p w14:paraId="19A4C588" w14:textId="77777777" w:rsidR="00100D8F" w:rsidRPr="00100D8F" w:rsidRDefault="00100D8F" w:rsidP="00100D8F">
      <w:pPr>
        <w:tabs>
          <w:tab w:val="left" w:pos="900"/>
        </w:tabs>
        <w:ind w:firstLine="709"/>
        <w:jc w:val="both"/>
        <w:rPr>
          <w:rFonts w:ascii="Times New Roman" w:hAnsi="Times New Roman" w:cs="Times New Roman"/>
          <w:lang w:eastAsia="en-US"/>
        </w:rPr>
      </w:pPr>
      <w:r w:rsidRPr="00100D8F">
        <w:rPr>
          <w:rFonts w:ascii="Times New Roman" w:hAnsi="Times New Roman" w:cs="Times New Roman"/>
          <w:lang w:eastAsia="en-US"/>
        </w:rPr>
        <w:t xml:space="preserve">8.3. За нарушение Подрядчиком сроков устранения нарушений и (или) замечаний, установленных в соответствии договором о проведении капитального ремонта предписанием, Подрядчик уплачивает Заказчику неустойку (штраф, пени) </w:t>
      </w:r>
      <w:r w:rsidRPr="00100D8F">
        <w:rPr>
          <w:rFonts w:ascii="Times New Roman" w:hAnsi="Times New Roman" w:cs="Times New Roman"/>
        </w:rPr>
        <w:t>в размере одной сто тридцатой действующей на день уплаты неустойки (штрафа, пеней) ключевой ставки Центрального банка Российской Федерации от стоимости этапа работ за каждый день просрочки исполнения обязательств.</w:t>
      </w:r>
    </w:p>
    <w:p w14:paraId="613AC294" w14:textId="77777777" w:rsidR="00100D8F" w:rsidRPr="00100D8F" w:rsidRDefault="00100D8F" w:rsidP="00100D8F">
      <w:pPr>
        <w:tabs>
          <w:tab w:val="left" w:pos="900"/>
        </w:tabs>
        <w:ind w:firstLine="709"/>
        <w:jc w:val="both"/>
        <w:rPr>
          <w:rFonts w:ascii="Times New Roman" w:hAnsi="Times New Roman" w:cs="Times New Roman"/>
          <w:lang w:eastAsia="en-US"/>
        </w:rPr>
      </w:pPr>
      <w:r w:rsidRPr="00100D8F">
        <w:rPr>
          <w:rFonts w:ascii="Times New Roman" w:hAnsi="Times New Roman" w:cs="Times New Roman"/>
          <w:lang w:eastAsia="en-US"/>
        </w:rPr>
        <w:t>8.4. В случае неисполнения (нарушения) Подрядчиком обязанностей, предусмотренных пунктом 5.3. настоящего договора о проведении капитального ремонта, и иных условий, предусмотренных договором о проведении капитального ремонта, Подрядчик на основании письменного требования Заказчика выплачивает Региональному оператору штраф в размере 10 000 (Десяти тысяч) рублей и возмещает Региональному оператору любые убытки (в том числе в виде штрафов, иных санкций, возложенных инспектирующими, административными или иными органами за выявленные ими нарушения), понесенные вследствие неисполнения либо ненадлежащего исполнения Подрядчиком указанных условий.</w:t>
      </w:r>
    </w:p>
    <w:p w14:paraId="26478F3E" w14:textId="77777777" w:rsidR="00100D8F" w:rsidRPr="00100D8F" w:rsidRDefault="00100D8F" w:rsidP="00100D8F">
      <w:pPr>
        <w:tabs>
          <w:tab w:val="left" w:pos="900"/>
        </w:tabs>
        <w:ind w:firstLine="709"/>
        <w:jc w:val="both"/>
        <w:rPr>
          <w:rFonts w:ascii="Times New Roman" w:hAnsi="Times New Roman" w:cs="Times New Roman"/>
          <w:lang w:eastAsia="en-US"/>
        </w:rPr>
      </w:pPr>
      <w:r w:rsidRPr="00100D8F">
        <w:rPr>
          <w:rFonts w:ascii="Times New Roman" w:hAnsi="Times New Roman" w:cs="Times New Roman"/>
          <w:lang w:eastAsia="en-US"/>
        </w:rPr>
        <w:t xml:space="preserve">8.5. В случае неисполнения (нарушения) Подрядчиком обязанностей, предусмотренных разделом 6 настоящего договора о проведении капитального ремонта, Подрядчик на основании письменного требования Заказчика выплачивает Региональному </w:t>
      </w:r>
      <w:proofErr w:type="spellStart"/>
      <w:r w:rsidRPr="00100D8F">
        <w:rPr>
          <w:rFonts w:ascii="Times New Roman" w:hAnsi="Times New Roman" w:cs="Times New Roman"/>
          <w:lang w:eastAsia="en-US"/>
        </w:rPr>
        <w:t>опеторатору</w:t>
      </w:r>
      <w:proofErr w:type="spellEnd"/>
      <w:r w:rsidRPr="00100D8F">
        <w:rPr>
          <w:rFonts w:ascii="Times New Roman" w:hAnsi="Times New Roman" w:cs="Times New Roman"/>
          <w:lang w:eastAsia="en-US"/>
        </w:rPr>
        <w:t xml:space="preserve"> штраф в размере 20 000 (Двадцати тысяч) рублей за каждый факт</w:t>
      </w:r>
      <w:r w:rsidRPr="00100D8F">
        <w:rPr>
          <w:rFonts w:ascii="Times New Roman" w:hAnsi="Times New Roman" w:cs="Times New Roman"/>
        </w:rPr>
        <w:t xml:space="preserve"> </w:t>
      </w:r>
      <w:r w:rsidRPr="00100D8F">
        <w:rPr>
          <w:rFonts w:ascii="Times New Roman" w:hAnsi="Times New Roman" w:cs="Times New Roman"/>
          <w:lang w:eastAsia="en-US"/>
        </w:rPr>
        <w:t>неисполнения (нарушения) по каждому объекту капитального ремонта.</w:t>
      </w:r>
    </w:p>
    <w:p w14:paraId="224F1172" w14:textId="77777777" w:rsidR="00100D8F" w:rsidRPr="00100D8F" w:rsidRDefault="00100D8F" w:rsidP="00100D8F">
      <w:pPr>
        <w:tabs>
          <w:tab w:val="left" w:pos="900"/>
        </w:tabs>
        <w:ind w:firstLine="709"/>
        <w:jc w:val="both"/>
        <w:rPr>
          <w:rFonts w:ascii="Times New Roman" w:hAnsi="Times New Roman" w:cs="Times New Roman"/>
          <w:lang w:eastAsia="en-US"/>
        </w:rPr>
      </w:pPr>
      <w:r w:rsidRPr="00100D8F">
        <w:rPr>
          <w:rFonts w:ascii="Times New Roman" w:hAnsi="Times New Roman" w:cs="Times New Roman"/>
          <w:lang w:eastAsia="en-US"/>
        </w:rPr>
        <w:t xml:space="preserve">8.6. Уплата предусмотренных настоящим договором о проведении капитального ремонта                    и действующим законодательством Российской Федерации </w:t>
      </w:r>
      <w:r w:rsidRPr="00100D8F">
        <w:rPr>
          <w:rFonts w:ascii="Times New Roman" w:hAnsi="Times New Roman" w:cs="Times New Roman"/>
        </w:rPr>
        <w:t xml:space="preserve">неустоек (штрафов, пеней) </w:t>
      </w:r>
      <w:r w:rsidRPr="00100D8F">
        <w:rPr>
          <w:rFonts w:ascii="Times New Roman" w:hAnsi="Times New Roman" w:cs="Times New Roman"/>
          <w:lang w:eastAsia="en-US"/>
        </w:rPr>
        <w:t xml:space="preserve">и иных штрафных санкций не освобождает виновную сторону от надлежащего исполнения своих обязательств по настоящему договору о проведении капитального ремонта, а также от обязанности по возмещению другой стороне и/или третьим лицам убытков, вызванных таким неисполнением и/или ненадлежащим исполнением, сверх предусмотренных настоящим договором о проведении капитального ремонта и действующим законодательством Российской Федерации </w:t>
      </w:r>
      <w:r w:rsidRPr="00100D8F">
        <w:rPr>
          <w:rFonts w:ascii="Times New Roman" w:hAnsi="Times New Roman" w:cs="Times New Roman"/>
        </w:rPr>
        <w:t xml:space="preserve">неустоек (штрафов, пеней) </w:t>
      </w:r>
      <w:r w:rsidRPr="00100D8F">
        <w:rPr>
          <w:rFonts w:ascii="Times New Roman" w:hAnsi="Times New Roman" w:cs="Times New Roman"/>
          <w:lang w:eastAsia="en-US"/>
        </w:rPr>
        <w:t xml:space="preserve">и иных штрафных санкций. </w:t>
      </w:r>
    </w:p>
    <w:p w14:paraId="4E5D06AC" w14:textId="77777777" w:rsidR="00100D8F" w:rsidRPr="00100D8F" w:rsidRDefault="00100D8F" w:rsidP="00100D8F">
      <w:pPr>
        <w:tabs>
          <w:tab w:val="left" w:pos="900"/>
        </w:tabs>
        <w:ind w:firstLine="709"/>
        <w:jc w:val="both"/>
        <w:rPr>
          <w:rFonts w:ascii="Times New Roman" w:hAnsi="Times New Roman" w:cs="Times New Roman"/>
          <w:lang w:eastAsia="en-US"/>
        </w:rPr>
      </w:pPr>
      <w:r w:rsidRPr="00100D8F">
        <w:rPr>
          <w:rFonts w:ascii="Times New Roman" w:hAnsi="Times New Roman" w:cs="Times New Roman"/>
          <w:lang w:eastAsia="en-US"/>
        </w:rPr>
        <w:t xml:space="preserve">8.7. Любые убытки Заказчика (в том числе в виде штрафов, иных санкций, возложенных инспектирующими, административными или иными органами за нарушения, возникшие по вине Подрядчика), понесенные вследствие неисполнения либо ненадлежащего исполнения Подрядчиком </w:t>
      </w:r>
      <w:r w:rsidRPr="00100D8F">
        <w:rPr>
          <w:rFonts w:ascii="Times New Roman" w:hAnsi="Times New Roman" w:cs="Times New Roman"/>
          <w:lang w:eastAsia="en-US"/>
        </w:rPr>
        <w:lastRenderedPageBreak/>
        <w:t>условий настоящего договора о проведении капитального ремонта и/или ненадлежащего выполнения Подрядчиком работ по настоящему договору о проведении капитального ремонта подлежат возмещению Подрядчиком, если Подрядчик не докажет отсутствие причинно-следственной связи между действиями (бездействия) Подрядчика и обстоятельствами, повлекшими убытки Заказчика.</w:t>
      </w:r>
    </w:p>
    <w:p w14:paraId="61D5E087"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8.8. При однократном нарушении (ненадлежащем исполнении обязательств) условий настоящего договора о проведении капитального ремонта размер штрафа составляет 10 000 (Десять тысяч) рублей.</w:t>
      </w:r>
    </w:p>
    <w:p w14:paraId="65139865" w14:textId="77777777" w:rsidR="00100D8F" w:rsidRPr="00100D8F" w:rsidRDefault="00100D8F" w:rsidP="00100D8F">
      <w:pPr>
        <w:ind w:firstLine="709"/>
        <w:jc w:val="both"/>
        <w:rPr>
          <w:rFonts w:ascii="Times New Roman" w:hAnsi="Times New Roman" w:cs="Times New Roman"/>
        </w:rPr>
      </w:pPr>
      <w:r w:rsidRPr="00100D8F">
        <w:rPr>
          <w:rFonts w:ascii="Times New Roman" w:hAnsi="Times New Roman" w:cs="Times New Roman"/>
          <w:lang w:eastAsia="en-US"/>
        </w:rPr>
        <w:t>При неисполнении той же обязанности (условий) не менее двух раз подряд и при любом последующем неисполнении одного и того же обязательства (условия) размер штрафа составляет 20 000 (Двадцать тысяч) рублей.</w:t>
      </w:r>
    </w:p>
    <w:p w14:paraId="3BCA5679" w14:textId="77777777" w:rsidR="00100D8F" w:rsidRPr="00100D8F" w:rsidRDefault="00100D8F" w:rsidP="00100D8F">
      <w:pPr>
        <w:ind w:firstLine="709"/>
        <w:jc w:val="both"/>
        <w:rPr>
          <w:rFonts w:ascii="Times New Roman" w:hAnsi="Times New Roman" w:cs="Times New Roman"/>
        </w:rPr>
      </w:pPr>
      <w:r w:rsidRPr="00100D8F">
        <w:rPr>
          <w:rFonts w:ascii="Times New Roman" w:hAnsi="Times New Roman" w:cs="Times New Roman"/>
        </w:rPr>
        <w:t>При обнаружении недостатков в выполненных работах по вине</w:t>
      </w:r>
      <w:r w:rsidRPr="00100D8F">
        <w:rPr>
          <w:rFonts w:ascii="Times New Roman" w:hAnsi="Times New Roman" w:cs="Times New Roman"/>
          <w:bCs/>
        </w:rPr>
        <w:t xml:space="preserve"> Подрядчика последний</w:t>
      </w:r>
      <w:r w:rsidRPr="00100D8F">
        <w:rPr>
          <w:rFonts w:ascii="Times New Roman" w:hAnsi="Times New Roman" w:cs="Times New Roman"/>
        </w:rPr>
        <w:t xml:space="preserve"> обязан их устранить в установленный Заказчиком срок, за свой счет.</w:t>
      </w:r>
    </w:p>
    <w:p w14:paraId="5C643C7E"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rPr>
        <w:t xml:space="preserve">В случае не устранения Подрядчиком недостатков в срок, указанный Заказчиком, Подрядчик обязан возместить Заказчику затраты на проведение восстановительных работ. Затраты возмещаются в счет оплаты за работы, выполненные Подрядчиком по договору </w:t>
      </w:r>
      <w:r w:rsidRPr="00100D8F">
        <w:rPr>
          <w:rFonts w:ascii="Times New Roman" w:hAnsi="Times New Roman" w:cs="Times New Roman"/>
          <w:lang w:eastAsia="en-US"/>
        </w:rPr>
        <w:t>о проведении капитального ремонта</w:t>
      </w:r>
      <w:r w:rsidRPr="00100D8F">
        <w:rPr>
          <w:rFonts w:ascii="Times New Roman" w:hAnsi="Times New Roman" w:cs="Times New Roman"/>
        </w:rPr>
        <w:t>.</w:t>
      </w:r>
    </w:p>
    <w:p w14:paraId="0C719421"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8.9. При нарушении Подрядчиком условий договора о проведении капитального ремонта Региональный оператор вправе, по своему усмотрению, удержать суммы пеней, штрафов, иных убытков из сумм, подлежащих к оплате Подрядчику по договору о проведении капитального ремонта, в том числе из обеспечительного платежа при расчетах по договору о проведении капитального ремонта.</w:t>
      </w:r>
    </w:p>
    <w:p w14:paraId="7C4C6E1B" w14:textId="77777777" w:rsidR="00100D8F" w:rsidRPr="00100D8F" w:rsidRDefault="00100D8F" w:rsidP="00100D8F">
      <w:pPr>
        <w:ind w:firstLine="709"/>
        <w:jc w:val="both"/>
        <w:rPr>
          <w:rFonts w:ascii="Times New Roman" w:hAnsi="Times New Roman" w:cs="Times New Roman"/>
        </w:rPr>
      </w:pPr>
      <w:r w:rsidRPr="00100D8F">
        <w:rPr>
          <w:rFonts w:ascii="Times New Roman" w:hAnsi="Times New Roman" w:cs="Times New Roman"/>
          <w:lang w:eastAsia="en-US"/>
        </w:rPr>
        <w:t xml:space="preserve">8.10. </w:t>
      </w:r>
      <w:r w:rsidRPr="00100D8F">
        <w:rPr>
          <w:rFonts w:ascii="Times New Roman" w:hAnsi="Times New Roman" w:cs="Times New Roman"/>
        </w:rPr>
        <w:t>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14:paraId="1B2903E3" w14:textId="77777777" w:rsidR="00100D8F" w:rsidRPr="00100D8F" w:rsidRDefault="00100D8F" w:rsidP="00100D8F">
      <w:pPr>
        <w:ind w:firstLine="709"/>
        <w:jc w:val="both"/>
        <w:rPr>
          <w:rFonts w:ascii="Times New Roman" w:hAnsi="Times New Roman" w:cs="Times New Roman"/>
        </w:rPr>
      </w:pPr>
    </w:p>
    <w:p w14:paraId="0F86DB88" w14:textId="77777777" w:rsidR="00100D8F" w:rsidRPr="00100D8F" w:rsidRDefault="00100D8F" w:rsidP="00100D8F">
      <w:pPr>
        <w:autoSpaceDE w:val="0"/>
        <w:autoSpaceDN w:val="0"/>
        <w:adjustRightInd w:val="0"/>
        <w:ind w:firstLine="540"/>
        <w:jc w:val="center"/>
        <w:rPr>
          <w:rFonts w:ascii="Times New Roman" w:eastAsia="Calibri" w:hAnsi="Times New Roman" w:cs="Times New Roman"/>
          <w:b/>
          <w:bCs/>
        </w:rPr>
      </w:pPr>
      <w:r w:rsidRPr="00100D8F">
        <w:rPr>
          <w:rFonts w:ascii="Times New Roman" w:hAnsi="Times New Roman" w:cs="Times New Roman"/>
          <w:b/>
        </w:rPr>
        <w:t>9. Обеспечение исполнения обязательств по договору о проведении капитального ремонта</w:t>
      </w:r>
    </w:p>
    <w:p w14:paraId="43A0AF7F"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9.1. Исполнение обязательств по договору о проведении капитального ремонта обеспечивается:</w:t>
      </w:r>
    </w:p>
    <w:p w14:paraId="067972BB"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а) независимой гарантией, выданной в соответствии с требованиями, предусмотренными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p>
    <w:p w14:paraId="7C33305E"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б) обеспечительным платежом.</w:t>
      </w:r>
    </w:p>
    <w:p w14:paraId="52D38E71"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 xml:space="preserve">9.2. Способ обеспечения исполнения обязательств по договору о проведении капитального ремонта определяется Подрядчиком, с которым заключается договор о проведении капитального ремонта, самостоятельно из способов, предусмотренных пунктом 9.1. настоящего договора о проведении капитального ремонта. </w:t>
      </w:r>
    </w:p>
    <w:p w14:paraId="190C6E7A" w14:textId="77777777" w:rsidR="00100D8F" w:rsidRPr="00100D8F" w:rsidRDefault="00100D8F" w:rsidP="00100D8F">
      <w:pPr>
        <w:pStyle w:val="af6"/>
        <w:widowControl w:val="0"/>
        <w:spacing w:line="240" w:lineRule="auto"/>
        <w:ind w:left="0" w:firstLine="709"/>
        <w:rPr>
          <w:rFonts w:ascii="Times New Roman" w:hAnsi="Times New Roman" w:cs="Times New Roman"/>
          <w:bCs/>
          <w:sz w:val="24"/>
          <w:szCs w:val="24"/>
        </w:rPr>
      </w:pPr>
      <w:r w:rsidRPr="00100D8F">
        <w:rPr>
          <w:rFonts w:ascii="Times New Roman" w:hAnsi="Times New Roman" w:cs="Times New Roman"/>
          <w:sz w:val="24"/>
          <w:szCs w:val="24"/>
        </w:rPr>
        <w:t>9.3. Р</w:t>
      </w:r>
      <w:r w:rsidRPr="00100D8F">
        <w:rPr>
          <w:rFonts w:ascii="Times New Roman" w:hAnsi="Times New Roman" w:cs="Times New Roman"/>
          <w:bCs/>
          <w:sz w:val="24"/>
          <w:szCs w:val="24"/>
        </w:rPr>
        <w:t>азмер обеспечения исполнения обязательств по договору о проведении капитального ремонта составляет 10 % начальной (максимальной) цены договора.</w:t>
      </w:r>
    </w:p>
    <w:p w14:paraId="0CF7079B"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В случае, когда Подрядчиком,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Подрядчиком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и не применяется в случае заключения договора о проведении капитального ремонта с Подрядчиком, который является государственным или муниципальным учреждением.</w:t>
      </w:r>
    </w:p>
    <w:p w14:paraId="7BEB6B25" w14:textId="77777777" w:rsidR="00100D8F" w:rsidRPr="00100D8F" w:rsidRDefault="00100D8F" w:rsidP="00100D8F">
      <w:pPr>
        <w:autoSpaceDE w:val="0"/>
        <w:autoSpaceDN w:val="0"/>
        <w:adjustRightInd w:val="0"/>
        <w:ind w:firstLine="709"/>
        <w:jc w:val="both"/>
        <w:rPr>
          <w:rFonts w:ascii="Times New Roman" w:eastAsia="Calibri" w:hAnsi="Times New Roman" w:cs="Times New Roman"/>
        </w:rPr>
      </w:pPr>
      <w:r w:rsidRPr="00100D8F">
        <w:rPr>
          <w:rFonts w:ascii="Times New Roman" w:eastAsia="Calibri" w:hAnsi="Times New Roman" w:cs="Times New Roman"/>
        </w:rPr>
        <w:t xml:space="preserve">В случае, когда Подрядчиком,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2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w:t>
      </w:r>
      <w:r w:rsidRPr="00100D8F">
        <w:rPr>
          <w:rFonts w:ascii="Times New Roman" w:eastAsia="Calibri" w:hAnsi="Times New Roman" w:cs="Times New Roman"/>
        </w:rPr>
        <w:lastRenderedPageBreak/>
        <w:t>ремонта предусмотрена выплата аванса).</w:t>
      </w:r>
    </w:p>
    <w:p w14:paraId="117A603B" w14:textId="77777777" w:rsidR="00100D8F" w:rsidRPr="00100D8F" w:rsidRDefault="00100D8F" w:rsidP="00100D8F">
      <w:pPr>
        <w:autoSpaceDE w:val="0"/>
        <w:autoSpaceDN w:val="0"/>
        <w:adjustRightInd w:val="0"/>
        <w:ind w:firstLine="709"/>
        <w:jc w:val="both"/>
        <w:rPr>
          <w:rFonts w:ascii="Times New Roman" w:eastAsia="Calibri" w:hAnsi="Times New Roman" w:cs="Times New Roman"/>
        </w:rPr>
      </w:pPr>
      <w:r w:rsidRPr="00100D8F">
        <w:rPr>
          <w:rFonts w:ascii="Times New Roman" w:eastAsia="Calibri" w:hAnsi="Times New Roman" w:cs="Times New Roman"/>
        </w:rPr>
        <w:t>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20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14:paraId="1ECA7F98"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9.4.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организации, выдавшей независимую гарантию (далее – гарант), на условиях, определенных гражданским законодательством, и должна соответствовать следующим требованиям:</w:t>
      </w:r>
    </w:p>
    <w:p w14:paraId="598D9A9F"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а) быть безотзывной;</w:t>
      </w:r>
    </w:p>
    <w:p w14:paraId="2871ACA4"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б)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Подрядчиком своих обязательств по договору о проведении капитального ремонта и (или) в случае расторжения договора о проведении капитального ремонта;</w:t>
      </w:r>
    </w:p>
    <w:p w14:paraId="2BF8D21E"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в) срок действия независимой гарантии должен превышать срок выполнения работ по договору о проведении капитального ремонта не менее чем на 180 дней.</w:t>
      </w:r>
    </w:p>
    <w:p w14:paraId="03A187C4"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9.5. В независимой гарантии, помимо сведений, предусмотренных пунктом 4 статьи 368 Гражданского кодекса Российской Федерации, должно быть указано:</w:t>
      </w:r>
    </w:p>
    <w:p w14:paraId="66E22CE3"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а) право заказчика представлять письменное требование к уплате денежной суммы и (или) ее части по независимой гарантии в случае неисполнения и (или) в случае ненадлежащего исполнения подрядной организацией своих обязательств, обеспеченных независимой гарантией;</w:t>
      </w:r>
    </w:p>
    <w:p w14:paraId="0DE0F3A2"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б) право заказчика на передачу права требования к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9EF484D"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в) условие о том, что расходы, возникающие в связи с перечислением денежной суммы гарантом по независимой гарантии, несет гарант;</w:t>
      </w:r>
    </w:p>
    <w:p w14:paraId="3BB55929"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г) перечень документов, представляемых заказчиком гаранту одновременно с требованием к осуществлению уплаты денежной суммы по независимой гарантии – расчет суммы, включаемой в требование к независимой гарантии;</w:t>
      </w:r>
    </w:p>
    <w:p w14:paraId="372A53A9"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д) сумма независимой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14:paraId="6DD84518"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е) безусловное право заказчика на истребование суммы независимой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14:paraId="1CDFAD98"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ж) платеж по независимой гарантии должен быть осуществлен гарантом в течение                                     5 банковских дней после поступления требования бенефициара;</w:t>
      </w:r>
    </w:p>
    <w:p w14:paraId="4C136E12"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з)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07277D1"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и) обязанность гаранта уплатить бенефициару неустойку за просрочку исполнения обязательств по независимой гарантии в размере 0,1 процента денежной суммы, подлежащей уплате, за каждый день допущенной просрочки;</w:t>
      </w:r>
    </w:p>
    <w:p w14:paraId="626B4725"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lastRenderedPageBreak/>
        <w:t>к) отлагательное условие, предусматривающее заключение договора независимой гарантии по обязательствам принципала, в случае предоставления независимой гарантии в качестве обеспечения исполнения обязательств по договора о проведении капитального ремонта.</w:t>
      </w:r>
    </w:p>
    <w:p w14:paraId="48953573"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9.6.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пять банковских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1F3062E8"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9.7. Изменения, вносимые в договор о проведении капитального ремонта, не освобождают гаранта от исполнения обязательств по независимой гарантии.</w:t>
      </w:r>
    </w:p>
    <w:p w14:paraId="1E4F27DD"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9.8. Все споры и разногласия, возникающие в связи с исполнением обязательств по независимой гарантии, должны разрешаться в судебном порядке.</w:t>
      </w:r>
    </w:p>
    <w:p w14:paraId="5DB90AFF"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9.9. Недопустимо включение в независимую гарантию:</w:t>
      </w:r>
    </w:p>
    <w:p w14:paraId="1EE7BDF1"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а) положений о праве гаранта отказывать в удовлетворении требования к платежу по независимой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14:paraId="3B6E9035"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б) требований к предоставлению бенефициаром гаранту отчета об исполнении договора о проведении капитального ремонта;</w:t>
      </w:r>
    </w:p>
    <w:p w14:paraId="1B9F09F0"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 xml:space="preserve">в) условий или требований, противоречащих положениям пунктов 9.5. – 9.8. настоящего договора о проведении капитального ремонта. </w:t>
      </w:r>
    </w:p>
    <w:p w14:paraId="3F4CF702"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9.10. Заказчик рассматривает поступившую в качестве обеспечения исполнения обязательств по договору о проведении капитального ремонта независимую гарантию в срок, не превышающий 5 рабочих дней со дня ее поступления.</w:t>
      </w:r>
    </w:p>
    <w:p w14:paraId="06ACD1C2"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9.11. Основанием для отказа в принятии независимой гарантии заказчиком является:</w:t>
      </w:r>
    </w:p>
    <w:p w14:paraId="2EF7C4A3"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 xml:space="preserve">а) получение уведомления от организации, указанной в качестве гаранта, о </w:t>
      </w:r>
      <w:proofErr w:type="spellStart"/>
      <w:r w:rsidRPr="00100D8F">
        <w:rPr>
          <w:rFonts w:ascii="Times New Roman" w:hAnsi="Times New Roman" w:cs="Times New Roman"/>
          <w:sz w:val="24"/>
          <w:szCs w:val="24"/>
        </w:rPr>
        <w:t>неподтверждении</w:t>
      </w:r>
      <w:proofErr w:type="spellEnd"/>
      <w:r w:rsidRPr="00100D8F">
        <w:rPr>
          <w:rFonts w:ascii="Times New Roman" w:hAnsi="Times New Roman" w:cs="Times New Roman"/>
          <w:sz w:val="24"/>
          <w:szCs w:val="24"/>
        </w:rPr>
        <w:t xml:space="preserve"> факта выдачи представленной независимой гарантии и (или) </w:t>
      </w:r>
      <w:proofErr w:type="spellStart"/>
      <w:r w:rsidRPr="00100D8F">
        <w:rPr>
          <w:rFonts w:ascii="Times New Roman" w:hAnsi="Times New Roman" w:cs="Times New Roman"/>
          <w:sz w:val="24"/>
          <w:szCs w:val="24"/>
        </w:rPr>
        <w:t>неподтверждении</w:t>
      </w:r>
      <w:proofErr w:type="spellEnd"/>
      <w:r w:rsidRPr="00100D8F">
        <w:rPr>
          <w:rFonts w:ascii="Times New Roman" w:hAnsi="Times New Roman" w:cs="Times New Roman"/>
          <w:sz w:val="24"/>
          <w:szCs w:val="24"/>
        </w:rPr>
        <w:t xml:space="preserve"> ее существенных условий (суммы, даты выдачи и срока действия, сведений о договоре, принципале и прочих условиях) в порядке, установленном пунктом 9.14. настоящего договора о проведении капитального ремонта. </w:t>
      </w:r>
    </w:p>
    <w:p w14:paraId="723F6DCA"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б) отсутствие информации о независимой гарантии в реестре независимых гарантий;</w:t>
      </w:r>
    </w:p>
    <w:p w14:paraId="0663D0A7"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в) несоответствие независимой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14:paraId="3E484A4B"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9.12. В случае отказа в принятии независимой гарантии Заказчик и Региональный оператор в срок, установленный пунктом 9.10. настоящего договора о проведении капитального ремонта, информирует в письменной форме об этом лицо, предоставившее независимую гарантию, с указанием причин, послуживших основанием для отказа.</w:t>
      </w:r>
    </w:p>
    <w:p w14:paraId="7656FEDA"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9.13. Независимая гарантия, предоставляемая Подрядчиком в качестве обеспечения исполнения обязательств по договору о проведении капитального ремонта, информация о ней и документы, предусмотренные пунктом 9.15. настоящего договора о проведении капитального ремонта должны быть включены в реестр независимых гарантий. Такие информация и документы должны быть подписаны усиленной неквалифицированной электронной подписью лица, имеющего право действовать от имени гаранта.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027BE8B6"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 xml:space="preserve">9.14.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независимых гарантий в соответствии с законодательством Российской Федерации о контрактной системе в сфере закупок. </w:t>
      </w:r>
    </w:p>
    <w:p w14:paraId="669B36CD"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9.15. В реестр независимых гарантий включаются следующие информация и документы:</w:t>
      </w:r>
    </w:p>
    <w:p w14:paraId="6B924883"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а) наименование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14:paraId="65F4CBF7"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 xml:space="preserve">б) денежная сумма, указанная в независимой гарантии и подлежащая уплате гарантом в </w:t>
      </w:r>
      <w:r w:rsidRPr="00100D8F">
        <w:rPr>
          <w:rFonts w:ascii="Times New Roman" w:hAnsi="Times New Roman" w:cs="Times New Roman"/>
          <w:sz w:val="24"/>
          <w:szCs w:val="24"/>
        </w:rPr>
        <w:lastRenderedPageBreak/>
        <w:t>случае неисполнения подрядной организацией в установленных случаях требований постановления Правительства Российской Федерации от 1 июля 2016 года № 615;</w:t>
      </w:r>
    </w:p>
    <w:p w14:paraId="7B419EAA"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в) срок действия независимой гарантии;</w:t>
      </w:r>
    </w:p>
    <w:p w14:paraId="1F70DB18"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г) копия независимой гарантии;</w:t>
      </w:r>
    </w:p>
    <w:p w14:paraId="4791DA98"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д) иные информация и документы, перечень которых установлен Правительством Российской Федерации.</w:t>
      </w:r>
    </w:p>
    <w:p w14:paraId="417BDFDF"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9.16. Гарант не позднее одного рабочего дня, следующего за днем ее выдачи, или дня внесения изменений в условия независимой гарантии включает информацию и документы, указанные в пункте 9.15. настоящего договора о проведении капитально ремонта, в реестр независимых гарантий.</w:t>
      </w:r>
    </w:p>
    <w:p w14:paraId="48484202"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9.17. В случае, если Подрядчиком в качестве способа обеспечения исполнения обязательств по договору о проведении капитального ремонта выбран обеспечительный платеж, то обеспечение исполнения обязательств по договору о проведении капитального ремонта Подрядчиком предоставляется путем перечисления денежных средств на банковский счет Заказчика. Реквизиты банковского счета для перечисления денежных средств в качестве обеспечительного платежа указаны в разделе 15</w:t>
      </w:r>
      <w:r w:rsidRPr="00100D8F">
        <w:rPr>
          <w:rFonts w:ascii="Times New Roman" w:hAnsi="Times New Roman" w:cs="Times New Roman"/>
          <w:b/>
          <w:sz w:val="24"/>
          <w:szCs w:val="24"/>
        </w:rPr>
        <w:t xml:space="preserve"> </w:t>
      </w:r>
      <w:r w:rsidRPr="00100D8F">
        <w:rPr>
          <w:rFonts w:ascii="Times New Roman" w:hAnsi="Times New Roman" w:cs="Times New Roman"/>
          <w:sz w:val="24"/>
          <w:szCs w:val="24"/>
        </w:rPr>
        <w:t xml:space="preserve">«Адреса мест нахождения и банковские реквизиты Сторон» договора о проведении капитального ремонта. </w:t>
      </w:r>
    </w:p>
    <w:p w14:paraId="171911F5"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9.18. В ходе исполнения обязательств, принятых на себя по условиям договор о проведении капитального ремонта, Подрядчик вправе заменить обеспечение исполнения обязательств по договору о проведении капитального ремонта с денежного обеспечения на независимую гарантию либо с независимой гарантии на денежное обеспечение.</w:t>
      </w:r>
    </w:p>
    <w:p w14:paraId="37D2A591"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9.19. В случае изменения сроков выполнения работ по настоящему договору о проведении капитального ремонта срок независимой гарантии должен быть продлен Подрядчиком незамедлительно. Срок действия независимой гарантии должен превышать срок выполнения работ, установленный в связи с изменениями, не менее чем на 180 дней.</w:t>
      </w:r>
    </w:p>
    <w:p w14:paraId="2726830B" w14:textId="77777777" w:rsidR="00100D8F" w:rsidRPr="00100D8F" w:rsidRDefault="00100D8F" w:rsidP="00100D8F">
      <w:pPr>
        <w:ind w:firstLine="709"/>
        <w:jc w:val="center"/>
        <w:rPr>
          <w:rFonts w:ascii="Times New Roman" w:hAnsi="Times New Roman" w:cs="Times New Roman"/>
          <w:b/>
          <w:lang w:eastAsia="en-US"/>
        </w:rPr>
      </w:pPr>
    </w:p>
    <w:p w14:paraId="0B7E0EE5" w14:textId="77777777" w:rsidR="00100D8F" w:rsidRPr="00100D8F" w:rsidRDefault="00100D8F" w:rsidP="00100D8F">
      <w:pPr>
        <w:ind w:firstLine="709"/>
        <w:jc w:val="center"/>
        <w:rPr>
          <w:rFonts w:ascii="Times New Roman" w:hAnsi="Times New Roman" w:cs="Times New Roman"/>
          <w:b/>
          <w:bCs/>
          <w:lang w:eastAsia="en-US"/>
        </w:rPr>
      </w:pPr>
      <w:r w:rsidRPr="00100D8F">
        <w:rPr>
          <w:rFonts w:ascii="Times New Roman" w:hAnsi="Times New Roman" w:cs="Times New Roman"/>
          <w:b/>
          <w:bCs/>
          <w:lang w:eastAsia="en-US"/>
        </w:rPr>
        <w:t>10. Разрешение споров</w:t>
      </w:r>
    </w:p>
    <w:p w14:paraId="7E0E2F1E" w14:textId="77777777" w:rsidR="00100D8F" w:rsidRPr="00100D8F" w:rsidRDefault="00100D8F" w:rsidP="00100D8F">
      <w:pPr>
        <w:ind w:firstLine="709"/>
        <w:jc w:val="center"/>
        <w:rPr>
          <w:rFonts w:ascii="Times New Roman" w:hAnsi="Times New Roman" w:cs="Times New Roman"/>
          <w:b/>
          <w:bCs/>
          <w:lang w:eastAsia="en-US"/>
        </w:rPr>
      </w:pPr>
    </w:p>
    <w:p w14:paraId="0132A07E"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 xml:space="preserve">10.1. В случае возникновения разногласий по исполнению договора </w:t>
      </w:r>
      <w:r w:rsidRPr="00100D8F">
        <w:rPr>
          <w:rFonts w:ascii="Times New Roman" w:hAnsi="Times New Roman" w:cs="Times New Roman"/>
        </w:rPr>
        <w:t>о проведении капитального ремонта</w:t>
      </w:r>
      <w:r w:rsidRPr="00100D8F">
        <w:rPr>
          <w:rFonts w:ascii="Times New Roman" w:hAnsi="Times New Roman" w:cs="Times New Roman"/>
          <w:lang w:eastAsia="en-US"/>
        </w:rPr>
        <w:t xml:space="preserve"> Стороны направляют друг другу письменные претензии. Срок рассмотрения претензий – не более 15 календарных дней с момента её получения. </w:t>
      </w:r>
    </w:p>
    <w:p w14:paraId="0E43A85D"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10.2. В случае неполучения ответа на претензию каждая из Сторон вправе обратиться за защитой своих прав в Арбитражный суд Иркутской области по истечении 7 рабочих дней, начиная со дня, следующего за последним днем рассмотрения претензии.</w:t>
      </w:r>
    </w:p>
    <w:bookmarkEnd w:id="19"/>
    <w:p w14:paraId="549EC02B" w14:textId="77777777" w:rsidR="00100D8F" w:rsidRPr="00100D8F" w:rsidRDefault="00100D8F" w:rsidP="00100D8F">
      <w:pPr>
        <w:ind w:firstLine="709"/>
        <w:jc w:val="both"/>
        <w:rPr>
          <w:rFonts w:ascii="Times New Roman" w:hAnsi="Times New Roman" w:cs="Times New Roman"/>
          <w:lang w:eastAsia="en-US"/>
        </w:rPr>
      </w:pPr>
    </w:p>
    <w:p w14:paraId="693F026E" w14:textId="77777777" w:rsidR="00100D8F" w:rsidRPr="00100D8F" w:rsidRDefault="00100D8F" w:rsidP="00100D8F">
      <w:pPr>
        <w:ind w:firstLine="709"/>
        <w:jc w:val="center"/>
        <w:rPr>
          <w:rFonts w:ascii="Times New Roman" w:hAnsi="Times New Roman" w:cs="Times New Roman"/>
          <w:b/>
          <w:lang w:eastAsia="en-US"/>
        </w:rPr>
      </w:pPr>
      <w:r w:rsidRPr="00100D8F">
        <w:rPr>
          <w:rFonts w:ascii="Times New Roman" w:hAnsi="Times New Roman" w:cs="Times New Roman"/>
          <w:b/>
          <w:lang w:eastAsia="en-US"/>
        </w:rPr>
        <w:t>11. Форс-мажор</w:t>
      </w:r>
    </w:p>
    <w:p w14:paraId="314D1F29" w14:textId="77777777" w:rsidR="00100D8F" w:rsidRPr="00100D8F" w:rsidRDefault="00100D8F" w:rsidP="00100D8F">
      <w:pPr>
        <w:ind w:firstLine="709"/>
        <w:jc w:val="center"/>
        <w:rPr>
          <w:rFonts w:ascii="Times New Roman" w:hAnsi="Times New Roman" w:cs="Times New Roman"/>
          <w:b/>
          <w:lang w:eastAsia="en-US"/>
        </w:rPr>
      </w:pPr>
    </w:p>
    <w:p w14:paraId="76B142A1"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 xml:space="preserve">11.1. Стороны не несут ответственности, предусмотренной разделом 8 договора </w:t>
      </w:r>
      <w:r w:rsidRPr="00100D8F">
        <w:rPr>
          <w:rFonts w:ascii="Times New Roman" w:hAnsi="Times New Roman" w:cs="Times New Roman"/>
        </w:rPr>
        <w:t>о проведении капитального ремонта</w:t>
      </w:r>
      <w:r w:rsidRPr="00100D8F">
        <w:rPr>
          <w:rFonts w:ascii="Times New Roman" w:hAnsi="Times New Roman" w:cs="Times New Roman"/>
          <w:lang w:eastAsia="en-US"/>
        </w:rPr>
        <w:t xml:space="preserve">, в случае невыполнения ими обязательств, предусмотренных договором </w:t>
      </w:r>
      <w:r w:rsidRPr="00100D8F">
        <w:rPr>
          <w:rFonts w:ascii="Times New Roman" w:hAnsi="Times New Roman" w:cs="Times New Roman"/>
        </w:rPr>
        <w:t>о проведении капитального ремонта</w:t>
      </w:r>
      <w:r w:rsidRPr="00100D8F">
        <w:rPr>
          <w:rFonts w:ascii="Times New Roman" w:hAnsi="Times New Roman" w:cs="Times New Roman"/>
          <w:lang w:eastAsia="en-US"/>
        </w:rPr>
        <w:t xml:space="preserve">, в силу форс-мажорных обстоятельств, то есть обстоятельств, возникших помимо воли и желания Сторон, которых они не могли предвидеть и избежать. Форс-мажорными обстоятельствами являются: землетрясения, наводнения, ураганы, пожары и другие стихийные бедствия, технологические катастрофы, эпидемии, военные действия, чрезвычайные положения, а также повлиявшие на исполнение обязательств Сторон по договору </w:t>
      </w:r>
      <w:r w:rsidRPr="00100D8F">
        <w:rPr>
          <w:rFonts w:ascii="Times New Roman" w:hAnsi="Times New Roman" w:cs="Times New Roman"/>
        </w:rPr>
        <w:t>о проведении капитального ремонта</w:t>
      </w:r>
      <w:r w:rsidRPr="00100D8F">
        <w:rPr>
          <w:rFonts w:ascii="Times New Roman" w:hAnsi="Times New Roman" w:cs="Times New Roman"/>
          <w:lang w:eastAsia="en-US"/>
        </w:rPr>
        <w:t xml:space="preserve"> решения, принимаемые органами государственной власти и местного самоуправления.</w:t>
      </w:r>
    </w:p>
    <w:p w14:paraId="0956196C" w14:textId="77777777" w:rsidR="00100D8F" w:rsidRPr="00100D8F" w:rsidRDefault="00100D8F" w:rsidP="00100D8F">
      <w:pPr>
        <w:ind w:firstLine="709"/>
        <w:jc w:val="both"/>
        <w:rPr>
          <w:rFonts w:ascii="Times New Roman" w:hAnsi="Times New Roman" w:cs="Times New Roman"/>
          <w:b/>
          <w:bCs/>
          <w:lang w:eastAsia="en-US"/>
        </w:rPr>
      </w:pPr>
      <w:r w:rsidRPr="00100D8F">
        <w:rPr>
          <w:rFonts w:ascii="Times New Roman" w:hAnsi="Times New Roman" w:cs="Times New Roman"/>
          <w:lang w:eastAsia="en-US"/>
        </w:rPr>
        <w:t xml:space="preserve">11.2. При возникновении форс-мажорных обстоятельств, признанных и подтвержденных Торгово-промышленной палатой Восточной Сибири, срок исполнения обязательств, предусмотренных договором </w:t>
      </w:r>
      <w:r w:rsidRPr="00100D8F">
        <w:rPr>
          <w:rFonts w:ascii="Times New Roman" w:hAnsi="Times New Roman" w:cs="Times New Roman"/>
        </w:rPr>
        <w:t>о проведении капитального ремонта</w:t>
      </w:r>
      <w:r w:rsidRPr="00100D8F">
        <w:rPr>
          <w:rFonts w:ascii="Times New Roman" w:hAnsi="Times New Roman" w:cs="Times New Roman"/>
          <w:lang w:eastAsia="en-US"/>
        </w:rPr>
        <w:t xml:space="preserve">, соразмерно откладывается на время действия этих обстоятельств, что оговаривается дополнительным соглашением. Сторона, которая не в состоянии выполнять договорные обязательства, незамедлительно информирует другую Сторону о начале и прекращении действия указанных обстоятельств, но в любом случае не позднее 5 календарных дней после начала их действия. Несвоевременное уведомление о форс-мажорных обстоятельствах лишает соответствующую Сторону права на освобождение от ответственности в </w:t>
      </w:r>
      <w:r w:rsidRPr="00100D8F">
        <w:rPr>
          <w:rFonts w:ascii="Times New Roman" w:hAnsi="Times New Roman" w:cs="Times New Roman"/>
          <w:lang w:eastAsia="en-US"/>
        </w:rPr>
        <w:lastRenderedPageBreak/>
        <w:t>случае неисполнения договорных обязательств.</w:t>
      </w:r>
    </w:p>
    <w:p w14:paraId="4719EC52" w14:textId="77777777" w:rsidR="00100D8F" w:rsidRPr="00100D8F" w:rsidRDefault="00100D8F" w:rsidP="00100D8F">
      <w:pPr>
        <w:ind w:firstLine="709"/>
        <w:jc w:val="both"/>
        <w:rPr>
          <w:rFonts w:ascii="Times New Roman" w:hAnsi="Times New Roman" w:cs="Times New Roman"/>
          <w:b/>
          <w:bCs/>
          <w:lang w:eastAsia="en-US"/>
        </w:rPr>
      </w:pPr>
    </w:p>
    <w:p w14:paraId="488BE672" w14:textId="77777777" w:rsidR="00100D8F" w:rsidRPr="00100D8F" w:rsidRDefault="00100D8F" w:rsidP="00100D8F">
      <w:pPr>
        <w:pStyle w:val="af6"/>
        <w:widowControl w:val="0"/>
        <w:tabs>
          <w:tab w:val="left" w:pos="567"/>
        </w:tabs>
        <w:spacing w:line="240" w:lineRule="auto"/>
        <w:ind w:left="0" w:firstLine="709"/>
        <w:jc w:val="center"/>
        <w:rPr>
          <w:rFonts w:ascii="Times New Roman" w:hAnsi="Times New Roman" w:cs="Times New Roman"/>
          <w:sz w:val="24"/>
          <w:szCs w:val="24"/>
        </w:rPr>
      </w:pPr>
      <w:r w:rsidRPr="00100D8F">
        <w:rPr>
          <w:rFonts w:ascii="Times New Roman" w:hAnsi="Times New Roman" w:cs="Times New Roman"/>
          <w:b/>
          <w:sz w:val="24"/>
          <w:szCs w:val="24"/>
        </w:rPr>
        <w:t xml:space="preserve">12. Изменение и расторжение договора о проведении капитального ремонта </w:t>
      </w:r>
    </w:p>
    <w:p w14:paraId="3A148964" w14:textId="77777777" w:rsidR="00100D8F" w:rsidRPr="00100D8F" w:rsidRDefault="00100D8F" w:rsidP="00100D8F">
      <w:pPr>
        <w:tabs>
          <w:tab w:val="left" w:pos="567"/>
        </w:tabs>
        <w:ind w:firstLine="709"/>
        <w:jc w:val="both"/>
        <w:rPr>
          <w:rFonts w:ascii="Times New Roman" w:hAnsi="Times New Roman" w:cs="Times New Roman"/>
          <w:sz w:val="20"/>
          <w:szCs w:val="20"/>
        </w:rPr>
      </w:pPr>
    </w:p>
    <w:p w14:paraId="40E7A356" w14:textId="77777777" w:rsidR="00100D8F" w:rsidRPr="00100D8F" w:rsidRDefault="00100D8F" w:rsidP="00100D8F">
      <w:pPr>
        <w:ind w:firstLine="709"/>
        <w:jc w:val="both"/>
        <w:rPr>
          <w:rFonts w:ascii="Times New Roman" w:hAnsi="Times New Roman" w:cs="Times New Roman"/>
        </w:rPr>
      </w:pPr>
      <w:r w:rsidRPr="00100D8F">
        <w:rPr>
          <w:rFonts w:ascii="Times New Roman" w:hAnsi="Times New Roman" w:cs="Times New Roman"/>
          <w:bCs/>
        </w:rPr>
        <w:t>12.1.</w:t>
      </w:r>
      <w:r w:rsidRPr="00100D8F">
        <w:rPr>
          <w:rFonts w:ascii="Times New Roman" w:hAnsi="Times New Roman" w:cs="Times New Roman"/>
          <w:lang w:eastAsia="en-US"/>
        </w:rPr>
        <w:t xml:space="preserve"> Изменение существенных условий договора о проведении капитального ремонта</w:t>
      </w:r>
      <w:r w:rsidRPr="00100D8F">
        <w:rPr>
          <w:rFonts w:ascii="Times New Roman" w:hAnsi="Times New Roman" w:cs="Times New Roman"/>
        </w:rPr>
        <w:t xml:space="preserve"> </w:t>
      </w:r>
      <w:r w:rsidRPr="00100D8F">
        <w:rPr>
          <w:rFonts w:ascii="Times New Roman" w:hAnsi="Times New Roman" w:cs="Times New Roman"/>
          <w:lang w:eastAsia="en-US"/>
        </w:rPr>
        <w:t>при его исполнении не допускается, за исключением пункта 3.4. настоящего договора о проведении капитального ремонта.</w:t>
      </w:r>
    </w:p>
    <w:p w14:paraId="1171E433"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12.2. Расторжение договора о проведении капитального ремонта допускается:</w:t>
      </w:r>
    </w:p>
    <w:p w14:paraId="594C36B7"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а) по соглашению сторон;</w:t>
      </w:r>
    </w:p>
    <w:p w14:paraId="5BDC018A"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14:paraId="2233FD07"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14:paraId="3F7EAC9E"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12.3. З</w:t>
      </w:r>
      <w:bookmarkStart w:id="20" w:name="Par6"/>
      <w:bookmarkEnd w:id="20"/>
      <w:r w:rsidRPr="00100D8F">
        <w:rPr>
          <w:rFonts w:ascii="Times New Roman" w:hAnsi="Times New Roman" w:cs="Times New Roman"/>
          <w:sz w:val="24"/>
          <w:szCs w:val="24"/>
        </w:rPr>
        <w:t>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14:paraId="79B0F047"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а) систематическое (2 раза и более) нарушение Подрядчиком сроков выполнения работ;</w:t>
      </w:r>
    </w:p>
    <w:p w14:paraId="13FECD8E"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б) задержка Подрядчиком начала выполнения работ более чем на 10 календарных дней по причинам, не зависящим от Заказчика или собственников помещений в многоквартирном доме;</w:t>
      </w:r>
    </w:p>
    <w:p w14:paraId="31207A82"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Подрядчиком требований к качеству работ и (или) технологии проведения работ;</w:t>
      </w:r>
    </w:p>
    <w:p w14:paraId="4608905D"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14:paraId="51971008"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д) прекращение членства Подрядчика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2B4EF15A"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е) нарушение Подрядчиком сроков выполнения работ продолжительностью более                          30 календарных дней по любому из многоквартирных домов;</w:t>
      </w:r>
    </w:p>
    <w:p w14:paraId="0E8DD97F"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ж) нарушение срока замены независимой гарантии, установленного договором о проведении капитального ремонта, при отзыве лицензии, банкротстве или ликвидации гаранта более чем на 2 рабочих дня;</w:t>
      </w:r>
    </w:p>
    <w:p w14:paraId="72DDA1C5"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з) выявление Заказчиком после заключения договора о проведении капитального ремонта факта недействительности представленной Подрядчиком независимой гарантии (представление поддельных документов, получение от гаранта опровержения выдачи независимой гарантии подрядной организации в письменной форме);</w:t>
      </w:r>
    </w:p>
    <w:p w14:paraId="3B93EB18"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и) неисполнение обязательства о продлении срока независимой гарантии при изменении сроков выполнения работ в связи с изменением по соглашению сторон сроков выполнения работ либо при нарушении Подрядчиком предусмотренных договором о проведении капитального ремонта сроков выполнения работ.</w:t>
      </w:r>
    </w:p>
    <w:p w14:paraId="34AEBA2E" w14:textId="77777777" w:rsidR="00100D8F" w:rsidRPr="00100D8F" w:rsidRDefault="00100D8F" w:rsidP="00100D8F">
      <w:pPr>
        <w:pStyle w:val="af6"/>
        <w:widowControl w:val="0"/>
        <w:spacing w:line="240" w:lineRule="auto"/>
        <w:ind w:left="0" w:firstLine="709"/>
        <w:rPr>
          <w:rFonts w:ascii="Times New Roman" w:hAnsi="Times New Roman" w:cs="Times New Roman"/>
          <w:sz w:val="24"/>
          <w:szCs w:val="24"/>
        </w:rPr>
      </w:pPr>
      <w:r w:rsidRPr="00100D8F">
        <w:rPr>
          <w:rFonts w:ascii="Times New Roman" w:hAnsi="Times New Roman" w:cs="Times New Roman"/>
          <w:sz w:val="24"/>
          <w:szCs w:val="24"/>
        </w:rPr>
        <w:t>12.4. Заказчик совместно с Региональным оператором принимает решение о расторжении договора о проведении капитального ремонта и в письменной форме уведомляет об этом Подрядчика.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Подрядчиком.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14:paraId="2E2954F9" w14:textId="77777777" w:rsidR="00100D8F" w:rsidRPr="00100D8F" w:rsidRDefault="00100D8F" w:rsidP="00100D8F">
      <w:pPr>
        <w:autoSpaceDE w:val="0"/>
        <w:autoSpaceDN w:val="0"/>
        <w:adjustRightInd w:val="0"/>
        <w:ind w:firstLine="709"/>
        <w:jc w:val="both"/>
        <w:rPr>
          <w:rFonts w:ascii="Times New Roman" w:hAnsi="Times New Roman" w:cs="Times New Roman"/>
          <w:bCs/>
        </w:rPr>
      </w:pPr>
      <w:r w:rsidRPr="00100D8F">
        <w:rPr>
          <w:rFonts w:ascii="Times New Roman" w:hAnsi="Times New Roman" w:cs="Times New Roman"/>
        </w:rPr>
        <w:t>12.5. В случае расторжения договора о проведении капитального ремонта Подрядчик</w:t>
      </w:r>
      <w:r w:rsidRPr="00100D8F">
        <w:rPr>
          <w:rFonts w:ascii="Times New Roman" w:hAnsi="Times New Roman" w:cs="Times New Roman"/>
          <w:bCs/>
        </w:rPr>
        <w:t xml:space="preserve"> уплачивает Региональному оператору штраф в размере 10 процентов стоимости договора о проведении капитального ремонта. Указанный штраф уплачивается помимо средств, которые </w:t>
      </w:r>
      <w:r w:rsidRPr="00100D8F">
        <w:rPr>
          <w:rFonts w:ascii="Times New Roman" w:hAnsi="Times New Roman" w:cs="Times New Roman"/>
          <w:bCs/>
        </w:rPr>
        <w:lastRenderedPageBreak/>
        <w:t>Подрядчик обязан будет возместить Региональному оператору в качестве причиненных убытков (вреда).</w:t>
      </w:r>
    </w:p>
    <w:p w14:paraId="02AD9B45" w14:textId="77777777" w:rsidR="00100D8F" w:rsidRPr="00100D8F" w:rsidRDefault="00100D8F" w:rsidP="00100D8F">
      <w:pPr>
        <w:autoSpaceDE w:val="0"/>
        <w:autoSpaceDN w:val="0"/>
        <w:adjustRightInd w:val="0"/>
        <w:ind w:firstLine="709"/>
        <w:jc w:val="both"/>
        <w:rPr>
          <w:rFonts w:ascii="Times New Roman" w:hAnsi="Times New Roman" w:cs="Times New Roman"/>
        </w:rPr>
      </w:pPr>
      <w:r w:rsidRPr="00100D8F">
        <w:rPr>
          <w:rFonts w:ascii="Times New Roman" w:hAnsi="Times New Roman" w:cs="Times New Roman"/>
          <w:bCs/>
        </w:rPr>
        <w:t xml:space="preserve">12.6. Договор о проведении капитального ремонта </w:t>
      </w:r>
      <w:r w:rsidRPr="00100D8F">
        <w:rPr>
          <w:rFonts w:ascii="Times New Roman" w:hAnsi="Times New Roman" w:cs="Times New Roman"/>
          <w:lang w:eastAsia="en-US"/>
        </w:rPr>
        <w:t xml:space="preserve">может быть расторгнут по требованию одной из сторон в судебном порядке в соответствии со статьей 450 Гражданского кодекса Российской Федерации. Спор о расторжении договора </w:t>
      </w:r>
      <w:r w:rsidRPr="00100D8F">
        <w:rPr>
          <w:rFonts w:ascii="Times New Roman" w:hAnsi="Times New Roman" w:cs="Times New Roman"/>
          <w:bCs/>
        </w:rPr>
        <w:t xml:space="preserve">о проведении капитального ремонта                         </w:t>
      </w:r>
      <w:r w:rsidRPr="00100D8F">
        <w:rPr>
          <w:rFonts w:ascii="Times New Roman" w:hAnsi="Times New Roman" w:cs="Times New Roman"/>
          <w:lang w:eastAsia="en-US"/>
        </w:rPr>
        <w:t xml:space="preserve">в судебном порядке </w:t>
      </w:r>
      <w:r w:rsidRPr="00100D8F">
        <w:rPr>
          <w:rFonts w:ascii="Times New Roman" w:hAnsi="Times New Roman" w:cs="Times New Roman"/>
        </w:rPr>
        <w:t>подлежит рассмотрению в Арбитражном суде Иркутской области.</w:t>
      </w:r>
    </w:p>
    <w:p w14:paraId="592A4C21" w14:textId="77777777" w:rsidR="00100D8F" w:rsidRPr="00100D8F" w:rsidRDefault="00100D8F" w:rsidP="00100D8F">
      <w:pPr>
        <w:autoSpaceDE w:val="0"/>
        <w:autoSpaceDN w:val="0"/>
        <w:adjustRightInd w:val="0"/>
        <w:ind w:firstLine="709"/>
        <w:jc w:val="both"/>
        <w:rPr>
          <w:rFonts w:ascii="Times New Roman" w:hAnsi="Times New Roman" w:cs="Times New Roman"/>
          <w:bCs/>
        </w:rPr>
      </w:pPr>
      <w:r w:rsidRPr="00100D8F">
        <w:rPr>
          <w:rFonts w:ascii="Times New Roman" w:hAnsi="Times New Roman" w:cs="Times New Roman"/>
          <w:bCs/>
        </w:rPr>
        <w:t>12.7. Расторжение договора о проведении капитального ремонта влечет за собой прекращение обязательств Сторон по договору о проведении капитального ремонта, но не освобождает от ответственности за неисполнение обязательств по договору о проведении капитального ремонта, которые имели место до расторжения договора о проведении капитального ремонта.</w:t>
      </w:r>
    </w:p>
    <w:p w14:paraId="46B77252" w14:textId="77777777" w:rsidR="00100D8F" w:rsidRPr="00100D8F" w:rsidRDefault="00100D8F" w:rsidP="00100D8F">
      <w:pPr>
        <w:ind w:firstLine="709"/>
        <w:jc w:val="center"/>
        <w:rPr>
          <w:rFonts w:ascii="Times New Roman" w:hAnsi="Times New Roman" w:cs="Times New Roman"/>
          <w:b/>
          <w:bCs/>
          <w:lang w:eastAsia="en-US"/>
        </w:rPr>
      </w:pPr>
    </w:p>
    <w:p w14:paraId="06A98697" w14:textId="77777777" w:rsidR="00100D8F" w:rsidRPr="00100D8F" w:rsidRDefault="00100D8F" w:rsidP="00100D8F">
      <w:pPr>
        <w:ind w:firstLine="709"/>
        <w:jc w:val="center"/>
        <w:rPr>
          <w:rFonts w:ascii="Times New Roman" w:hAnsi="Times New Roman" w:cs="Times New Roman"/>
          <w:b/>
          <w:bCs/>
          <w:lang w:eastAsia="en-US"/>
        </w:rPr>
      </w:pPr>
      <w:r w:rsidRPr="00100D8F">
        <w:rPr>
          <w:rFonts w:ascii="Times New Roman" w:hAnsi="Times New Roman" w:cs="Times New Roman"/>
          <w:b/>
          <w:bCs/>
          <w:lang w:eastAsia="en-US"/>
        </w:rPr>
        <w:t>13. Заключительные положения</w:t>
      </w:r>
    </w:p>
    <w:p w14:paraId="309CF751" w14:textId="77777777" w:rsidR="00100D8F" w:rsidRPr="00100D8F" w:rsidRDefault="00100D8F" w:rsidP="00100D8F">
      <w:pPr>
        <w:ind w:firstLine="709"/>
        <w:jc w:val="center"/>
        <w:rPr>
          <w:rFonts w:ascii="Times New Roman" w:hAnsi="Times New Roman" w:cs="Times New Roman"/>
          <w:b/>
          <w:bCs/>
          <w:lang w:eastAsia="en-US"/>
        </w:rPr>
      </w:pPr>
    </w:p>
    <w:p w14:paraId="10C8BB91"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 xml:space="preserve">13.1. Во всем остальном, что не предусмотрено настоящим договором </w:t>
      </w:r>
      <w:r w:rsidRPr="00100D8F">
        <w:rPr>
          <w:rFonts w:ascii="Times New Roman" w:hAnsi="Times New Roman" w:cs="Times New Roman"/>
          <w:bCs/>
        </w:rPr>
        <w:t>о проведении капитального ремонта</w:t>
      </w:r>
      <w:r w:rsidRPr="00100D8F">
        <w:rPr>
          <w:rFonts w:ascii="Times New Roman" w:hAnsi="Times New Roman" w:cs="Times New Roman"/>
          <w:lang w:eastAsia="en-US"/>
        </w:rPr>
        <w:t>, Стороны руководствуются действующим законодательством Российской Федерации.</w:t>
      </w:r>
    </w:p>
    <w:p w14:paraId="7FD054AE"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 xml:space="preserve">13.2. Договор </w:t>
      </w:r>
      <w:r w:rsidRPr="00100D8F">
        <w:rPr>
          <w:rFonts w:ascii="Times New Roman" w:hAnsi="Times New Roman" w:cs="Times New Roman"/>
          <w:bCs/>
        </w:rPr>
        <w:t xml:space="preserve">о проведении капитального ремонта </w:t>
      </w:r>
      <w:r w:rsidRPr="00100D8F">
        <w:rPr>
          <w:rFonts w:ascii="Times New Roman" w:hAnsi="Times New Roman" w:cs="Times New Roman"/>
          <w:lang w:eastAsia="en-US"/>
        </w:rPr>
        <w:t xml:space="preserve">вступает в силу с момента его подписания обеими Сторонами после перечисления Подрядчиком обеспечительного платежа или представления независимой гарантии в счет обеспечения договора </w:t>
      </w:r>
      <w:r w:rsidRPr="00100D8F">
        <w:rPr>
          <w:rFonts w:ascii="Times New Roman" w:hAnsi="Times New Roman" w:cs="Times New Roman"/>
          <w:bCs/>
        </w:rPr>
        <w:t xml:space="preserve">о проведении капитального ремонта </w:t>
      </w:r>
      <w:r w:rsidRPr="00100D8F">
        <w:rPr>
          <w:rFonts w:ascii="Times New Roman" w:hAnsi="Times New Roman" w:cs="Times New Roman"/>
          <w:lang w:eastAsia="en-US"/>
        </w:rPr>
        <w:t xml:space="preserve">и действует до исполнения Сторонами своих обязательств по договору </w:t>
      </w:r>
      <w:r w:rsidRPr="00100D8F">
        <w:rPr>
          <w:rFonts w:ascii="Times New Roman" w:hAnsi="Times New Roman" w:cs="Times New Roman"/>
          <w:bCs/>
        </w:rPr>
        <w:t>о проведении капитального ремонта</w:t>
      </w:r>
      <w:r w:rsidRPr="00100D8F">
        <w:rPr>
          <w:rFonts w:ascii="Times New Roman" w:hAnsi="Times New Roman" w:cs="Times New Roman"/>
        </w:rPr>
        <w:t xml:space="preserve"> </w:t>
      </w:r>
      <w:r w:rsidRPr="00100D8F">
        <w:rPr>
          <w:rFonts w:ascii="Times New Roman" w:hAnsi="Times New Roman" w:cs="Times New Roman"/>
          <w:lang w:eastAsia="en-US"/>
        </w:rPr>
        <w:t>в полном объеме.</w:t>
      </w:r>
    </w:p>
    <w:p w14:paraId="764DA173"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13.3.</w:t>
      </w:r>
      <w:r w:rsidRPr="00100D8F">
        <w:rPr>
          <w:rFonts w:ascii="Times New Roman" w:hAnsi="Times New Roman" w:cs="Times New Roman"/>
          <w:lang w:eastAsia="en-US"/>
        </w:rPr>
        <w:tab/>
        <w:t xml:space="preserve">Переписка между Сторонами осуществляется путем обмена факсимильными/электронными сообщениями с последующим предоставлением оригиналов заказными письмами. Сообщения направляются по адресам, указанным в договоре </w:t>
      </w:r>
      <w:r w:rsidRPr="00100D8F">
        <w:rPr>
          <w:rFonts w:ascii="Times New Roman" w:hAnsi="Times New Roman" w:cs="Times New Roman"/>
          <w:bCs/>
        </w:rPr>
        <w:t>о проведении капитального ремонта</w:t>
      </w:r>
      <w:r w:rsidRPr="00100D8F">
        <w:rPr>
          <w:rFonts w:ascii="Times New Roman" w:hAnsi="Times New Roman" w:cs="Times New Roman"/>
          <w:lang w:eastAsia="en-US"/>
        </w:rPr>
        <w:t>. Датой соответствующего уведомления считается день отправления факсимильного/электронного сообщения или дата получения стороной письма, направленного по почте. Доказательством факта получения стороной сообщения служат отчеты об отправках факсимильных сообщений, подтверждение получения электронного сообщения, квитанции о получении заказного письма, подпись нарочного и т.п.</w:t>
      </w:r>
    </w:p>
    <w:p w14:paraId="1B37BDED"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 xml:space="preserve">Любое уведомление, направляемое Подрядчиком Заказчику в рамках и/или в связи с исполнением настоящего договора </w:t>
      </w:r>
      <w:r w:rsidRPr="00100D8F">
        <w:rPr>
          <w:rFonts w:ascii="Times New Roman" w:hAnsi="Times New Roman" w:cs="Times New Roman"/>
          <w:bCs/>
        </w:rPr>
        <w:t>о проведении капитального ремонта</w:t>
      </w:r>
      <w:r w:rsidRPr="00100D8F">
        <w:rPr>
          <w:rFonts w:ascii="Times New Roman" w:hAnsi="Times New Roman" w:cs="Times New Roman"/>
          <w:lang w:eastAsia="en-US"/>
        </w:rPr>
        <w:t xml:space="preserve">, должно быть представлено Заказчику в рабочие дни с 09:00 до 18:00 по иркутскому времени.  </w:t>
      </w:r>
    </w:p>
    <w:p w14:paraId="447DFE65"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 xml:space="preserve">Сторона, направившая факсимильное (электронное) сообщение, обязана в течение 3 рабочих дней направить почтой (экспресс-почтой) оригинал документа, ранее направленного факсимильной (электронной) связью. </w:t>
      </w:r>
    </w:p>
    <w:p w14:paraId="3095459B"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 xml:space="preserve">Стороны условились о том, что переданные по факсимильной связи или с помощью электронной почты документы (в том числе сканированные документы), которыми при необходимости стороны будут обмениваться в процессе исполнения настоящего договора </w:t>
      </w:r>
      <w:r w:rsidRPr="00100D8F">
        <w:rPr>
          <w:rFonts w:ascii="Times New Roman" w:hAnsi="Times New Roman" w:cs="Times New Roman"/>
          <w:bCs/>
        </w:rPr>
        <w:t>о проведении капитального ремонта</w:t>
      </w:r>
      <w:r w:rsidRPr="00100D8F">
        <w:rPr>
          <w:rFonts w:ascii="Times New Roman" w:hAnsi="Times New Roman" w:cs="Times New Roman"/>
          <w:lang w:eastAsia="en-US"/>
        </w:rPr>
        <w:t xml:space="preserve">, признаются имеющими юридическую силу при условии последующего направления оригиналов документов в установленные настоящим договором </w:t>
      </w:r>
      <w:r w:rsidRPr="00100D8F">
        <w:rPr>
          <w:rFonts w:ascii="Times New Roman" w:hAnsi="Times New Roman" w:cs="Times New Roman"/>
          <w:bCs/>
        </w:rPr>
        <w:t>о проведении капитального ремонта</w:t>
      </w:r>
      <w:r w:rsidRPr="00100D8F">
        <w:rPr>
          <w:rFonts w:ascii="Times New Roman" w:hAnsi="Times New Roman" w:cs="Times New Roman"/>
          <w:lang w:eastAsia="en-US"/>
        </w:rPr>
        <w:t xml:space="preserve"> сроки. </w:t>
      </w:r>
    </w:p>
    <w:p w14:paraId="699C07C6"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 xml:space="preserve">13.4. Стороны обязаны в течение 2 рабочих дней с момента изменения своего юридического адреса, места нахождения, номеров телефонов, факсов, адреса электронной почты сообщить об изменении другой Стороне. В противном случае Сторона, не сообщившая о таком изменении/изменениях, не в праве будет ссылаться на данный факт при разрешении споров, вытекающих из договора </w:t>
      </w:r>
      <w:r w:rsidRPr="00100D8F">
        <w:rPr>
          <w:rFonts w:ascii="Times New Roman" w:hAnsi="Times New Roman" w:cs="Times New Roman"/>
          <w:bCs/>
        </w:rPr>
        <w:t>о проведении капитального ремонта</w:t>
      </w:r>
      <w:r w:rsidRPr="00100D8F">
        <w:rPr>
          <w:rFonts w:ascii="Times New Roman" w:hAnsi="Times New Roman" w:cs="Times New Roman"/>
          <w:lang w:eastAsia="en-US"/>
        </w:rPr>
        <w:t>.</w:t>
      </w:r>
    </w:p>
    <w:p w14:paraId="21E3272D"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13.5.</w:t>
      </w:r>
      <w:r w:rsidRPr="00100D8F">
        <w:rPr>
          <w:rFonts w:ascii="Times New Roman" w:hAnsi="Times New Roman" w:cs="Times New Roman"/>
          <w:lang w:eastAsia="en-US"/>
        </w:rPr>
        <w:tab/>
        <w:t xml:space="preserve">Стороны гарантируют друг другу, что они созданы и осуществляют свою деятельность в соответствии с действующим законодательством Российской Федерации, что не существует ни финансовых, ни каких-либо иных обстоятельств, которые препятствовали бы заключению и исполнению настоящего договора о проведении капитального ремонта, что лица, подписывающие настоящий договор </w:t>
      </w:r>
      <w:r w:rsidRPr="00100D8F">
        <w:rPr>
          <w:rFonts w:ascii="Times New Roman" w:hAnsi="Times New Roman" w:cs="Times New Roman"/>
          <w:bCs/>
        </w:rPr>
        <w:t>о проведении капитального ремонта</w:t>
      </w:r>
      <w:r w:rsidRPr="00100D8F">
        <w:rPr>
          <w:rFonts w:ascii="Times New Roman" w:hAnsi="Times New Roman" w:cs="Times New Roman"/>
          <w:lang w:eastAsia="en-US"/>
        </w:rPr>
        <w:t xml:space="preserve"> наделены всеми полномочиями подписывать договор </w:t>
      </w:r>
      <w:r w:rsidRPr="00100D8F">
        <w:rPr>
          <w:rFonts w:ascii="Times New Roman" w:hAnsi="Times New Roman" w:cs="Times New Roman"/>
          <w:bCs/>
        </w:rPr>
        <w:t>о проведении капитального ремонта</w:t>
      </w:r>
      <w:r w:rsidRPr="00100D8F">
        <w:rPr>
          <w:rFonts w:ascii="Times New Roman" w:hAnsi="Times New Roman" w:cs="Times New Roman"/>
          <w:lang w:eastAsia="en-US"/>
        </w:rPr>
        <w:t xml:space="preserve"> от лица своих организаций и что организации, от имени которых они подписывают договоры о проведении капитального ремонта, обязуются следовать и выполнять условия настоящего договора </w:t>
      </w:r>
      <w:r w:rsidRPr="00100D8F">
        <w:rPr>
          <w:rFonts w:ascii="Times New Roman" w:hAnsi="Times New Roman" w:cs="Times New Roman"/>
          <w:bCs/>
        </w:rPr>
        <w:t>о проведении капитального ремонта</w:t>
      </w:r>
      <w:r w:rsidRPr="00100D8F">
        <w:rPr>
          <w:rFonts w:ascii="Times New Roman" w:hAnsi="Times New Roman" w:cs="Times New Roman"/>
          <w:lang w:eastAsia="en-US"/>
        </w:rPr>
        <w:t xml:space="preserve">, что все корпоративные процедуры, связанные с заключением настоящего договора о проведении капитального ремонта или </w:t>
      </w:r>
      <w:r w:rsidRPr="00100D8F">
        <w:rPr>
          <w:rFonts w:ascii="Times New Roman" w:hAnsi="Times New Roman" w:cs="Times New Roman"/>
          <w:lang w:eastAsia="en-US"/>
        </w:rPr>
        <w:lastRenderedPageBreak/>
        <w:t xml:space="preserve">необходимые для его заключения, завершены к моменту заключения настоящего договора </w:t>
      </w:r>
      <w:r w:rsidRPr="00100D8F">
        <w:rPr>
          <w:rFonts w:ascii="Times New Roman" w:hAnsi="Times New Roman" w:cs="Times New Roman"/>
          <w:bCs/>
        </w:rPr>
        <w:t>о проведении капитального ремонта</w:t>
      </w:r>
      <w:r w:rsidRPr="00100D8F">
        <w:rPr>
          <w:rFonts w:ascii="Times New Roman" w:hAnsi="Times New Roman" w:cs="Times New Roman"/>
          <w:lang w:eastAsia="en-US"/>
        </w:rPr>
        <w:t xml:space="preserve">, а заключение настоящего договора </w:t>
      </w:r>
      <w:r w:rsidRPr="00100D8F">
        <w:rPr>
          <w:rFonts w:ascii="Times New Roman" w:hAnsi="Times New Roman" w:cs="Times New Roman"/>
          <w:bCs/>
        </w:rPr>
        <w:t>о проведении капитального ремонта</w:t>
      </w:r>
      <w:r w:rsidRPr="00100D8F">
        <w:rPr>
          <w:rFonts w:ascii="Times New Roman" w:hAnsi="Times New Roman" w:cs="Times New Roman"/>
          <w:lang w:eastAsia="en-US"/>
        </w:rPr>
        <w:t xml:space="preserve"> не приводит к нарушению положений устава или какого-либо договорного ограничения, имеющего обязательную силу для какой-либо из сторон.</w:t>
      </w:r>
    </w:p>
    <w:p w14:paraId="2262A092"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13.6.</w:t>
      </w:r>
      <w:r w:rsidRPr="00100D8F">
        <w:rPr>
          <w:rFonts w:ascii="Times New Roman" w:hAnsi="Times New Roman" w:cs="Times New Roman"/>
          <w:lang w:eastAsia="en-US"/>
        </w:rPr>
        <w:tab/>
        <w:t xml:space="preserve">Подрядчик не вправе уступать (передавать) какие-либо из своих прав и обязательств по договору </w:t>
      </w:r>
      <w:r w:rsidRPr="00100D8F">
        <w:rPr>
          <w:rFonts w:ascii="Times New Roman" w:hAnsi="Times New Roman" w:cs="Times New Roman"/>
          <w:bCs/>
        </w:rPr>
        <w:t>о проведении капитального ремонта</w:t>
      </w:r>
      <w:r w:rsidRPr="00100D8F">
        <w:rPr>
          <w:rFonts w:ascii="Times New Roman" w:hAnsi="Times New Roman" w:cs="Times New Roman"/>
          <w:lang w:eastAsia="en-US"/>
        </w:rPr>
        <w:t xml:space="preserve"> полностью или частично. Данное условие не распространяется на привлечение Подрядчиком субподрядчиков. При этом кандидатура субподрядчика должна быть письменно согласована с Заказчиком.</w:t>
      </w:r>
    </w:p>
    <w:p w14:paraId="3CB6D5DC"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13.7. Подрядчик дает свое согласие на осуществление в отношении них проверки главным распорядителем как получателем бюджетных средств и органом государственного (муниципального) финансового контроля за соблюдением целей, условий и порядка предоставления субсидии.</w:t>
      </w:r>
    </w:p>
    <w:p w14:paraId="4D372413"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 xml:space="preserve">13.8.  Настоящий договор о проведении капитального ремонта составлен в трех экземплярах на русском языке, имеющих одинаковую юридическую силу, один из которых хранится у Заказчика, другой – у Подрядчика, третий – у Регионального оператора. </w:t>
      </w:r>
    </w:p>
    <w:p w14:paraId="576FCDDC"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13.9. Все приложения к настоящему договору о проведении капитального ремонта в полном объеме являются его неотъемлемой частью.</w:t>
      </w:r>
    </w:p>
    <w:p w14:paraId="77394C68" w14:textId="77777777" w:rsidR="00100D8F" w:rsidRPr="00100D8F" w:rsidRDefault="00100D8F" w:rsidP="00100D8F">
      <w:pPr>
        <w:ind w:firstLine="709"/>
        <w:jc w:val="center"/>
        <w:rPr>
          <w:rFonts w:ascii="Times New Roman" w:hAnsi="Times New Roman" w:cs="Times New Roman"/>
          <w:b/>
          <w:lang w:eastAsia="en-US"/>
        </w:rPr>
      </w:pPr>
    </w:p>
    <w:p w14:paraId="6C3529AA" w14:textId="77777777" w:rsidR="00100D8F" w:rsidRPr="00100D8F" w:rsidRDefault="00100D8F" w:rsidP="00100D8F">
      <w:pPr>
        <w:ind w:firstLine="709"/>
        <w:jc w:val="center"/>
        <w:rPr>
          <w:rFonts w:ascii="Times New Roman" w:hAnsi="Times New Roman" w:cs="Times New Roman"/>
          <w:b/>
          <w:lang w:eastAsia="en-US"/>
        </w:rPr>
      </w:pPr>
      <w:r w:rsidRPr="00100D8F">
        <w:rPr>
          <w:rFonts w:ascii="Times New Roman" w:hAnsi="Times New Roman" w:cs="Times New Roman"/>
          <w:b/>
          <w:lang w:eastAsia="en-US"/>
        </w:rPr>
        <w:t>14. Антикоррупционная оговорка</w:t>
      </w:r>
    </w:p>
    <w:p w14:paraId="4E8C5093"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14.1.</w:t>
      </w:r>
      <w:r w:rsidRPr="00100D8F">
        <w:rPr>
          <w:rFonts w:ascii="Times New Roman" w:hAnsi="Times New Roman" w:cs="Times New Roman"/>
          <w:lang w:eastAsia="en-US"/>
        </w:rPr>
        <w:tab/>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77FBEDF1"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 xml:space="preserve">14.2.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  </w:t>
      </w:r>
    </w:p>
    <w:p w14:paraId="16E42EE3"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14.3.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AE78984"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14.4.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F9358A2" w14:textId="77777777" w:rsidR="00100D8F" w:rsidRPr="00100D8F" w:rsidRDefault="00100D8F" w:rsidP="00100D8F">
      <w:pPr>
        <w:ind w:firstLine="709"/>
        <w:jc w:val="center"/>
        <w:rPr>
          <w:rFonts w:ascii="Times New Roman" w:hAnsi="Times New Roman" w:cs="Times New Roman"/>
          <w:b/>
          <w:lang w:eastAsia="en-US"/>
        </w:rPr>
      </w:pPr>
    </w:p>
    <w:p w14:paraId="42BC03DC" w14:textId="77777777" w:rsidR="00100D8F" w:rsidRPr="00100D8F" w:rsidRDefault="00100D8F" w:rsidP="00100D8F">
      <w:pPr>
        <w:ind w:firstLine="709"/>
        <w:jc w:val="center"/>
        <w:rPr>
          <w:rFonts w:ascii="Times New Roman" w:hAnsi="Times New Roman" w:cs="Times New Roman"/>
          <w:b/>
          <w:lang w:eastAsia="en-US"/>
        </w:rPr>
      </w:pPr>
      <w:r w:rsidRPr="00100D8F">
        <w:rPr>
          <w:rFonts w:ascii="Times New Roman" w:hAnsi="Times New Roman" w:cs="Times New Roman"/>
          <w:b/>
          <w:lang w:eastAsia="en-US"/>
        </w:rPr>
        <w:t>15. Приложения</w:t>
      </w:r>
    </w:p>
    <w:p w14:paraId="41ECF3ED" w14:textId="77777777" w:rsidR="00100D8F" w:rsidRPr="00100D8F" w:rsidRDefault="00100D8F" w:rsidP="00100D8F">
      <w:pPr>
        <w:ind w:firstLine="709"/>
        <w:jc w:val="center"/>
        <w:rPr>
          <w:rFonts w:ascii="Times New Roman" w:hAnsi="Times New Roman" w:cs="Times New Roman"/>
          <w:b/>
          <w:lang w:eastAsia="en-US"/>
        </w:rPr>
      </w:pPr>
    </w:p>
    <w:p w14:paraId="3A569F3E"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lang w:eastAsia="en-US"/>
        </w:rPr>
        <w:t xml:space="preserve">15.1. Приложения к настоящему договору </w:t>
      </w:r>
      <w:r w:rsidRPr="00100D8F">
        <w:rPr>
          <w:rFonts w:ascii="Times New Roman" w:hAnsi="Times New Roman" w:cs="Times New Roman"/>
          <w:bCs/>
        </w:rPr>
        <w:t>о проведении капитального ремонта</w:t>
      </w:r>
      <w:r w:rsidRPr="00100D8F">
        <w:rPr>
          <w:rFonts w:ascii="Times New Roman" w:hAnsi="Times New Roman" w:cs="Times New Roman"/>
        </w:rPr>
        <w:t xml:space="preserve"> </w:t>
      </w:r>
      <w:r w:rsidRPr="00100D8F">
        <w:rPr>
          <w:rFonts w:ascii="Times New Roman" w:hAnsi="Times New Roman" w:cs="Times New Roman"/>
          <w:lang w:eastAsia="en-US"/>
        </w:rPr>
        <w:t>в полном объеме:</w:t>
      </w:r>
    </w:p>
    <w:p w14:paraId="2827E6B1" w14:textId="77777777" w:rsidR="00100D8F" w:rsidRPr="00100D8F" w:rsidRDefault="00100D8F" w:rsidP="00100D8F">
      <w:pPr>
        <w:ind w:firstLine="709"/>
        <w:jc w:val="both"/>
        <w:rPr>
          <w:rFonts w:ascii="Times New Roman" w:eastAsia="Calibri" w:hAnsi="Times New Roman" w:cs="Times New Roman"/>
        </w:rPr>
      </w:pPr>
      <w:r w:rsidRPr="00100D8F">
        <w:rPr>
          <w:rFonts w:ascii="Times New Roman" w:hAnsi="Times New Roman" w:cs="Times New Roman"/>
          <w:b/>
          <w:lang w:eastAsia="en-US"/>
        </w:rPr>
        <w:t>Приложение № 1</w:t>
      </w:r>
      <w:r w:rsidRPr="00100D8F">
        <w:rPr>
          <w:rFonts w:ascii="Times New Roman" w:hAnsi="Times New Roman" w:cs="Times New Roman"/>
          <w:lang w:eastAsia="en-US"/>
        </w:rPr>
        <w:t xml:space="preserve">: </w:t>
      </w:r>
      <w:r w:rsidRPr="00100D8F">
        <w:rPr>
          <w:rFonts w:ascii="Times New Roman" w:eastAsia="Calibri" w:hAnsi="Times New Roman" w:cs="Times New Roman"/>
          <w:bCs/>
        </w:rPr>
        <w:t xml:space="preserve">Техническое задание на </w:t>
      </w:r>
      <w:r w:rsidRPr="00100D8F">
        <w:rPr>
          <w:rFonts w:ascii="Times New Roman" w:eastAsia="Calibri" w:hAnsi="Times New Roman" w:cs="Times New Roman"/>
        </w:rPr>
        <w:t>оказание услуг и (или) выполнение работ.</w:t>
      </w:r>
    </w:p>
    <w:p w14:paraId="1DC9CDA0"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b/>
          <w:lang w:eastAsia="en-US"/>
        </w:rPr>
        <w:t>Приложение № 2</w:t>
      </w:r>
      <w:r w:rsidRPr="00100D8F">
        <w:rPr>
          <w:rFonts w:ascii="Times New Roman" w:hAnsi="Times New Roman" w:cs="Times New Roman"/>
          <w:lang w:eastAsia="en-US"/>
        </w:rPr>
        <w:t xml:space="preserve">: </w:t>
      </w:r>
      <w:r w:rsidRPr="00100D8F">
        <w:rPr>
          <w:rFonts w:ascii="Times New Roman" w:hAnsi="Times New Roman" w:cs="Times New Roman"/>
        </w:rPr>
        <w:t>Проектная и (или) сметная документация</w:t>
      </w:r>
      <w:r w:rsidRPr="00100D8F">
        <w:rPr>
          <w:rFonts w:ascii="Times New Roman" w:hAnsi="Times New Roman" w:cs="Times New Roman"/>
          <w:lang w:eastAsia="en-US"/>
        </w:rPr>
        <w:t xml:space="preserve">.    </w:t>
      </w:r>
    </w:p>
    <w:p w14:paraId="61E224E0"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b/>
          <w:lang w:eastAsia="en-US"/>
        </w:rPr>
        <w:t>Приложение № 3</w:t>
      </w:r>
      <w:r w:rsidRPr="00100D8F">
        <w:rPr>
          <w:rFonts w:ascii="Times New Roman" w:hAnsi="Times New Roman" w:cs="Times New Roman"/>
          <w:lang w:eastAsia="en-US"/>
        </w:rPr>
        <w:t xml:space="preserve">: </w:t>
      </w:r>
      <w:r w:rsidRPr="00100D8F">
        <w:rPr>
          <w:rFonts w:ascii="Times New Roman" w:hAnsi="Times New Roman" w:cs="Times New Roman"/>
        </w:rPr>
        <w:t>График оказания услуг и (или) выполнения работ</w:t>
      </w:r>
      <w:r w:rsidRPr="00100D8F">
        <w:rPr>
          <w:rFonts w:ascii="Times New Roman" w:hAnsi="Times New Roman" w:cs="Times New Roman"/>
          <w:bCs/>
        </w:rPr>
        <w:t>.</w:t>
      </w:r>
    </w:p>
    <w:p w14:paraId="3BAD9698" w14:textId="77777777" w:rsidR="00100D8F" w:rsidRPr="00100D8F" w:rsidRDefault="00100D8F" w:rsidP="00100D8F">
      <w:pPr>
        <w:pStyle w:val="Bodytext40"/>
        <w:shd w:val="clear" w:color="auto" w:fill="auto"/>
        <w:spacing w:line="240" w:lineRule="auto"/>
        <w:ind w:firstLine="709"/>
        <w:rPr>
          <w:b w:val="0"/>
          <w:sz w:val="24"/>
          <w:szCs w:val="24"/>
        </w:rPr>
      </w:pPr>
      <w:r w:rsidRPr="00100D8F">
        <w:rPr>
          <w:sz w:val="24"/>
          <w:szCs w:val="24"/>
        </w:rPr>
        <w:t>Приложение № 4</w:t>
      </w:r>
      <w:r w:rsidRPr="00100D8F">
        <w:rPr>
          <w:b w:val="0"/>
          <w:sz w:val="24"/>
          <w:szCs w:val="24"/>
        </w:rPr>
        <w:t>: Акт приемки выполненных работ.</w:t>
      </w:r>
    </w:p>
    <w:p w14:paraId="0D770A4E" w14:textId="77777777" w:rsidR="00100D8F" w:rsidRPr="00100D8F" w:rsidRDefault="00100D8F" w:rsidP="00100D8F">
      <w:pPr>
        <w:pStyle w:val="Bodytext40"/>
        <w:shd w:val="clear" w:color="auto" w:fill="auto"/>
        <w:spacing w:line="240" w:lineRule="auto"/>
        <w:ind w:firstLine="709"/>
        <w:rPr>
          <w:b w:val="0"/>
          <w:sz w:val="24"/>
          <w:szCs w:val="24"/>
        </w:rPr>
      </w:pPr>
      <w:r w:rsidRPr="00100D8F">
        <w:rPr>
          <w:sz w:val="24"/>
          <w:szCs w:val="24"/>
        </w:rPr>
        <w:t>Приложение № 5</w:t>
      </w:r>
      <w:r w:rsidRPr="00100D8F">
        <w:rPr>
          <w:b w:val="0"/>
          <w:sz w:val="24"/>
          <w:szCs w:val="24"/>
        </w:rPr>
        <w:t>: Накладная приема-передачи проектной-сметной документации.</w:t>
      </w:r>
    </w:p>
    <w:p w14:paraId="2AD317F2" w14:textId="77777777" w:rsidR="00100D8F" w:rsidRPr="00100D8F" w:rsidRDefault="00100D8F" w:rsidP="00100D8F">
      <w:pPr>
        <w:ind w:firstLine="709"/>
        <w:jc w:val="both"/>
        <w:rPr>
          <w:rFonts w:ascii="Times New Roman" w:eastAsia="Calibri" w:hAnsi="Times New Roman" w:cs="Times New Roman"/>
          <w:bCs/>
        </w:rPr>
      </w:pPr>
      <w:r w:rsidRPr="00100D8F">
        <w:rPr>
          <w:rFonts w:ascii="Times New Roman" w:hAnsi="Times New Roman" w:cs="Times New Roman"/>
          <w:b/>
          <w:lang w:eastAsia="en-US"/>
        </w:rPr>
        <w:t>Приложение № 6</w:t>
      </w:r>
      <w:r w:rsidRPr="00100D8F">
        <w:rPr>
          <w:rFonts w:ascii="Times New Roman" w:hAnsi="Times New Roman" w:cs="Times New Roman"/>
          <w:lang w:eastAsia="en-US"/>
        </w:rPr>
        <w:t>: Образец Паспорта объекта капитального ремонта.</w:t>
      </w:r>
    </w:p>
    <w:p w14:paraId="7F4A6EEF" w14:textId="77777777" w:rsidR="00100D8F" w:rsidRPr="00100D8F" w:rsidRDefault="00100D8F" w:rsidP="00100D8F">
      <w:pPr>
        <w:ind w:firstLine="709"/>
        <w:jc w:val="both"/>
        <w:rPr>
          <w:rFonts w:ascii="Times New Roman" w:hAnsi="Times New Roman" w:cs="Times New Roman"/>
          <w:lang w:eastAsia="en-US"/>
        </w:rPr>
      </w:pPr>
      <w:r w:rsidRPr="00100D8F">
        <w:rPr>
          <w:rFonts w:ascii="Times New Roman" w:hAnsi="Times New Roman" w:cs="Times New Roman"/>
          <w:b/>
          <w:lang w:eastAsia="en-US"/>
        </w:rPr>
        <w:t>Приложение № 7:</w:t>
      </w:r>
      <w:r w:rsidRPr="00100D8F">
        <w:rPr>
          <w:rFonts w:ascii="Times New Roman" w:hAnsi="Times New Roman" w:cs="Times New Roman"/>
          <w:lang w:eastAsia="en-US"/>
        </w:rPr>
        <w:t xml:space="preserve"> Акт технического осмотра многоквартирного дома</w:t>
      </w:r>
    </w:p>
    <w:p w14:paraId="658EC6BA" w14:textId="77777777" w:rsidR="00100D8F" w:rsidRPr="00100D8F" w:rsidRDefault="00100D8F" w:rsidP="00100D8F">
      <w:pPr>
        <w:ind w:firstLine="709"/>
        <w:jc w:val="both"/>
        <w:rPr>
          <w:rFonts w:ascii="Times New Roman" w:hAnsi="Times New Roman" w:cs="Times New Roman"/>
          <w:b/>
          <w:bCs/>
          <w:lang w:eastAsia="en-US"/>
        </w:rPr>
      </w:pPr>
      <w:r w:rsidRPr="00100D8F">
        <w:rPr>
          <w:rFonts w:ascii="Times New Roman" w:hAnsi="Times New Roman" w:cs="Times New Roman"/>
          <w:lang w:eastAsia="en-US"/>
        </w:rPr>
        <w:t xml:space="preserve">15.2. Все приложения к настоящему договору </w:t>
      </w:r>
      <w:r w:rsidRPr="00100D8F">
        <w:rPr>
          <w:rFonts w:ascii="Times New Roman" w:hAnsi="Times New Roman" w:cs="Times New Roman"/>
          <w:bCs/>
        </w:rPr>
        <w:t>о проведении капитального ремонта</w:t>
      </w:r>
      <w:r w:rsidRPr="00100D8F">
        <w:rPr>
          <w:rFonts w:ascii="Times New Roman" w:hAnsi="Times New Roman" w:cs="Times New Roman"/>
          <w:lang w:eastAsia="en-US"/>
        </w:rPr>
        <w:t xml:space="preserve">, как </w:t>
      </w:r>
      <w:r w:rsidRPr="00100D8F">
        <w:rPr>
          <w:rFonts w:ascii="Times New Roman" w:hAnsi="Times New Roman" w:cs="Times New Roman"/>
          <w:lang w:eastAsia="en-US"/>
        </w:rPr>
        <w:lastRenderedPageBreak/>
        <w:t xml:space="preserve">поименованные в настоящем договоре </w:t>
      </w:r>
      <w:r w:rsidRPr="00100D8F">
        <w:rPr>
          <w:rFonts w:ascii="Times New Roman" w:hAnsi="Times New Roman" w:cs="Times New Roman"/>
          <w:bCs/>
        </w:rPr>
        <w:t>о проведении капитального ремонта</w:t>
      </w:r>
      <w:r w:rsidRPr="00100D8F">
        <w:rPr>
          <w:rFonts w:ascii="Times New Roman" w:hAnsi="Times New Roman" w:cs="Times New Roman"/>
          <w:lang w:eastAsia="en-US"/>
        </w:rPr>
        <w:t xml:space="preserve">, так и дополнительно подписанные Сторонами, составляются в форме настоящего договора </w:t>
      </w:r>
      <w:r w:rsidRPr="00100D8F">
        <w:rPr>
          <w:rFonts w:ascii="Times New Roman" w:hAnsi="Times New Roman" w:cs="Times New Roman"/>
          <w:bCs/>
        </w:rPr>
        <w:t>о проведении капитального ремонта</w:t>
      </w:r>
      <w:r w:rsidRPr="00100D8F">
        <w:rPr>
          <w:rFonts w:ascii="Times New Roman" w:hAnsi="Times New Roman" w:cs="Times New Roman"/>
        </w:rPr>
        <w:t xml:space="preserve"> </w:t>
      </w:r>
      <w:r w:rsidRPr="00100D8F">
        <w:rPr>
          <w:rFonts w:ascii="Times New Roman" w:hAnsi="Times New Roman" w:cs="Times New Roman"/>
          <w:lang w:eastAsia="en-US"/>
        </w:rPr>
        <w:t>и являются с момента подписания сторонами его неотъемлемой частью.</w:t>
      </w:r>
    </w:p>
    <w:p w14:paraId="316AA9CF" w14:textId="77777777" w:rsidR="00100D8F" w:rsidRPr="00100D8F" w:rsidRDefault="00100D8F" w:rsidP="00100D8F">
      <w:pPr>
        <w:rPr>
          <w:rFonts w:ascii="Times New Roman" w:hAnsi="Times New Roman" w:cs="Times New Roman"/>
          <w:b/>
          <w:bCs/>
          <w:lang w:eastAsia="en-US"/>
        </w:rPr>
      </w:pPr>
    </w:p>
    <w:p w14:paraId="640134AD" w14:textId="77777777" w:rsidR="00100D8F" w:rsidRPr="00100D8F" w:rsidRDefault="00100D8F" w:rsidP="00100D8F">
      <w:pPr>
        <w:jc w:val="center"/>
        <w:rPr>
          <w:rFonts w:ascii="Times New Roman" w:hAnsi="Times New Roman" w:cs="Times New Roman"/>
          <w:b/>
          <w:bCs/>
        </w:rPr>
      </w:pPr>
      <w:r w:rsidRPr="00100D8F">
        <w:rPr>
          <w:rFonts w:ascii="Times New Roman" w:hAnsi="Times New Roman" w:cs="Times New Roman"/>
          <w:b/>
          <w:bCs/>
          <w:lang w:eastAsia="en-US"/>
        </w:rPr>
        <w:t xml:space="preserve">16. Адреса мест нахождения и банковские </w:t>
      </w:r>
      <w:r w:rsidRPr="00100D8F">
        <w:rPr>
          <w:rFonts w:ascii="Times New Roman" w:hAnsi="Times New Roman" w:cs="Times New Roman"/>
          <w:b/>
          <w:bCs/>
        </w:rPr>
        <w:t>реквизиты Сторон</w:t>
      </w:r>
    </w:p>
    <w:p w14:paraId="1D4EBFD2" w14:textId="77777777" w:rsidR="00100D8F" w:rsidRPr="00100D8F" w:rsidRDefault="00100D8F" w:rsidP="00100D8F">
      <w:pPr>
        <w:jc w:val="center"/>
        <w:rPr>
          <w:rFonts w:ascii="Times New Roman" w:hAnsi="Times New Roman" w:cs="Times New Roman"/>
          <w:b/>
          <w:bCs/>
        </w:rPr>
      </w:pPr>
    </w:p>
    <w:tbl>
      <w:tblPr>
        <w:tblW w:w="10421" w:type="dxa"/>
        <w:tblLayout w:type="fixed"/>
        <w:tblLook w:val="0000" w:firstRow="0" w:lastRow="0" w:firstColumn="0" w:lastColumn="0" w:noHBand="0" w:noVBand="0"/>
      </w:tblPr>
      <w:tblGrid>
        <w:gridCol w:w="5210"/>
        <w:gridCol w:w="5211"/>
      </w:tblGrid>
      <w:tr w:rsidR="00100D8F" w:rsidRPr="006D5197" w14:paraId="6F306A4A" w14:textId="77777777" w:rsidTr="000151A0">
        <w:tc>
          <w:tcPr>
            <w:tcW w:w="5210" w:type="dxa"/>
            <w:shd w:val="clear" w:color="auto" w:fill="auto"/>
          </w:tcPr>
          <w:p w14:paraId="71218F23" w14:textId="77777777" w:rsidR="00100D8F" w:rsidRPr="006D5197" w:rsidRDefault="00100D8F" w:rsidP="000151A0">
            <w:pPr>
              <w:rPr>
                <w:rFonts w:ascii="Times New Roman" w:hAnsi="Times New Roman" w:cs="Times New Roman"/>
                <w:sz w:val="20"/>
                <w:szCs w:val="20"/>
              </w:rPr>
            </w:pPr>
            <w:r w:rsidRPr="006D5197">
              <w:rPr>
                <w:rFonts w:ascii="Times New Roman" w:hAnsi="Times New Roman" w:cs="Times New Roman"/>
                <w:b/>
                <w:bCs/>
                <w:sz w:val="20"/>
                <w:szCs w:val="20"/>
                <w:lang w:eastAsia="en-US"/>
              </w:rPr>
              <w:t xml:space="preserve">Заказчик: </w:t>
            </w:r>
          </w:p>
        </w:tc>
        <w:tc>
          <w:tcPr>
            <w:tcW w:w="5211" w:type="dxa"/>
            <w:shd w:val="clear" w:color="auto" w:fill="auto"/>
          </w:tcPr>
          <w:p w14:paraId="2F7D263B" w14:textId="77777777" w:rsidR="00100D8F" w:rsidRPr="006D5197" w:rsidRDefault="00100D8F" w:rsidP="000151A0">
            <w:pPr>
              <w:rPr>
                <w:rFonts w:ascii="Times New Roman" w:hAnsi="Times New Roman" w:cs="Times New Roman"/>
                <w:sz w:val="20"/>
                <w:szCs w:val="20"/>
              </w:rPr>
            </w:pPr>
            <w:r w:rsidRPr="006D5197">
              <w:rPr>
                <w:rFonts w:ascii="Times New Roman" w:hAnsi="Times New Roman" w:cs="Times New Roman"/>
                <w:b/>
                <w:bCs/>
                <w:sz w:val="20"/>
                <w:szCs w:val="20"/>
                <w:lang w:eastAsia="en-US"/>
              </w:rPr>
              <w:t xml:space="preserve">Подрядчик: </w:t>
            </w:r>
          </w:p>
        </w:tc>
      </w:tr>
      <w:tr w:rsidR="00100D8F" w:rsidRPr="006D5197" w14:paraId="78CE6EEE" w14:textId="77777777" w:rsidTr="000151A0">
        <w:tc>
          <w:tcPr>
            <w:tcW w:w="5210" w:type="dxa"/>
            <w:shd w:val="clear" w:color="auto" w:fill="auto"/>
          </w:tcPr>
          <w:p w14:paraId="2F6A9650" w14:textId="77777777" w:rsidR="00100D8F" w:rsidRPr="006D5197" w:rsidRDefault="00100D8F" w:rsidP="000151A0">
            <w:pPr>
              <w:rPr>
                <w:rFonts w:ascii="Times New Roman" w:hAnsi="Times New Roman" w:cs="Times New Roman"/>
                <w:b/>
                <w:sz w:val="20"/>
                <w:szCs w:val="20"/>
              </w:rPr>
            </w:pPr>
            <w:r w:rsidRPr="006D5197">
              <w:rPr>
                <w:rFonts w:ascii="Times New Roman" w:hAnsi="Times New Roman" w:cs="Times New Roman"/>
                <w:b/>
                <w:sz w:val="20"/>
                <w:szCs w:val="20"/>
              </w:rPr>
              <w:t>Комитет по городскому хозяйству администрации города Усолье-Сибирское</w:t>
            </w:r>
          </w:p>
        </w:tc>
        <w:tc>
          <w:tcPr>
            <w:tcW w:w="5211" w:type="dxa"/>
            <w:shd w:val="clear" w:color="auto" w:fill="auto"/>
          </w:tcPr>
          <w:p w14:paraId="2715579A" w14:textId="77777777" w:rsidR="00100D8F" w:rsidRPr="006D5197" w:rsidRDefault="00100D8F" w:rsidP="000151A0">
            <w:pPr>
              <w:snapToGrid w:val="0"/>
              <w:jc w:val="center"/>
              <w:rPr>
                <w:rFonts w:ascii="Times New Roman" w:hAnsi="Times New Roman" w:cs="Times New Roman"/>
                <w:sz w:val="20"/>
                <w:szCs w:val="20"/>
              </w:rPr>
            </w:pPr>
          </w:p>
        </w:tc>
      </w:tr>
      <w:tr w:rsidR="00100D8F" w:rsidRPr="006D5197" w14:paraId="71823429" w14:textId="77777777" w:rsidTr="000151A0">
        <w:tc>
          <w:tcPr>
            <w:tcW w:w="5210" w:type="dxa"/>
            <w:shd w:val="clear" w:color="auto" w:fill="auto"/>
          </w:tcPr>
          <w:p w14:paraId="2282A550" w14:textId="77777777" w:rsidR="00100D8F" w:rsidRPr="006D5197" w:rsidRDefault="00100D8F" w:rsidP="000151A0">
            <w:pPr>
              <w:autoSpaceDE w:val="0"/>
              <w:autoSpaceDN w:val="0"/>
              <w:adjustRightInd w:val="0"/>
              <w:contextualSpacing/>
              <w:rPr>
                <w:rFonts w:ascii="Times New Roman" w:hAnsi="Times New Roman" w:cs="Times New Roman"/>
                <w:sz w:val="20"/>
                <w:szCs w:val="20"/>
              </w:rPr>
            </w:pPr>
            <w:r w:rsidRPr="006D5197">
              <w:rPr>
                <w:rFonts w:ascii="Times New Roman" w:hAnsi="Times New Roman" w:cs="Times New Roman"/>
                <w:sz w:val="20"/>
                <w:szCs w:val="20"/>
              </w:rPr>
              <w:t>Адрес (место нахождения):</w:t>
            </w:r>
          </w:p>
          <w:p w14:paraId="090CA37D" w14:textId="77777777" w:rsidR="00100D8F" w:rsidRPr="006D5197" w:rsidRDefault="00100D8F" w:rsidP="000151A0">
            <w:pPr>
              <w:autoSpaceDE w:val="0"/>
              <w:autoSpaceDN w:val="0"/>
              <w:adjustRightInd w:val="0"/>
              <w:contextualSpacing/>
              <w:rPr>
                <w:rFonts w:ascii="Times New Roman" w:hAnsi="Times New Roman" w:cs="Times New Roman"/>
                <w:sz w:val="20"/>
                <w:szCs w:val="20"/>
              </w:rPr>
            </w:pPr>
            <w:r w:rsidRPr="006D5197">
              <w:rPr>
                <w:rFonts w:ascii="Times New Roman" w:hAnsi="Times New Roman" w:cs="Times New Roman"/>
                <w:sz w:val="20"/>
                <w:szCs w:val="20"/>
              </w:rPr>
              <w:t>665452, Иркутская область, город Усолье-Сибирское,</w:t>
            </w:r>
          </w:p>
          <w:p w14:paraId="44E8B971" w14:textId="77777777" w:rsidR="00100D8F" w:rsidRPr="006D5197" w:rsidRDefault="00100D8F" w:rsidP="000151A0">
            <w:pPr>
              <w:autoSpaceDE w:val="0"/>
              <w:autoSpaceDN w:val="0"/>
              <w:adjustRightInd w:val="0"/>
              <w:contextualSpacing/>
              <w:rPr>
                <w:rFonts w:ascii="Times New Roman" w:hAnsi="Times New Roman" w:cs="Times New Roman"/>
                <w:sz w:val="20"/>
                <w:szCs w:val="20"/>
              </w:rPr>
            </w:pPr>
            <w:r w:rsidRPr="006D5197">
              <w:rPr>
                <w:rFonts w:ascii="Times New Roman" w:hAnsi="Times New Roman" w:cs="Times New Roman"/>
                <w:sz w:val="20"/>
                <w:szCs w:val="20"/>
              </w:rPr>
              <w:t xml:space="preserve">ул. Богдана Хмельницкого, </w:t>
            </w:r>
            <w:proofErr w:type="spellStart"/>
            <w:r w:rsidRPr="006D5197">
              <w:rPr>
                <w:rFonts w:ascii="Times New Roman" w:hAnsi="Times New Roman" w:cs="Times New Roman"/>
                <w:sz w:val="20"/>
                <w:szCs w:val="20"/>
              </w:rPr>
              <w:t>зд</w:t>
            </w:r>
            <w:proofErr w:type="spellEnd"/>
            <w:r w:rsidRPr="006D5197">
              <w:rPr>
                <w:rFonts w:ascii="Times New Roman" w:hAnsi="Times New Roman" w:cs="Times New Roman"/>
                <w:sz w:val="20"/>
                <w:szCs w:val="20"/>
              </w:rPr>
              <w:t>. 30</w:t>
            </w:r>
          </w:p>
          <w:p w14:paraId="2F1F0562" w14:textId="77777777" w:rsidR="00100D8F" w:rsidRPr="006D5197" w:rsidRDefault="00100D8F" w:rsidP="000151A0">
            <w:pPr>
              <w:autoSpaceDE w:val="0"/>
              <w:autoSpaceDN w:val="0"/>
              <w:adjustRightInd w:val="0"/>
              <w:contextualSpacing/>
              <w:rPr>
                <w:rFonts w:ascii="Times New Roman" w:hAnsi="Times New Roman" w:cs="Times New Roman"/>
                <w:sz w:val="20"/>
                <w:szCs w:val="20"/>
                <w:lang w:eastAsia="en-US"/>
              </w:rPr>
            </w:pPr>
            <w:r w:rsidRPr="006D5197">
              <w:rPr>
                <w:rFonts w:ascii="Times New Roman" w:hAnsi="Times New Roman" w:cs="Times New Roman"/>
                <w:sz w:val="20"/>
                <w:szCs w:val="20"/>
              </w:rPr>
              <w:t xml:space="preserve">ОГРН </w:t>
            </w:r>
            <w:r w:rsidRPr="006D5197">
              <w:rPr>
                <w:rFonts w:ascii="Times New Roman" w:hAnsi="Times New Roman" w:cs="Times New Roman"/>
                <w:sz w:val="20"/>
                <w:szCs w:val="20"/>
                <w:lang w:eastAsia="en-US"/>
              </w:rPr>
              <w:t>1233800000060</w:t>
            </w:r>
          </w:p>
          <w:p w14:paraId="541E5891" w14:textId="77777777" w:rsidR="00100D8F" w:rsidRPr="006D5197" w:rsidRDefault="00100D8F" w:rsidP="000151A0">
            <w:pPr>
              <w:autoSpaceDE w:val="0"/>
              <w:autoSpaceDN w:val="0"/>
              <w:adjustRightInd w:val="0"/>
              <w:contextualSpacing/>
              <w:rPr>
                <w:rFonts w:ascii="Times New Roman" w:hAnsi="Times New Roman" w:cs="Times New Roman"/>
                <w:sz w:val="20"/>
                <w:szCs w:val="20"/>
              </w:rPr>
            </w:pPr>
            <w:r w:rsidRPr="006D5197">
              <w:rPr>
                <w:rFonts w:ascii="Times New Roman" w:hAnsi="Times New Roman" w:cs="Times New Roman"/>
                <w:sz w:val="20"/>
                <w:szCs w:val="20"/>
              </w:rPr>
              <w:t>ИНН/КПП 3801157810/380101001</w:t>
            </w:r>
          </w:p>
          <w:p w14:paraId="2B3895F5" w14:textId="77777777" w:rsidR="00100D8F" w:rsidRPr="006D5197" w:rsidRDefault="00100D8F" w:rsidP="000151A0">
            <w:pPr>
              <w:rPr>
                <w:rFonts w:ascii="Times New Roman" w:eastAsia="Calibri" w:hAnsi="Times New Roman" w:cs="Times New Roman"/>
                <w:sz w:val="20"/>
                <w:szCs w:val="20"/>
                <w:lang w:eastAsia="en-US"/>
              </w:rPr>
            </w:pPr>
            <w:r w:rsidRPr="006D5197">
              <w:rPr>
                <w:rFonts w:ascii="Times New Roman" w:eastAsia="Calibri" w:hAnsi="Times New Roman" w:cs="Times New Roman"/>
                <w:sz w:val="20"/>
                <w:szCs w:val="20"/>
                <w:lang w:eastAsia="en-US"/>
              </w:rPr>
              <w:t>Банковские реквизиты:</w:t>
            </w:r>
          </w:p>
          <w:p w14:paraId="34DDA555" w14:textId="77777777" w:rsidR="00100D8F" w:rsidRPr="006D5197" w:rsidRDefault="00100D8F" w:rsidP="000151A0">
            <w:pPr>
              <w:rPr>
                <w:rFonts w:ascii="Times New Roman" w:eastAsia="Calibri" w:hAnsi="Times New Roman" w:cs="Times New Roman"/>
                <w:sz w:val="20"/>
                <w:szCs w:val="20"/>
                <w:lang w:eastAsia="en-US"/>
              </w:rPr>
            </w:pPr>
            <w:r w:rsidRPr="006D5197">
              <w:rPr>
                <w:rFonts w:ascii="Times New Roman" w:eastAsia="Calibri" w:hAnsi="Times New Roman" w:cs="Times New Roman"/>
                <w:sz w:val="20"/>
                <w:szCs w:val="20"/>
                <w:lang w:eastAsia="en-US"/>
              </w:rPr>
              <w:t xml:space="preserve">КФ администрации города Усолье-Сибирское </w:t>
            </w:r>
          </w:p>
          <w:p w14:paraId="361C72BD" w14:textId="77777777" w:rsidR="00100D8F" w:rsidRPr="006D5197" w:rsidRDefault="00100D8F" w:rsidP="000151A0">
            <w:pPr>
              <w:rPr>
                <w:rFonts w:ascii="Times New Roman" w:eastAsia="Calibri" w:hAnsi="Times New Roman" w:cs="Times New Roman"/>
                <w:sz w:val="20"/>
                <w:szCs w:val="20"/>
                <w:lang w:eastAsia="en-US"/>
              </w:rPr>
            </w:pPr>
            <w:r w:rsidRPr="006D5197">
              <w:rPr>
                <w:rFonts w:ascii="Times New Roman" w:eastAsia="Calibri" w:hAnsi="Times New Roman" w:cs="Times New Roman"/>
                <w:sz w:val="20"/>
                <w:szCs w:val="20"/>
                <w:lang w:eastAsia="en-US"/>
              </w:rPr>
              <w:t xml:space="preserve">(КГХ администрации города Усолье-Сибирское, </w:t>
            </w:r>
          </w:p>
          <w:p w14:paraId="7C6A93B9" w14:textId="77777777" w:rsidR="00100D8F" w:rsidRPr="006D5197" w:rsidRDefault="00100D8F" w:rsidP="000151A0">
            <w:pPr>
              <w:rPr>
                <w:rFonts w:ascii="Times New Roman" w:eastAsia="Calibri" w:hAnsi="Times New Roman" w:cs="Times New Roman"/>
                <w:sz w:val="20"/>
                <w:szCs w:val="20"/>
                <w:lang w:eastAsia="en-US"/>
              </w:rPr>
            </w:pPr>
            <w:r w:rsidRPr="006D5197">
              <w:rPr>
                <w:rFonts w:ascii="Times New Roman" w:eastAsia="Calibri" w:hAnsi="Times New Roman" w:cs="Times New Roman"/>
                <w:sz w:val="20"/>
                <w:szCs w:val="20"/>
                <w:lang w:eastAsia="en-US"/>
              </w:rPr>
              <w:t>л/с 911.01.001.0)</w:t>
            </w:r>
          </w:p>
          <w:p w14:paraId="1FB222F6" w14:textId="77777777" w:rsidR="00100D8F" w:rsidRPr="006D5197" w:rsidRDefault="00100D8F" w:rsidP="000151A0">
            <w:pPr>
              <w:rPr>
                <w:rFonts w:ascii="Times New Roman" w:eastAsia="Calibri" w:hAnsi="Times New Roman" w:cs="Times New Roman"/>
                <w:sz w:val="20"/>
                <w:szCs w:val="20"/>
                <w:lang w:eastAsia="en-US"/>
              </w:rPr>
            </w:pPr>
            <w:r w:rsidRPr="006D5197">
              <w:rPr>
                <w:rFonts w:ascii="Times New Roman" w:eastAsia="Calibri" w:hAnsi="Times New Roman" w:cs="Times New Roman"/>
                <w:sz w:val="20"/>
                <w:szCs w:val="20"/>
                <w:lang w:eastAsia="en-US"/>
              </w:rPr>
              <w:t>Расчётный счёт: 03231643257360003400</w:t>
            </w:r>
          </w:p>
          <w:p w14:paraId="0FF3E97F" w14:textId="77777777" w:rsidR="00100D8F" w:rsidRPr="006D5197" w:rsidRDefault="00100D8F" w:rsidP="000151A0">
            <w:pPr>
              <w:rPr>
                <w:rFonts w:ascii="Times New Roman" w:eastAsia="Calibri" w:hAnsi="Times New Roman" w:cs="Times New Roman"/>
                <w:sz w:val="20"/>
                <w:szCs w:val="20"/>
                <w:lang w:eastAsia="en-US"/>
              </w:rPr>
            </w:pPr>
            <w:r w:rsidRPr="006D5197">
              <w:rPr>
                <w:rFonts w:ascii="Times New Roman" w:eastAsia="Calibri" w:hAnsi="Times New Roman" w:cs="Times New Roman"/>
                <w:sz w:val="20"/>
                <w:szCs w:val="20"/>
                <w:lang w:eastAsia="en-US"/>
              </w:rPr>
              <w:t>Корр. счет: 40102810145370000026</w:t>
            </w:r>
          </w:p>
          <w:p w14:paraId="1B517479" w14:textId="77777777" w:rsidR="00100D8F" w:rsidRPr="006D5197" w:rsidRDefault="00100D8F" w:rsidP="000151A0">
            <w:pPr>
              <w:rPr>
                <w:rFonts w:ascii="Times New Roman" w:eastAsia="Calibri" w:hAnsi="Times New Roman" w:cs="Times New Roman"/>
                <w:sz w:val="20"/>
                <w:szCs w:val="20"/>
                <w:lang w:eastAsia="en-US"/>
              </w:rPr>
            </w:pPr>
            <w:r w:rsidRPr="006D5197">
              <w:rPr>
                <w:rFonts w:ascii="Times New Roman" w:eastAsia="Calibri" w:hAnsi="Times New Roman" w:cs="Times New Roman"/>
                <w:sz w:val="20"/>
                <w:szCs w:val="20"/>
                <w:lang w:eastAsia="en-US"/>
              </w:rPr>
              <w:t xml:space="preserve">БИК: 012520101 </w:t>
            </w:r>
          </w:p>
          <w:p w14:paraId="1EEDF670" w14:textId="77777777" w:rsidR="00100D8F" w:rsidRPr="006D5197" w:rsidRDefault="00100D8F" w:rsidP="000151A0">
            <w:pPr>
              <w:rPr>
                <w:rFonts w:ascii="Times New Roman" w:eastAsia="Calibri" w:hAnsi="Times New Roman" w:cs="Times New Roman"/>
                <w:sz w:val="20"/>
                <w:szCs w:val="20"/>
                <w:lang w:eastAsia="en-US"/>
              </w:rPr>
            </w:pPr>
            <w:r w:rsidRPr="006D5197">
              <w:rPr>
                <w:rFonts w:ascii="Times New Roman" w:eastAsia="Calibri" w:hAnsi="Times New Roman" w:cs="Times New Roman"/>
                <w:sz w:val="20"/>
                <w:szCs w:val="20"/>
                <w:lang w:eastAsia="en-US"/>
              </w:rPr>
              <w:t>Банк: ОТДЕЛЕНИЕ ИРКУТСК БАНКА РОССИИ//УФК ПО ИРКУТСКОЙ ОБЛАСТИ г. Иркутск</w:t>
            </w:r>
          </w:p>
          <w:p w14:paraId="2A13EE2C" w14:textId="77777777" w:rsidR="00100D8F" w:rsidRPr="006D5197" w:rsidRDefault="00100D8F" w:rsidP="000151A0">
            <w:pPr>
              <w:rPr>
                <w:rFonts w:ascii="Times New Roman" w:eastAsia="Calibri" w:hAnsi="Times New Roman" w:cs="Times New Roman"/>
                <w:sz w:val="20"/>
                <w:szCs w:val="20"/>
                <w:lang w:eastAsia="en-US"/>
              </w:rPr>
            </w:pPr>
            <w:r w:rsidRPr="006D5197">
              <w:rPr>
                <w:rFonts w:ascii="Times New Roman" w:eastAsia="Calibri" w:hAnsi="Times New Roman" w:cs="Times New Roman"/>
                <w:sz w:val="20"/>
                <w:szCs w:val="20"/>
                <w:lang w:eastAsia="en-US"/>
              </w:rPr>
              <w:t>ОКТМО: 25736000</w:t>
            </w:r>
          </w:p>
          <w:p w14:paraId="59A4CC66" w14:textId="77777777" w:rsidR="00100D8F" w:rsidRPr="006D5197" w:rsidRDefault="00100D8F" w:rsidP="000151A0">
            <w:pPr>
              <w:autoSpaceDE w:val="0"/>
              <w:autoSpaceDN w:val="0"/>
              <w:adjustRightInd w:val="0"/>
              <w:contextualSpacing/>
              <w:rPr>
                <w:rFonts w:ascii="Times New Roman" w:hAnsi="Times New Roman" w:cs="Times New Roman"/>
                <w:sz w:val="20"/>
                <w:szCs w:val="20"/>
              </w:rPr>
            </w:pPr>
            <w:r w:rsidRPr="006D5197">
              <w:rPr>
                <w:rFonts w:ascii="Times New Roman" w:hAnsi="Times New Roman" w:cs="Times New Roman"/>
                <w:sz w:val="20"/>
                <w:szCs w:val="20"/>
              </w:rPr>
              <w:t>Телефон/Факс: 8 (395-43) 6-05-03</w:t>
            </w:r>
          </w:p>
          <w:p w14:paraId="22424AA9" w14:textId="77777777" w:rsidR="00100D8F" w:rsidRPr="006D5197" w:rsidRDefault="00100D8F" w:rsidP="000151A0">
            <w:pPr>
              <w:autoSpaceDE w:val="0"/>
              <w:autoSpaceDN w:val="0"/>
              <w:adjustRightInd w:val="0"/>
              <w:contextualSpacing/>
              <w:rPr>
                <w:rFonts w:ascii="Times New Roman" w:eastAsia="Calibri" w:hAnsi="Times New Roman" w:cs="Times New Roman"/>
                <w:sz w:val="20"/>
                <w:szCs w:val="20"/>
                <w:u w:val="single"/>
                <w:lang w:eastAsia="en-US"/>
              </w:rPr>
            </w:pPr>
            <w:r w:rsidRPr="006D5197">
              <w:rPr>
                <w:rFonts w:ascii="Times New Roman" w:eastAsia="Calibri" w:hAnsi="Times New Roman" w:cs="Times New Roman"/>
                <w:sz w:val="20"/>
                <w:szCs w:val="20"/>
                <w:lang w:eastAsia="en-US"/>
              </w:rPr>
              <w:t>Эл. почта:</w:t>
            </w:r>
            <w:r w:rsidRPr="006D5197">
              <w:rPr>
                <w:rFonts w:ascii="Times New Roman" w:hAnsi="Times New Roman" w:cs="Times New Roman"/>
                <w:sz w:val="20"/>
                <w:szCs w:val="20"/>
              </w:rPr>
              <w:t xml:space="preserve"> </w:t>
            </w:r>
            <w:hyperlink r:id="rId11" w:history="1">
              <w:r w:rsidRPr="006D5197">
                <w:rPr>
                  <w:rFonts w:ascii="Times New Roman" w:eastAsia="Calibri" w:hAnsi="Times New Roman" w:cs="Times New Roman"/>
                  <w:sz w:val="20"/>
                  <w:szCs w:val="20"/>
                  <w:u w:val="single"/>
                  <w:lang w:val="en-US" w:eastAsia="en-US"/>
                </w:rPr>
                <w:t>ren</w:t>
              </w:r>
              <w:r w:rsidRPr="006D5197">
                <w:rPr>
                  <w:rFonts w:ascii="Times New Roman" w:eastAsia="Calibri" w:hAnsi="Times New Roman" w:cs="Times New Roman"/>
                  <w:sz w:val="20"/>
                  <w:szCs w:val="20"/>
                  <w:u w:val="single"/>
                  <w:lang w:eastAsia="en-US"/>
                </w:rPr>
                <w:t>@</w:t>
              </w:r>
              <w:proofErr w:type="spellStart"/>
              <w:r w:rsidRPr="006D5197">
                <w:rPr>
                  <w:rFonts w:ascii="Times New Roman" w:eastAsia="Calibri" w:hAnsi="Times New Roman" w:cs="Times New Roman"/>
                  <w:sz w:val="20"/>
                  <w:szCs w:val="20"/>
                  <w:u w:val="single"/>
                  <w:lang w:val="en-US" w:eastAsia="en-US"/>
                </w:rPr>
                <w:t>usolie</w:t>
              </w:r>
              <w:proofErr w:type="spellEnd"/>
              <w:r w:rsidRPr="006D5197">
                <w:rPr>
                  <w:rFonts w:ascii="Times New Roman" w:eastAsia="Calibri" w:hAnsi="Times New Roman" w:cs="Times New Roman"/>
                  <w:sz w:val="20"/>
                  <w:szCs w:val="20"/>
                  <w:u w:val="single"/>
                  <w:lang w:eastAsia="en-US"/>
                </w:rPr>
                <w:t>-</w:t>
              </w:r>
              <w:proofErr w:type="spellStart"/>
              <w:r w:rsidRPr="006D5197">
                <w:rPr>
                  <w:rFonts w:ascii="Times New Roman" w:eastAsia="Calibri" w:hAnsi="Times New Roman" w:cs="Times New Roman"/>
                  <w:sz w:val="20"/>
                  <w:szCs w:val="20"/>
                  <w:u w:val="single"/>
                  <w:lang w:val="en-US" w:eastAsia="en-US"/>
                </w:rPr>
                <w:t>sibirskoe</w:t>
              </w:r>
              <w:proofErr w:type="spellEnd"/>
              <w:r w:rsidRPr="006D5197">
                <w:rPr>
                  <w:rFonts w:ascii="Times New Roman" w:eastAsia="Calibri" w:hAnsi="Times New Roman" w:cs="Times New Roman"/>
                  <w:sz w:val="20"/>
                  <w:szCs w:val="20"/>
                  <w:u w:val="single"/>
                  <w:lang w:eastAsia="en-US"/>
                </w:rPr>
                <w:t>.</w:t>
              </w:r>
              <w:proofErr w:type="spellStart"/>
              <w:r w:rsidRPr="006D5197">
                <w:rPr>
                  <w:rFonts w:ascii="Times New Roman" w:eastAsia="Calibri" w:hAnsi="Times New Roman" w:cs="Times New Roman"/>
                  <w:sz w:val="20"/>
                  <w:szCs w:val="20"/>
                  <w:u w:val="single"/>
                  <w:lang w:val="en-US" w:eastAsia="en-US"/>
                </w:rPr>
                <w:t>ru</w:t>
              </w:r>
              <w:proofErr w:type="spellEnd"/>
            </w:hyperlink>
          </w:p>
          <w:p w14:paraId="6436F48F" w14:textId="77777777" w:rsidR="00100D8F" w:rsidRPr="006D5197" w:rsidRDefault="00100D8F" w:rsidP="000151A0">
            <w:pPr>
              <w:autoSpaceDE w:val="0"/>
              <w:autoSpaceDN w:val="0"/>
              <w:adjustRightInd w:val="0"/>
              <w:contextualSpacing/>
              <w:rPr>
                <w:rFonts w:ascii="Times New Roman" w:eastAsia="Calibri" w:hAnsi="Times New Roman" w:cs="Times New Roman"/>
                <w:b/>
                <w:sz w:val="20"/>
                <w:szCs w:val="20"/>
                <w:lang w:eastAsia="en-US"/>
              </w:rPr>
            </w:pPr>
            <w:r w:rsidRPr="006D5197">
              <w:rPr>
                <w:rFonts w:ascii="Times New Roman" w:eastAsia="Calibri" w:hAnsi="Times New Roman" w:cs="Times New Roman"/>
                <w:b/>
                <w:sz w:val="20"/>
                <w:szCs w:val="20"/>
                <w:lang w:eastAsia="en-US"/>
              </w:rPr>
              <w:t>Заместитель мэра города – председатель комитета по городскому хозяйству администрации горда Усолье-Сибирское</w:t>
            </w:r>
          </w:p>
          <w:p w14:paraId="2B50F083" w14:textId="77777777" w:rsidR="00100D8F" w:rsidRPr="006D5197" w:rsidRDefault="00100D8F" w:rsidP="000151A0">
            <w:pPr>
              <w:autoSpaceDE w:val="0"/>
              <w:autoSpaceDN w:val="0"/>
              <w:adjustRightInd w:val="0"/>
              <w:contextualSpacing/>
              <w:rPr>
                <w:rFonts w:ascii="Times New Roman" w:hAnsi="Times New Roman" w:cs="Times New Roman"/>
                <w:sz w:val="20"/>
                <w:szCs w:val="20"/>
              </w:rPr>
            </w:pPr>
          </w:p>
          <w:p w14:paraId="5B278DE8" w14:textId="77777777" w:rsidR="00100D8F" w:rsidRPr="006D5197" w:rsidRDefault="00100D8F" w:rsidP="000151A0">
            <w:pPr>
              <w:autoSpaceDE w:val="0"/>
              <w:contextualSpacing/>
              <w:rPr>
                <w:rFonts w:ascii="Times New Roman" w:eastAsia="Calibri" w:hAnsi="Times New Roman" w:cs="Times New Roman"/>
                <w:sz w:val="20"/>
                <w:szCs w:val="20"/>
                <w:lang w:eastAsia="ar-SA"/>
              </w:rPr>
            </w:pPr>
            <w:r w:rsidRPr="006D5197">
              <w:rPr>
                <w:rFonts w:ascii="Times New Roman" w:eastAsia="Calibri" w:hAnsi="Times New Roman" w:cs="Times New Roman"/>
                <w:sz w:val="20"/>
                <w:szCs w:val="20"/>
                <w:lang w:eastAsia="ar-SA"/>
              </w:rPr>
              <w:t>_________________Тимофеева Ю.А.</w:t>
            </w:r>
          </w:p>
          <w:p w14:paraId="177BDF97" w14:textId="77777777" w:rsidR="00100D8F" w:rsidRPr="006D5197" w:rsidRDefault="00100D8F" w:rsidP="006D5197">
            <w:pPr>
              <w:autoSpaceDE w:val="0"/>
              <w:contextualSpacing/>
              <w:rPr>
                <w:rFonts w:ascii="Times New Roman" w:eastAsia="Calibri" w:hAnsi="Times New Roman" w:cs="Times New Roman"/>
                <w:sz w:val="20"/>
                <w:szCs w:val="20"/>
                <w:lang w:eastAsia="ar-SA"/>
              </w:rPr>
            </w:pPr>
            <w:r w:rsidRPr="006D5197">
              <w:rPr>
                <w:rFonts w:ascii="Times New Roman" w:eastAsia="Calibri" w:hAnsi="Times New Roman" w:cs="Times New Roman"/>
                <w:sz w:val="20"/>
                <w:szCs w:val="20"/>
                <w:lang w:eastAsia="ar-SA"/>
              </w:rPr>
              <w:t xml:space="preserve">М.П. </w:t>
            </w:r>
          </w:p>
        </w:tc>
        <w:tc>
          <w:tcPr>
            <w:tcW w:w="5211" w:type="dxa"/>
            <w:shd w:val="clear" w:color="auto" w:fill="auto"/>
          </w:tcPr>
          <w:p w14:paraId="063D6353" w14:textId="77777777" w:rsidR="00100D8F" w:rsidRPr="006D5197" w:rsidRDefault="00100D8F" w:rsidP="000151A0">
            <w:pPr>
              <w:rPr>
                <w:rFonts w:ascii="Times New Roman" w:hAnsi="Times New Roman" w:cs="Times New Roman"/>
                <w:bCs/>
                <w:sz w:val="20"/>
                <w:szCs w:val="20"/>
              </w:rPr>
            </w:pPr>
            <w:r w:rsidRPr="006D5197">
              <w:rPr>
                <w:rFonts w:ascii="Times New Roman" w:hAnsi="Times New Roman" w:cs="Times New Roman"/>
                <w:sz w:val="20"/>
                <w:szCs w:val="20"/>
                <w:lang w:eastAsia="en-US"/>
              </w:rPr>
              <w:t>Адрес (место нахождения):</w:t>
            </w:r>
          </w:p>
          <w:p w14:paraId="7C1814DB" w14:textId="77777777" w:rsidR="00100D8F" w:rsidRPr="006D5197" w:rsidRDefault="00100D8F" w:rsidP="000151A0">
            <w:pPr>
              <w:rPr>
                <w:rFonts w:ascii="Times New Roman" w:hAnsi="Times New Roman" w:cs="Times New Roman"/>
                <w:bCs/>
                <w:sz w:val="20"/>
                <w:szCs w:val="20"/>
                <w:lang w:eastAsia="en-US"/>
              </w:rPr>
            </w:pPr>
            <w:r w:rsidRPr="006D5197">
              <w:rPr>
                <w:rFonts w:ascii="Times New Roman" w:hAnsi="Times New Roman" w:cs="Times New Roman"/>
                <w:bCs/>
                <w:sz w:val="20"/>
                <w:szCs w:val="20"/>
              </w:rPr>
              <w:t xml:space="preserve">Почтовый адрес: </w:t>
            </w:r>
          </w:p>
          <w:p w14:paraId="42E50E1E" w14:textId="77777777" w:rsidR="00100D8F" w:rsidRPr="006D5197" w:rsidRDefault="00100D8F" w:rsidP="000151A0">
            <w:pPr>
              <w:rPr>
                <w:rFonts w:ascii="Times New Roman" w:hAnsi="Times New Roman" w:cs="Times New Roman"/>
                <w:bCs/>
                <w:sz w:val="20"/>
                <w:szCs w:val="20"/>
                <w:lang w:eastAsia="en-US"/>
              </w:rPr>
            </w:pPr>
            <w:r w:rsidRPr="006D5197">
              <w:rPr>
                <w:rFonts w:ascii="Times New Roman" w:hAnsi="Times New Roman" w:cs="Times New Roman"/>
                <w:bCs/>
                <w:sz w:val="20"/>
                <w:szCs w:val="20"/>
                <w:lang w:eastAsia="en-US"/>
              </w:rPr>
              <w:t>Тел.: 8 (____) _____ - _________</w:t>
            </w:r>
          </w:p>
          <w:p w14:paraId="685B78C7" w14:textId="77777777" w:rsidR="00100D8F" w:rsidRPr="006D5197" w:rsidRDefault="00100D8F" w:rsidP="000151A0">
            <w:pPr>
              <w:rPr>
                <w:rFonts w:ascii="Times New Roman" w:hAnsi="Times New Roman" w:cs="Times New Roman"/>
                <w:bCs/>
                <w:sz w:val="20"/>
                <w:szCs w:val="20"/>
              </w:rPr>
            </w:pPr>
            <w:r w:rsidRPr="006D5197">
              <w:rPr>
                <w:rFonts w:ascii="Times New Roman" w:hAnsi="Times New Roman" w:cs="Times New Roman"/>
                <w:bCs/>
                <w:sz w:val="20"/>
                <w:szCs w:val="20"/>
                <w:lang w:val="en-US" w:eastAsia="en-US"/>
              </w:rPr>
              <w:t>e</w:t>
            </w:r>
            <w:r w:rsidRPr="006D5197">
              <w:rPr>
                <w:rFonts w:ascii="Times New Roman" w:hAnsi="Times New Roman" w:cs="Times New Roman"/>
                <w:bCs/>
                <w:sz w:val="20"/>
                <w:szCs w:val="20"/>
                <w:lang w:eastAsia="en-US"/>
              </w:rPr>
              <w:t>-</w:t>
            </w:r>
            <w:r w:rsidRPr="006D5197">
              <w:rPr>
                <w:rFonts w:ascii="Times New Roman" w:hAnsi="Times New Roman" w:cs="Times New Roman"/>
                <w:bCs/>
                <w:sz w:val="20"/>
                <w:szCs w:val="20"/>
                <w:lang w:val="en-US" w:eastAsia="en-US"/>
              </w:rPr>
              <w:t>mail</w:t>
            </w:r>
            <w:r w:rsidRPr="006D5197">
              <w:rPr>
                <w:rFonts w:ascii="Times New Roman" w:hAnsi="Times New Roman" w:cs="Times New Roman"/>
                <w:bCs/>
                <w:sz w:val="20"/>
                <w:szCs w:val="20"/>
                <w:lang w:eastAsia="en-US"/>
              </w:rPr>
              <w:t xml:space="preserve">:   </w:t>
            </w:r>
          </w:p>
          <w:p w14:paraId="18354901" w14:textId="77777777" w:rsidR="00100D8F" w:rsidRPr="006D5197" w:rsidRDefault="00100D8F" w:rsidP="000151A0">
            <w:pPr>
              <w:rPr>
                <w:rFonts w:ascii="Times New Roman" w:hAnsi="Times New Roman" w:cs="Times New Roman"/>
                <w:bCs/>
                <w:sz w:val="20"/>
                <w:szCs w:val="20"/>
              </w:rPr>
            </w:pPr>
            <w:r w:rsidRPr="006D5197">
              <w:rPr>
                <w:rFonts w:ascii="Times New Roman" w:hAnsi="Times New Roman" w:cs="Times New Roman"/>
                <w:bCs/>
                <w:sz w:val="20"/>
                <w:szCs w:val="20"/>
              </w:rPr>
              <w:t>ОГРН</w:t>
            </w:r>
          </w:p>
          <w:p w14:paraId="4F3E759E" w14:textId="77777777" w:rsidR="00100D8F" w:rsidRPr="006D5197" w:rsidRDefault="00100D8F" w:rsidP="000151A0">
            <w:pPr>
              <w:rPr>
                <w:rFonts w:ascii="Times New Roman" w:hAnsi="Times New Roman" w:cs="Times New Roman"/>
                <w:bCs/>
                <w:sz w:val="20"/>
                <w:szCs w:val="20"/>
                <w:lang w:eastAsia="en-US"/>
              </w:rPr>
            </w:pPr>
            <w:r w:rsidRPr="006D5197">
              <w:rPr>
                <w:rFonts w:ascii="Times New Roman" w:hAnsi="Times New Roman" w:cs="Times New Roman"/>
                <w:bCs/>
                <w:sz w:val="20"/>
                <w:szCs w:val="20"/>
              </w:rPr>
              <w:t>ИНН/КПП</w:t>
            </w:r>
          </w:p>
          <w:p w14:paraId="2A330877" w14:textId="77777777" w:rsidR="00100D8F" w:rsidRPr="006D5197" w:rsidRDefault="00100D8F" w:rsidP="000151A0">
            <w:pPr>
              <w:rPr>
                <w:rFonts w:ascii="Times New Roman" w:hAnsi="Times New Roman" w:cs="Times New Roman"/>
                <w:bCs/>
                <w:sz w:val="20"/>
                <w:szCs w:val="20"/>
                <w:lang w:eastAsia="en-US"/>
              </w:rPr>
            </w:pPr>
            <w:r w:rsidRPr="006D5197">
              <w:rPr>
                <w:rFonts w:ascii="Times New Roman" w:hAnsi="Times New Roman" w:cs="Times New Roman"/>
                <w:bCs/>
                <w:sz w:val="20"/>
                <w:szCs w:val="20"/>
                <w:lang w:eastAsia="en-US"/>
              </w:rPr>
              <w:t xml:space="preserve">р/с </w:t>
            </w:r>
          </w:p>
          <w:p w14:paraId="02D87D73" w14:textId="77777777" w:rsidR="00100D8F" w:rsidRPr="006D5197" w:rsidRDefault="00100D8F" w:rsidP="000151A0">
            <w:pPr>
              <w:rPr>
                <w:rFonts w:ascii="Times New Roman" w:hAnsi="Times New Roman" w:cs="Times New Roman"/>
                <w:bCs/>
                <w:sz w:val="20"/>
                <w:szCs w:val="20"/>
                <w:lang w:eastAsia="en-US"/>
              </w:rPr>
            </w:pPr>
            <w:r w:rsidRPr="006D5197">
              <w:rPr>
                <w:rFonts w:ascii="Times New Roman" w:hAnsi="Times New Roman" w:cs="Times New Roman"/>
                <w:bCs/>
                <w:sz w:val="20"/>
                <w:szCs w:val="20"/>
                <w:lang w:eastAsia="en-US"/>
              </w:rPr>
              <w:t xml:space="preserve">наименование банка  </w:t>
            </w:r>
          </w:p>
          <w:p w14:paraId="46514B71" w14:textId="77777777" w:rsidR="00100D8F" w:rsidRPr="006D5197" w:rsidRDefault="00100D8F" w:rsidP="000151A0">
            <w:pPr>
              <w:rPr>
                <w:rFonts w:ascii="Times New Roman" w:hAnsi="Times New Roman" w:cs="Times New Roman"/>
                <w:bCs/>
                <w:sz w:val="20"/>
                <w:szCs w:val="20"/>
                <w:lang w:eastAsia="en-US"/>
              </w:rPr>
            </w:pPr>
            <w:r w:rsidRPr="006D5197">
              <w:rPr>
                <w:rFonts w:ascii="Times New Roman" w:hAnsi="Times New Roman" w:cs="Times New Roman"/>
                <w:bCs/>
                <w:sz w:val="20"/>
                <w:szCs w:val="20"/>
                <w:lang w:eastAsia="en-US"/>
              </w:rPr>
              <w:t>к/с</w:t>
            </w:r>
          </w:p>
          <w:p w14:paraId="37C7FD67" w14:textId="77777777" w:rsidR="00100D8F" w:rsidRPr="006D5197" w:rsidRDefault="00100D8F" w:rsidP="000151A0">
            <w:pPr>
              <w:rPr>
                <w:rFonts w:ascii="Times New Roman" w:hAnsi="Times New Roman" w:cs="Times New Roman"/>
                <w:bCs/>
                <w:sz w:val="20"/>
                <w:szCs w:val="20"/>
                <w:lang w:eastAsia="en-US"/>
              </w:rPr>
            </w:pPr>
            <w:r w:rsidRPr="006D5197">
              <w:rPr>
                <w:rFonts w:ascii="Times New Roman" w:hAnsi="Times New Roman" w:cs="Times New Roman"/>
                <w:bCs/>
                <w:sz w:val="20"/>
                <w:szCs w:val="20"/>
                <w:lang w:eastAsia="en-US"/>
              </w:rPr>
              <w:t xml:space="preserve">БИК </w:t>
            </w:r>
          </w:p>
          <w:p w14:paraId="0E51309D" w14:textId="77777777" w:rsidR="00100D8F" w:rsidRPr="006D5197" w:rsidRDefault="00100D8F" w:rsidP="000151A0">
            <w:pPr>
              <w:rPr>
                <w:rFonts w:ascii="Times New Roman" w:hAnsi="Times New Roman" w:cs="Times New Roman"/>
                <w:bCs/>
                <w:sz w:val="20"/>
                <w:szCs w:val="20"/>
                <w:lang w:eastAsia="en-US"/>
              </w:rPr>
            </w:pPr>
          </w:p>
          <w:p w14:paraId="5BC2A27E" w14:textId="77777777" w:rsidR="00100D8F" w:rsidRPr="006D5197" w:rsidRDefault="00100D8F" w:rsidP="000151A0">
            <w:pPr>
              <w:rPr>
                <w:rFonts w:ascii="Times New Roman" w:hAnsi="Times New Roman" w:cs="Times New Roman"/>
                <w:bCs/>
                <w:sz w:val="20"/>
                <w:szCs w:val="20"/>
              </w:rPr>
            </w:pPr>
            <w:r w:rsidRPr="006D5197">
              <w:rPr>
                <w:rFonts w:ascii="Times New Roman" w:hAnsi="Times New Roman" w:cs="Times New Roman"/>
                <w:bCs/>
                <w:sz w:val="20"/>
                <w:szCs w:val="20"/>
              </w:rPr>
              <w:t>Должность</w:t>
            </w:r>
          </w:p>
          <w:p w14:paraId="54E0A319" w14:textId="77777777" w:rsidR="00100D8F" w:rsidRPr="006D5197" w:rsidRDefault="00100D8F" w:rsidP="000151A0">
            <w:pPr>
              <w:rPr>
                <w:rFonts w:ascii="Times New Roman" w:hAnsi="Times New Roman" w:cs="Times New Roman"/>
                <w:bCs/>
                <w:sz w:val="20"/>
                <w:szCs w:val="20"/>
              </w:rPr>
            </w:pPr>
          </w:p>
          <w:p w14:paraId="48DDE26E" w14:textId="77777777" w:rsidR="00100D8F" w:rsidRPr="006D5197" w:rsidRDefault="00100D8F" w:rsidP="000151A0">
            <w:pPr>
              <w:rPr>
                <w:rFonts w:ascii="Times New Roman" w:hAnsi="Times New Roman" w:cs="Times New Roman"/>
                <w:sz w:val="20"/>
                <w:szCs w:val="20"/>
              </w:rPr>
            </w:pPr>
            <w:r w:rsidRPr="006D5197">
              <w:rPr>
                <w:rFonts w:ascii="Times New Roman" w:hAnsi="Times New Roman" w:cs="Times New Roman"/>
                <w:bCs/>
                <w:sz w:val="20"/>
                <w:szCs w:val="20"/>
              </w:rPr>
              <w:t xml:space="preserve">_____________________ </w:t>
            </w:r>
            <w:r w:rsidRPr="006D5197">
              <w:rPr>
                <w:rFonts w:ascii="Times New Roman" w:hAnsi="Times New Roman" w:cs="Times New Roman"/>
                <w:sz w:val="20"/>
                <w:szCs w:val="20"/>
              </w:rPr>
              <w:t>инициалы, фамилия</w:t>
            </w:r>
          </w:p>
          <w:p w14:paraId="03446277" w14:textId="77777777" w:rsidR="00100D8F" w:rsidRPr="006D5197" w:rsidRDefault="00100D8F" w:rsidP="000151A0">
            <w:pPr>
              <w:jc w:val="center"/>
              <w:rPr>
                <w:rFonts w:ascii="Times New Roman" w:hAnsi="Times New Roman" w:cs="Times New Roman"/>
                <w:sz w:val="20"/>
                <w:szCs w:val="20"/>
              </w:rPr>
            </w:pPr>
          </w:p>
        </w:tc>
      </w:tr>
      <w:tr w:rsidR="00100D8F" w:rsidRPr="006D5197" w14:paraId="53EBC8AD" w14:textId="77777777" w:rsidTr="000151A0">
        <w:tc>
          <w:tcPr>
            <w:tcW w:w="5210" w:type="dxa"/>
            <w:shd w:val="clear" w:color="auto" w:fill="auto"/>
          </w:tcPr>
          <w:p w14:paraId="2B180D4C" w14:textId="77777777" w:rsidR="00100D8F" w:rsidRPr="006D5197" w:rsidRDefault="00100D8F" w:rsidP="000151A0">
            <w:pPr>
              <w:rPr>
                <w:rFonts w:ascii="Times New Roman" w:hAnsi="Times New Roman" w:cs="Times New Roman"/>
                <w:b/>
                <w:sz w:val="20"/>
                <w:szCs w:val="20"/>
              </w:rPr>
            </w:pPr>
            <w:r w:rsidRPr="006D5197">
              <w:rPr>
                <w:rFonts w:ascii="Times New Roman" w:hAnsi="Times New Roman" w:cs="Times New Roman"/>
                <w:b/>
                <w:sz w:val="20"/>
                <w:szCs w:val="20"/>
              </w:rPr>
              <w:t>Региональный оператор</w:t>
            </w:r>
          </w:p>
        </w:tc>
        <w:tc>
          <w:tcPr>
            <w:tcW w:w="5211" w:type="dxa"/>
            <w:shd w:val="clear" w:color="auto" w:fill="auto"/>
          </w:tcPr>
          <w:p w14:paraId="54C2E583" w14:textId="77777777" w:rsidR="00100D8F" w:rsidRPr="006D5197" w:rsidRDefault="00100D8F" w:rsidP="000151A0">
            <w:pPr>
              <w:rPr>
                <w:rFonts w:ascii="Times New Roman" w:hAnsi="Times New Roman" w:cs="Times New Roman"/>
                <w:sz w:val="20"/>
                <w:szCs w:val="20"/>
                <w:lang w:eastAsia="en-US"/>
              </w:rPr>
            </w:pPr>
          </w:p>
        </w:tc>
      </w:tr>
      <w:tr w:rsidR="006D5197" w:rsidRPr="006D5197" w14:paraId="3A89A631" w14:textId="77777777" w:rsidTr="000151A0">
        <w:tc>
          <w:tcPr>
            <w:tcW w:w="5210" w:type="dxa"/>
            <w:shd w:val="clear" w:color="auto" w:fill="auto"/>
          </w:tcPr>
          <w:p w14:paraId="177E78E1" w14:textId="77777777" w:rsidR="006D5197" w:rsidRPr="006D5197" w:rsidRDefault="006D5197" w:rsidP="000151A0">
            <w:pPr>
              <w:rPr>
                <w:rFonts w:ascii="Times New Roman" w:hAnsi="Times New Roman" w:cs="Times New Roman"/>
                <w:b/>
                <w:sz w:val="20"/>
                <w:szCs w:val="20"/>
              </w:rPr>
            </w:pPr>
            <w:r w:rsidRPr="006D5197">
              <w:rPr>
                <w:rFonts w:ascii="Times New Roman" w:hAnsi="Times New Roman" w:cs="Times New Roman"/>
                <w:b/>
                <w:bCs/>
                <w:sz w:val="20"/>
                <w:szCs w:val="20"/>
                <w:lang w:eastAsia="en-US"/>
              </w:rPr>
              <w:t>Ф</w:t>
            </w:r>
            <w:r w:rsidRPr="006D5197">
              <w:rPr>
                <w:rFonts w:ascii="Times New Roman" w:hAnsi="Times New Roman" w:cs="Times New Roman"/>
                <w:b/>
                <w:sz w:val="20"/>
                <w:szCs w:val="20"/>
                <w:lang w:eastAsia="en-US"/>
              </w:rPr>
              <w:t>онд капитального ремонта многоквартирных домов Иркутской области</w:t>
            </w:r>
          </w:p>
        </w:tc>
        <w:tc>
          <w:tcPr>
            <w:tcW w:w="5211" w:type="dxa"/>
            <w:shd w:val="clear" w:color="auto" w:fill="auto"/>
          </w:tcPr>
          <w:p w14:paraId="69F01605" w14:textId="77777777" w:rsidR="006D5197" w:rsidRPr="006D5197" w:rsidRDefault="006D5197" w:rsidP="000151A0">
            <w:pPr>
              <w:rPr>
                <w:rFonts w:ascii="Times New Roman" w:hAnsi="Times New Roman" w:cs="Times New Roman"/>
                <w:sz w:val="20"/>
                <w:szCs w:val="20"/>
                <w:lang w:eastAsia="en-US"/>
              </w:rPr>
            </w:pPr>
          </w:p>
        </w:tc>
      </w:tr>
      <w:tr w:rsidR="006D5197" w:rsidRPr="006D5197" w14:paraId="66041BD0" w14:textId="77777777" w:rsidTr="000151A0">
        <w:tc>
          <w:tcPr>
            <w:tcW w:w="5210" w:type="dxa"/>
            <w:shd w:val="clear" w:color="auto" w:fill="auto"/>
          </w:tcPr>
          <w:p w14:paraId="4DB9809D" w14:textId="77777777" w:rsidR="006D5197" w:rsidRPr="006D5197" w:rsidRDefault="006D5197" w:rsidP="006D5197">
            <w:pPr>
              <w:pStyle w:val="1"/>
              <w:keepLines w:val="0"/>
              <w:numPr>
                <w:ilvl w:val="0"/>
                <w:numId w:val="14"/>
              </w:numPr>
              <w:suppressAutoHyphens/>
              <w:spacing w:before="0" w:after="0"/>
              <w:jc w:val="left"/>
              <w:rPr>
                <w:rFonts w:ascii="Times New Roman" w:hAnsi="Times New Roman" w:cs="Times New Roman"/>
                <w:b w:val="0"/>
                <w:bCs w:val="0"/>
                <w:sz w:val="20"/>
                <w:szCs w:val="20"/>
              </w:rPr>
            </w:pPr>
            <w:r w:rsidRPr="006D5197">
              <w:rPr>
                <w:rFonts w:ascii="Times New Roman" w:hAnsi="Times New Roman" w:cs="Times New Roman"/>
                <w:b w:val="0"/>
                <w:bCs w:val="0"/>
                <w:sz w:val="20"/>
                <w:szCs w:val="20"/>
              </w:rPr>
              <w:t>Адрес (место нахождения): 6640</w:t>
            </w:r>
            <w:r w:rsidRPr="006D5197">
              <w:rPr>
                <w:rFonts w:ascii="Times New Roman" w:hAnsi="Times New Roman" w:cs="Times New Roman"/>
                <w:b w:val="0"/>
                <w:bCs w:val="0"/>
                <w:sz w:val="20"/>
                <w:szCs w:val="20"/>
                <w:lang w:val="en-US"/>
              </w:rPr>
              <w:t>03</w:t>
            </w:r>
            <w:r w:rsidRPr="006D5197">
              <w:rPr>
                <w:rFonts w:ascii="Times New Roman" w:hAnsi="Times New Roman" w:cs="Times New Roman"/>
                <w:b w:val="0"/>
                <w:bCs w:val="0"/>
                <w:sz w:val="20"/>
                <w:szCs w:val="20"/>
              </w:rPr>
              <w:t>,</w:t>
            </w:r>
          </w:p>
          <w:p w14:paraId="6087E691" w14:textId="77777777" w:rsidR="006D5197" w:rsidRPr="006D5197" w:rsidRDefault="006D5197" w:rsidP="006D5197">
            <w:pPr>
              <w:pStyle w:val="1"/>
              <w:keepLines w:val="0"/>
              <w:numPr>
                <w:ilvl w:val="0"/>
                <w:numId w:val="14"/>
              </w:numPr>
              <w:suppressAutoHyphens/>
              <w:spacing w:before="0" w:after="0"/>
              <w:jc w:val="left"/>
              <w:rPr>
                <w:rFonts w:ascii="Times New Roman" w:hAnsi="Times New Roman" w:cs="Times New Roman"/>
                <w:b w:val="0"/>
                <w:bCs w:val="0"/>
                <w:sz w:val="20"/>
                <w:szCs w:val="20"/>
              </w:rPr>
            </w:pPr>
            <w:r w:rsidRPr="006D5197">
              <w:rPr>
                <w:rFonts w:ascii="Times New Roman" w:hAnsi="Times New Roman" w:cs="Times New Roman"/>
                <w:b w:val="0"/>
                <w:bCs w:val="0"/>
                <w:sz w:val="20"/>
                <w:szCs w:val="20"/>
              </w:rPr>
              <w:t xml:space="preserve">г. Иркутск, ул. Грязнова, д. 1 </w:t>
            </w:r>
          </w:p>
          <w:p w14:paraId="58A53938" w14:textId="77777777" w:rsidR="006D5197" w:rsidRPr="006D5197" w:rsidRDefault="006D5197" w:rsidP="006D5197">
            <w:pPr>
              <w:pStyle w:val="1"/>
              <w:keepLines w:val="0"/>
              <w:numPr>
                <w:ilvl w:val="0"/>
                <w:numId w:val="14"/>
              </w:numPr>
              <w:suppressAutoHyphens/>
              <w:spacing w:before="0" w:after="0"/>
              <w:jc w:val="left"/>
              <w:rPr>
                <w:rFonts w:ascii="Times New Roman" w:hAnsi="Times New Roman" w:cs="Times New Roman"/>
                <w:b w:val="0"/>
                <w:bCs w:val="0"/>
                <w:sz w:val="20"/>
                <w:szCs w:val="20"/>
              </w:rPr>
            </w:pPr>
            <w:r w:rsidRPr="006D5197">
              <w:rPr>
                <w:rFonts w:ascii="Times New Roman" w:hAnsi="Times New Roman" w:cs="Times New Roman"/>
                <w:b w:val="0"/>
                <w:bCs w:val="0"/>
                <w:sz w:val="20"/>
                <w:szCs w:val="20"/>
              </w:rPr>
              <w:t xml:space="preserve">Почтовый адрес: 664003, </w:t>
            </w:r>
          </w:p>
          <w:p w14:paraId="5590EC70" w14:textId="77777777" w:rsidR="006D5197" w:rsidRPr="006D5197" w:rsidRDefault="006D5197" w:rsidP="006D5197">
            <w:pPr>
              <w:pStyle w:val="1"/>
              <w:keepLines w:val="0"/>
              <w:numPr>
                <w:ilvl w:val="0"/>
                <w:numId w:val="14"/>
              </w:numPr>
              <w:suppressAutoHyphens/>
              <w:spacing w:before="0" w:after="0"/>
              <w:jc w:val="left"/>
              <w:rPr>
                <w:rFonts w:ascii="Times New Roman" w:hAnsi="Times New Roman" w:cs="Times New Roman"/>
                <w:sz w:val="20"/>
                <w:szCs w:val="20"/>
              </w:rPr>
            </w:pPr>
            <w:r w:rsidRPr="006D5197">
              <w:rPr>
                <w:rFonts w:ascii="Times New Roman" w:hAnsi="Times New Roman" w:cs="Times New Roman"/>
                <w:b w:val="0"/>
                <w:bCs w:val="0"/>
                <w:sz w:val="20"/>
                <w:szCs w:val="20"/>
              </w:rPr>
              <w:t>г. Иркутск, ул. Грязнова, д. 1</w:t>
            </w:r>
          </w:p>
          <w:p w14:paraId="33CB6F63" w14:textId="77777777" w:rsidR="006D5197" w:rsidRPr="006D5197" w:rsidRDefault="006D5197" w:rsidP="006D5197">
            <w:pPr>
              <w:rPr>
                <w:rFonts w:ascii="Times New Roman" w:hAnsi="Times New Roman" w:cs="Times New Roman"/>
                <w:bCs/>
                <w:sz w:val="20"/>
                <w:szCs w:val="20"/>
                <w:lang w:val="en-US" w:eastAsia="en-US"/>
              </w:rPr>
            </w:pPr>
            <w:r w:rsidRPr="006D5197">
              <w:rPr>
                <w:rFonts w:ascii="Times New Roman" w:hAnsi="Times New Roman" w:cs="Times New Roman"/>
                <w:sz w:val="20"/>
                <w:szCs w:val="20"/>
              </w:rPr>
              <w:t>тел</w:t>
            </w:r>
            <w:r w:rsidRPr="006D5197">
              <w:rPr>
                <w:rFonts w:ascii="Times New Roman" w:hAnsi="Times New Roman" w:cs="Times New Roman"/>
                <w:sz w:val="20"/>
                <w:szCs w:val="20"/>
                <w:lang w:val="en-US"/>
              </w:rPr>
              <w:t>. 8 (3952) 28-01-21</w:t>
            </w:r>
          </w:p>
          <w:p w14:paraId="1E7CF59E" w14:textId="77777777" w:rsidR="006D5197" w:rsidRPr="006D5197" w:rsidRDefault="006D5197" w:rsidP="006D5197">
            <w:pPr>
              <w:rPr>
                <w:rFonts w:ascii="Times New Roman" w:hAnsi="Times New Roman" w:cs="Times New Roman"/>
                <w:sz w:val="20"/>
                <w:szCs w:val="20"/>
                <w:lang w:val="en-US"/>
              </w:rPr>
            </w:pPr>
            <w:r w:rsidRPr="006D5197">
              <w:rPr>
                <w:rFonts w:ascii="Times New Roman" w:hAnsi="Times New Roman" w:cs="Times New Roman"/>
                <w:bCs/>
                <w:sz w:val="20"/>
                <w:szCs w:val="20"/>
                <w:lang w:val="en-US" w:eastAsia="en-US"/>
              </w:rPr>
              <w:t xml:space="preserve">e-mail: </w:t>
            </w:r>
            <w:hyperlink r:id="rId12" w:history="1">
              <w:r w:rsidRPr="006D5197">
                <w:rPr>
                  <w:rStyle w:val="a4"/>
                  <w:rFonts w:ascii="Times New Roman" w:hAnsi="Times New Roman" w:cs="Times New Roman"/>
                  <w:b/>
                  <w:bCs/>
                  <w:color w:val="auto"/>
                  <w:sz w:val="20"/>
                  <w:szCs w:val="20"/>
                  <w:lang w:val="en-US"/>
                </w:rPr>
                <w:t>fond@fkr38.ru</w:t>
              </w:r>
            </w:hyperlink>
          </w:p>
          <w:p w14:paraId="3AE78145" w14:textId="77777777" w:rsidR="006D5197" w:rsidRPr="006D5197" w:rsidRDefault="006D5197" w:rsidP="006D5197">
            <w:pPr>
              <w:pStyle w:val="1"/>
              <w:keepLines w:val="0"/>
              <w:numPr>
                <w:ilvl w:val="0"/>
                <w:numId w:val="14"/>
              </w:numPr>
              <w:suppressAutoHyphens/>
              <w:spacing w:before="0" w:after="0"/>
              <w:jc w:val="left"/>
              <w:rPr>
                <w:rFonts w:ascii="Times New Roman" w:hAnsi="Times New Roman" w:cs="Times New Roman"/>
                <w:b w:val="0"/>
                <w:sz w:val="20"/>
                <w:szCs w:val="20"/>
              </w:rPr>
            </w:pPr>
            <w:r w:rsidRPr="006D5197">
              <w:rPr>
                <w:rFonts w:ascii="Times New Roman" w:hAnsi="Times New Roman" w:cs="Times New Roman"/>
                <w:b w:val="0"/>
                <w:sz w:val="20"/>
                <w:szCs w:val="20"/>
              </w:rPr>
              <w:t xml:space="preserve">ОГРН 1143850002394 </w:t>
            </w:r>
          </w:p>
          <w:p w14:paraId="5E5709DC" w14:textId="77777777" w:rsidR="006D5197" w:rsidRPr="006D5197" w:rsidRDefault="006D5197" w:rsidP="006D5197">
            <w:pPr>
              <w:pStyle w:val="1"/>
              <w:keepLines w:val="0"/>
              <w:numPr>
                <w:ilvl w:val="0"/>
                <w:numId w:val="14"/>
              </w:numPr>
              <w:suppressAutoHyphens/>
              <w:spacing w:before="0" w:after="0"/>
              <w:jc w:val="left"/>
              <w:rPr>
                <w:rFonts w:ascii="Times New Roman" w:hAnsi="Times New Roman" w:cs="Times New Roman"/>
                <w:sz w:val="20"/>
                <w:szCs w:val="20"/>
              </w:rPr>
            </w:pPr>
            <w:r w:rsidRPr="006D5197">
              <w:rPr>
                <w:rFonts w:ascii="Times New Roman" w:hAnsi="Times New Roman" w:cs="Times New Roman"/>
                <w:b w:val="0"/>
                <w:sz w:val="20"/>
                <w:szCs w:val="20"/>
              </w:rPr>
              <w:t xml:space="preserve">ИНН/КПП 3808233587/380801001                                                     </w:t>
            </w:r>
          </w:p>
          <w:p w14:paraId="4C2215F0" w14:textId="77777777" w:rsidR="006D5197" w:rsidRPr="006D5197" w:rsidRDefault="006D5197" w:rsidP="006D5197">
            <w:pPr>
              <w:rPr>
                <w:rStyle w:val="14"/>
                <w:rFonts w:eastAsia="Calibri"/>
                <w:bCs/>
                <w:color w:val="auto"/>
                <w:sz w:val="20"/>
                <w:szCs w:val="20"/>
              </w:rPr>
            </w:pPr>
            <w:r w:rsidRPr="006D5197">
              <w:rPr>
                <w:rStyle w:val="14"/>
                <w:rFonts w:eastAsia="Calibri"/>
                <w:bCs/>
                <w:color w:val="auto"/>
                <w:sz w:val="20"/>
                <w:szCs w:val="20"/>
                <w:u w:val="single"/>
              </w:rPr>
              <w:t>Реквизиты для перечисления денежных средств в качестве обеспечительного платежа</w:t>
            </w:r>
            <w:r w:rsidRPr="006D5197">
              <w:rPr>
                <w:rStyle w:val="14"/>
                <w:rFonts w:eastAsia="Calibri"/>
                <w:bCs/>
                <w:color w:val="auto"/>
                <w:sz w:val="20"/>
                <w:szCs w:val="20"/>
              </w:rPr>
              <w:t xml:space="preserve">: </w:t>
            </w:r>
          </w:p>
          <w:p w14:paraId="52B069EF" w14:textId="77777777" w:rsidR="006D5197" w:rsidRPr="006D5197" w:rsidRDefault="006D5197" w:rsidP="006D5197">
            <w:pPr>
              <w:rPr>
                <w:rFonts w:ascii="Times New Roman" w:hAnsi="Times New Roman" w:cs="Times New Roman"/>
                <w:sz w:val="20"/>
                <w:szCs w:val="20"/>
              </w:rPr>
            </w:pPr>
            <w:r w:rsidRPr="006D5197">
              <w:rPr>
                <w:rFonts w:ascii="Times New Roman" w:hAnsi="Times New Roman" w:cs="Times New Roman"/>
                <w:sz w:val="20"/>
                <w:szCs w:val="20"/>
              </w:rPr>
              <w:t>р/</w:t>
            </w:r>
            <w:proofErr w:type="spellStart"/>
            <w:r w:rsidRPr="006D5197">
              <w:rPr>
                <w:rFonts w:ascii="Times New Roman" w:hAnsi="Times New Roman" w:cs="Times New Roman"/>
                <w:sz w:val="20"/>
                <w:szCs w:val="20"/>
              </w:rPr>
              <w:t>сч</w:t>
            </w:r>
            <w:proofErr w:type="spellEnd"/>
            <w:r w:rsidRPr="006D5197">
              <w:rPr>
                <w:rFonts w:ascii="Times New Roman" w:hAnsi="Times New Roman" w:cs="Times New Roman"/>
                <w:sz w:val="20"/>
                <w:szCs w:val="20"/>
              </w:rPr>
              <w:t xml:space="preserve"> 40603810908030000002</w:t>
            </w:r>
          </w:p>
          <w:p w14:paraId="54DCD62E" w14:textId="77777777" w:rsidR="006D5197" w:rsidRPr="006D5197" w:rsidRDefault="006D5197" w:rsidP="006D5197">
            <w:pPr>
              <w:rPr>
                <w:rFonts w:ascii="Times New Roman" w:hAnsi="Times New Roman" w:cs="Times New Roman"/>
                <w:sz w:val="20"/>
                <w:szCs w:val="20"/>
              </w:rPr>
            </w:pPr>
            <w:r w:rsidRPr="006D5197">
              <w:rPr>
                <w:rFonts w:ascii="Times New Roman" w:hAnsi="Times New Roman" w:cs="Times New Roman"/>
                <w:sz w:val="20"/>
                <w:szCs w:val="20"/>
              </w:rPr>
              <w:t>филиал «Центральный» Банка ВТБ (ПАО) в г. Москве</w:t>
            </w:r>
          </w:p>
          <w:p w14:paraId="3711932E" w14:textId="77777777" w:rsidR="006D5197" w:rsidRPr="006D5197" w:rsidRDefault="006D5197" w:rsidP="006D5197">
            <w:pPr>
              <w:rPr>
                <w:rFonts w:ascii="Times New Roman" w:hAnsi="Times New Roman" w:cs="Times New Roman"/>
                <w:sz w:val="20"/>
                <w:szCs w:val="20"/>
              </w:rPr>
            </w:pPr>
            <w:r w:rsidRPr="006D5197">
              <w:rPr>
                <w:rFonts w:ascii="Times New Roman" w:hAnsi="Times New Roman" w:cs="Times New Roman"/>
                <w:sz w:val="20"/>
                <w:szCs w:val="20"/>
              </w:rPr>
              <w:t>к/с 30101810145250000411</w:t>
            </w:r>
          </w:p>
          <w:p w14:paraId="384817D7" w14:textId="77777777" w:rsidR="006D5197" w:rsidRPr="006D5197" w:rsidRDefault="006D5197" w:rsidP="006D5197">
            <w:pPr>
              <w:rPr>
                <w:rFonts w:ascii="Times New Roman" w:hAnsi="Times New Roman" w:cs="Times New Roman"/>
                <w:sz w:val="20"/>
                <w:szCs w:val="20"/>
              </w:rPr>
            </w:pPr>
            <w:r w:rsidRPr="006D5197">
              <w:rPr>
                <w:rFonts w:ascii="Times New Roman" w:hAnsi="Times New Roman" w:cs="Times New Roman"/>
                <w:sz w:val="20"/>
                <w:szCs w:val="20"/>
              </w:rPr>
              <w:t>БИК 044525411</w:t>
            </w:r>
          </w:p>
          <w:p w14:paraId="40C75B90" w14:textId="77777777" w:rsidR="006D5197" w:rsidRPr="006D5197" w:rsidRDefault="006D5197" w:rsidP="006D5197">
            <w:pPr>
              <w:jc w:val="both"/>
              <w:rPr>
                <w:rFonts w:ascii="Times New Roman" w:hAnsi="Times New Roman" w:cs="Times New Roman"/>
                <w:sz w:val="20"/>
                <w:szCs w:val="20"/>
              </w:rPr>
            </w:pPr>
            <w:r w:rsidRPr="006D5197">
              <w:rPr>
                <w:rFonts w:ascii="Times New Roman" w:hAnsi="Times New Roman" w:cs="Times New Roman"/>
                <w:sz w:val="20"/>
                <w:szCs w:val="20"/>
                <w:u w:val="single"/>
              </w:rPr>
              <w:t>Реквизиты для расчетов по договору о проведении капитального ремонта</w:t>
            </w:r>
            <w:r w:rsidRPr="006D5197">
              <w:rPr>
                <w:rFonts w:ascii="Times New Roman" w:hAnsi="Times New Roman" w:cs="Times New Roman"/>
                <w:sz w:val="20"/>
                <w:szCs w:val="20"/>
              </w:rPr>
              <w:t xml:space="preserve">:  </w:t>
            </w:r>
          </w:p>
          <w:p w14:paraId="3B106F97" w14:textId="77777777" w:rsidR="006D5197" w:rsidRPr="006D5197" w:rsidRDefault="006D5197" w:rsidP="006D5197">
            <w:pPr>
              <w:rPr>
                <w:rFonts w:ascii="Times New Roman" w:hAnsi="Times New Roman" w:cs="Times New Roman"/>
                <w:sz w:val="20"/>
                <w:szCs w:val="20"/>
              </w:rPr>
            </w:pPr>
            <w:r w:rsidRPr="006D5197">
              <w:rPr>
                <w:rFonts w:ascii="Times New Roman" w:hAnsi="Times New Roman" w:cs="Times New Roman"/>
                <w:sz w:val="20"/>
                <w:szCs w:val="20"/>
              </w:rPr>
              <w:t>р/с 40603810918350000001</w:t>
            </w:r>
          </w:p>
          <w:p w14:paraId="0095CA41" w14:textId="77777777" w:rsidR="006D5197" w:rsidRPr="006D5197" w:rsidRDefault="006D5197" w:rsidP="006D5197">
            <w:pPr>
              <w:rPr>
                <w:rFonts w:ascii="Times New Roman" w:hAnsi="Times New Roman" w:cs="Times New Roman"/>
                <w:sz w:val="20"/>
                <w:szCs w:val="20"/>
              </w:rPr>
            </w:pPr>
            <w:r w:rsidRPr="006D5197">
              <w:rPr>
                <w:rFonts w:ascii="Times New Roman" w:hAnsi="Times New Roman" w:cs="Times New Roman"/>
                <w:sz w:val="20"/>
                <w:szCs w:val="20"/>
              </w:rPr>
              <w:t>БАЙКАЛЬСКИЙ БАНК</w:t>
            </w:r>
          </w:p>
          <w:p w14:paraId="0D7CBD4A" w14:textId="77777777" w:rsidR="006D5197" w:rsidRPr="006D5197" w:rsidRDefault="006D5197" w:rsidP="006D5197">
            <w:pPr>
              <w:rPr>
                <w:rFonts w:ascii="Times New Roman" w:hAnsi="Times New Roman" w:cs="Times New Roman"/>
                <w:sz w:val="20"/>
                <w:szCs w:val="20"/>
              </w:rPr>
            </w:pPr>
            <w:r w:rsidRPr="006D5197">
              <w:rPr>
                <w:rFonts w:ascii="Times New Roman" w:hAnsi="Times New Roman" w:cs="Times New Roman"/>
                <w:sz w:val="20"/>
                <w:szCs w:val="20"/>
              </w:rPr>
              <w:t>ПАО Сбербанк г. Иркутск</w:t>
            </w:r>
          </w:p>
          <w:p w14:paraId="057670AB" w14:textId="77777777" w:rsidR="006D5197" w:rsidRPr="006D5197" w:rsidRDefault="006D5197" w:rsidP="006D5197">
            <w:pPr>
              <w:rPr>
                <w:rFonts w:ascii="Times New Roman" w:hAnsi="Times New Roman" w:cs="Times New Roman"/>
                <w:sz w:val="20"/>
                <w:szCs w:val="20"/>
              </w:rPr>
            </w:pPr>
            <w:r w:rsidRPr="006D5197">
              <w:rPr>
                <w:rFonts w:ascii="Times New Roman" w:hAnsi="Times New Roman" w:cs="Times New Roman"/>
                <w:sz w:val="20"/>
                <w:szCs w:val="20"/>
              </w:rPr>
              <w:t>к/с 30101810900000000607</w:t>
            </w:r>
          </w:p>
          <w:p w14:paraId="2BCCF241" w14:textId="77777777" w:rsidR="006D5197" w:rsidRPr="006D5197" w:rsidRDefault="006D5197" w:rsidP="006D5197">
            <w:pPr>
              <w:rPr>
                <w:rFonts w:ascii="Times New Roman" w:hAnsi="Times New Roman" w:cs="Times New Roman"/>
                <w:sz w:val="20"/>
                <w:szCs w:val="20"/>
              </w:rPr>
            </w:pPr>
            <w:r w:rsidRPr="006D5197">
              <w:rPr>
                <w:rFonts w:ascii="Times New Roman" w:hAnsi="Times New Roman" w:cs="Times New Roman"/>
                <w:sz w:val="20"/>
                <w:szCs w:val="20"/>
              </w:rPr>
              <w:t>БИК 042520607</w:t>
            </w:r>
          </w:p>
          <w:p w14:paraId="70766431" w14:textId="77777777" w:rsidR="006D5197" w:rsidRPr="006D5197" w:rsidRDefault="006D5197" w:rsidP="006D5197">
            <w:pPr>
              <w:rPr>
                <w:rFonts w:ascii="Times New Roman" w:hAnsi="Times New Roman" w:cs="Times New Roman"/>
                <w:sz w:val="20"/>
                <w:szCs w:val="20"/>
              </w:rPr>
            </w:pPr>
          </w:p>
          <w:p w14:paraId="08EE9351" w14:textId="77777777" w:rsidR="006D5197" w:rsidRPr="006D5197" w:rsidRDefault="006D5197" w:rsidP="006D5197">
            <w:pPr>
              <w:rPr>
                <w:rFonts w:ascii="Times New Roman" w:hAnsi="Times New Roman" w:cs="Times New Roman"/>
                <w:sz w:val="20"/>
                <w:szCs w:val="20"/>
                <w:lang w:eastAsia="en-US"/>
              </w:rPr>
            </w:pPr>
            <w:r w:rsidRPr="006D5197">
              <w:rPr>
                <w:rFonts w:ascii="Times New Roman" w:hAnsi="Times New Roman" w:cs="Times New Roman"/>
                <w:sz w:val="20"/>
                <w:szCs w:val="20"/>
                <w:lang w:eastAsia="en-US"/>
              </w:rPr>
              <w:t xml:space="preserve">Должность </w:t>
            </w:r>
          </w:p>
          <w:p w14:paraId="43964EB0" w14:textId="77777777" w:rsidR="006D5197" w:rsidRPr="006D5197" w:rsidRDefault="006D5197" w:rsidP="006D5197">
            <w:pPr>
              <w:rPr>
                <w:rFonts w:ascii="Times New Roman" w:hAnsi="Times New Roman" w:cs="Times New Roman"/>
                <w:sz w:val="20"/>
                <w:szCs w:val="20"/>
                <w:lang w:eastAsia="en-US"/>
              </w:rPr>
            </w:pPr>
          </w:p>
          <w:p w14:paraId="78557B9E" w14:textId="77777777" w:rsidR="006D5197" w:rsidRPr="006D5197" w:rsidRDefault="006D5197" w:rsidP="006D5197">
            <w:pPr>
              <w:rPr>
                <w:rFonts w:ascii="Times New Roman" w:hAnsi="Times New Roman" w:cs="Times New Roman"/>
                <w:sz w:val="20"/>
                <w:szCs w:val="20"/>
              </w:rPr>
            </w:pPr>
            <w:r w:rsidRPr="006D5197">
              <w:rPr>
                <w:rFonts w:ascii="Times New Roman" w:hAnsi="Times New Roman" w:cs="Times New Roman"/>
                <w:sz w:val="20"/>
                <w:szCs w:val="20"/>
                <w:lang w:eastAsia="en-US"/>
              </w:rPr>
              <w:t xml:space="preserve">_____________________ </w:t>
            </w:r>
            <w:r w:rsidRPr="006D5197">
              <w:rPr>
                <w:rFonts w:ascii="Times New Roman" w:hAnsi="Times New Roman" w:cs="Times New Roman"/>
                <w:sz w:val="20"/>
                <w:szCs w:val="20"/>
              </w:rPr>
              <w:t>инициалы, фамилия</w:t>
            </w:r>
          </w:p>
          <w:p w14:paraId="027459C2" w14:textId="77777777" w:rsidR="006D5197" w:rsidRPr="006D5197" w:rsidRDefault="006D5197" w:rsidP="000151A0">
            <w:pPr>
              <w:rPr>
                <w:rFonts w:ascii="Times New Roman" w:hAnsi="Times New Roman" w:cs="Times New Roman"/>
                <w:b/>
                <w:bCs/>
                <w:sz w:val="20"/>
                <w:szCs w:val="20"/>
                <w:lang w:eastAsia="en-US"/>
              </w:rPr>
            </w:pPr>
          </w:p>
        </w:tc>
        <w:tc>
          <w:tcPr>
            <w:tcW w:w="5211" w:type="dxa"/>
            <w:shd w:val="clear" w:color="auto" w:fill="auto"/>
          </w:tcPr>
          <w:p w14:paraId="44A4169B" w14:textId="77777777" w:rsidR="006D5197" w:rsidRPr="006D5197" w:rsidRDefault="006D5197" w:rsidP="000151A0">
            <w:pPr>
              <w:rPr>
                <w:rFonts w:ascii="Times New Roman" w:hAnsi="Times New Roman" w:cs="Times New Roman"/>
                <w:sz w:val="20"/>
                <w:szCs w:val="20"/>
                <w:lang w:eastAsia="en-US"/>
              </w:rPr>
            </w:pPr>
          </w:p>
        </w:tc>
      </w:tr>
    </w:tbl>
    <w:p w14:paraId="46ABF3CC" w14:textId="77777777" w:rsidR="00100D8F" w:rsidRPr="00100D8F" w:rsidRDefault="00100D8F" w:rsidP="00100D8F">
      <w:pPr>
        <w:jc w:val="center"/>
        <w:rPr>
          <w:rFonts w:ascii="Times New Roman" w:hAnsi="Times New Roman" w:cs="Times New Roman"/>
          <w:b/>
        </w:rPr>
      </w:pPr>
    </w:p>
    <w:p w14:paraId="4DB4AEE7" w14:textId="77777777" w:rsidR="00100D8F" w:rsidRPr="00100D8F" w:rsidRDefault="00100D8F" w:rsidP="00100D8F">
      <w:pPr>
        <w:jc w:val="center"/>
        <w:rPr>
          <w:rFonts w:ascii="Times New Roman" w:hAnsi="Times New Roman" w:cs="Times New Roman"/>
          <w:b/>
        </w:rPr>
      </w:pPr>
      <w:r w:rsidRPr="00100D8F">
        <w:rPr>
          <w:rFonts w:ascii="Times New Roman" w:hAnsi="Times New Roman" w:cs="Times New Roman"/>
          <w:b/>
        </w:rPr>
        <w:br w:type="page"/>
      </w:r>
    </w:p>
    <w:p w14:paraId="27A6ACEF" w14:textId="77777777" w:rsidR="00100D8F" w:rsidRPr="00100D8F" w:rsidRDefault="00100D8F" w:rsidP="00100D8F">
      <w:pPr>
        <w:tabs>
          <w:tab w:val="left" w:pos="284"/>
        </w:tabs>
        <w:spacing w:line="259" w:lineRule="auto"/>
        <w:jc w:val="both"/>
        <w:rPr>
          <w:rFonts w:ascii="Times New Roman" w:hAnsi="Times New Roman" w:cs="Times New Roman"/>
          <w:bCs/>
        </w:rPr>
      </w:pPr>
      <w:r w:rsidRPr="00100D8F">
        <w:rPr>
          <w:rFonts w:ascii="Times New Roman" w:hAnsi="Times New Roman" w:cs="Times New Roman"/>
          <w:bCs/>
        </w:rPr>
        <w:lastRenderedPageBreak/>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t>Приложение № 1</w:t>
      </w:r>
    </w:p>
    <w:p w14:paraId="40451E92" w14:textId="77777777" w:rsidR="00100D8F" w:rsidRPr="00100D8F" w:rsidRDefault="00100D8F" w:rsidP="00100D8F">
      <w:pPr>
        <w:tabs>
          <w:tab w:val="left" w:pos="284"/>
        </w:tabs>
        <w:spacing w:line="259" w:lineRule="auto"/>
        <w:jc w:val="both"/>
        <w:rPr>
          <w:rFonts w:ascii="Times New Roman" w:hAnsi="Times New Roman" w:cs="Times New Roman"/>
          <w:bCs/>
        </w:rPr>
      </w:pP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t xml:space="preserve">к Договору строительного подряда  </w:t>
      </w:r>
    </w:p>
    <w:p w14:paraId="36B2A766" w14:textId="77777777" w:rsidR="00100D8F" w:rsidRPr="00100D8F" w:rsidRDefault="00100D8F" w:rsidP="00100D8F">
      <w:pPr>
        <w:tabs>
          <w:tab w:val="left" w:pos="284"/>
        </w:tabs>
        <w:spacing w:line="259" w:lineRule="auto"/>
        <w:rPr>
          <w:rFonts w:ascii="Times New Roman" w:hAnsi="Times New Roman" w:cs="Times New Roman"/>
          <w:bCs/>
        </w:rPr>
      </w:pP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t xml:space="preserve">от «_____» __________ 20___ года </w:t>
      </w:r>
    </w:p>
    <w:p w14:paraId="7ECCBE28" w14:textId="77777777" w:rsidR="00100D8F" w:rsidRPr="00100D8F" w:rsidRDefault="00100D8F" w:rsidP="00100D8F">
      <w:pPr>
        <w:tabs>
          <w:tab w:val="left" w:pos="284"/>
        </w:tabs>
        <w:spacing w:line="259" w:lineRule="auto"/>
        <w:rPr>
          <w:rFonts w:ascii="Times New Roman" w:hAnsi="Times New Roman" w:cs="Times New Roman"/>
          <w:b/>
        </w:rPr>
      </w:pP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r>
      <w:r w:rsidRPr="00100D8F">
        <w:rPr>
          <w:rFonts w:ascii="Times New Roman" w:hAnsi="Times New Roman" w:cs="Times New Roman"/>
          <w:bCs/>
        </w:rPr>
        <w:tab/>
        <w:t xml:space="preserve">№ </w:t>
      </w:r>
      <w:r w:rsidRPr="00100D8F">
        <w:rPr>
          <w:rFonts w:ascii="Times New Roman" w:hAnsi="Times New Roman" w:cs="Times New Roman"/>
          <w:b/>
        </w:rPr>
        <w:t>ЭА-1/Г/2026</w:t>
      </w:r>
    </w:p>
    <w:p w14:paraId="0FA7F706" w14:textId="77777777" w:rsidR="00100D8F" w:rsidRPr="00100D8F" w:rsidRDefault="00100D8F" w:rsidP="00100D8F">
      <w:pPr>
        <w:tabs>
          <w:tab w:val="left" w:pos="284"/>
        </w:tabs>
        <w:jc w:val="center"/>
        <w:rPr>
          <w:rFonts w:ascii="Times New Roman" w:hAnsi="Times New Roman" w:cs="Times New Roman"/>
          <w:b/>
        </w:rPr>
      </w:pPr>
    </w:p>
    <w:p w14:paraId="39BC69A3" w14:textId="77777777" w:rsidR="00100D8F" w:rsidRPr="00100D8F" w:rsidRDefault="00100D8F" w:rsidP="00100D8F">
      <w:pPr>
        <w:tabs>
          <w:tab w:val="left" w:pos="284"/>
        </w:tabs>
        <w:jc w:val="center"/>
        <w:rPr>
          <w:rFonts w:ascii="Times New Roman" w:hAnsi="Times New Roman" w:cs="Times New Roman"/>
          <w:b/>
        </w:rPr>
      </w:pPr>
      <w:r w:rsidRPr="00100D8F">
        <w:rPr>
          <w:rFonts w:ascii="Times New Roman" w:hAnsi="Times New Roman" w:cs="Times New Roman"/>
          <w:b/>
        </w:rPr>
        <w:t>Техническое задание на оказание услуг</w:t>
      </w:r>
    </w:p>
    <w:tbl>
      <w:tblPr>
        <w:tblStyle w:val="aff3"/>
        <w:tblW w:w="9469" w:type="dxa"/>
        <w:jc w:val="center"/>
        <w:tblCellMar>
          <w:left w:w="57" w:type="dxa"/>
          <w:right w:w="57" w:type="dxa"/>
        </w:tblCellMar>
        <w:tblLook w:val="04A0" w:firstRow="1" w:lastRow="0" w:firstColumn="1" w:lastColumn="0" w:noHBand="0" w:noVBand="1"/>
      </w:tblPr>
      <w:tblGrid>
        <w:gridCol w:w="534"/>
        <w:gridCol w:w="8935"/>
      </w:tblGrid>
      <w:tr w:rsidR="00100D8F" w:rsidRPr="00100D8F" w14:paraId="5AEDDBA8" w14:textId="77777777" w:rsidTr="000151A0">
        <w:trPr>
          <w:jc w:val="center"/>
        </w:trPr>
        <w:tc>
          <w:tcPr>
            <w:tcW w:w="534" w:type="dxa"/>
            <w:vAlign w:val="center"/>
          </w:tcPr>
          <w:p w14:paraId="0C2D5E7F"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1</w:t>
            </w:r>
          </w:p>
        </w:tc>
        <w:tc>
          <w:tcPr>
            <w:tcW w:w="8935" w:type="dxa"/>
            <w:vAlign w:val="center"/>
          </w:tcPr>
          <w:p w14:paraId="438EDE2A"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Основание для оказания услуг:</w:t>
            </w:r>
          </w:p>
        </w:tc>
      </w:tr>
      <w:tr w:rsidR="00100D8F" w:rsidRPr="00100D8F" w14:paraId="4DF9F80D" w14:textId="77777777" w:rsidTr="000151A0">
        <w:trPr>
          <w:jc w:val="center"/>
        </w:trPr>
        <w:tc>
          <w:tcPr>
            <w:tcW w:w="534" w:type="dxa"/>
            <w:vAlign w:val="center"/>
          </w:tcPr>
          <w:p w14:paraId="7210932C"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vAlign w:val="center"/>
          </w:tcPr>
          <w:p w14:paraId="00EAE258"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постановление Правительства Иркутской области от 20 марта 2014 года № 138-пп</w:t>
            </w:r>
            <w:r w:rsidRPr="00100D8F">
              <w:rPr>
                <w:rFonts w:ascii="Times New Roman" w:hAnsi="Times New Roman" w:cs="Times New Roman"/>
                <w:lang w:eastAsia="ru-RU"/>
              </w:rPr>
              <w:br/>
              <w:t>«Об утверждении региональной программы капитального ремонта общего имущества в многоквартирных домах на территории Иркутской области»</w:t>
            </w:r>
            <w:r w:rsidRPr="00100D8F">
              <w:rPr>
                <w:rFonts w:ascii="Times New Roman" w:hAnsi="Times New Roman" w:cs="Times New Roman"/>
                <w:lang w:eastAsia="ru-RU"/>
              </w:rPr>
              <w:br/>
              <w:t>(в действующей редакции)</w:t>
            </w:r>
          </w:p>
        </w:tc>
      </w:tr>
      <w:tr w:rsidR="00100D8F" w:rsidRPr="00100D8F" w14:paraId="7B477C70" w14:textId="77777777" w:rsidTr="000151A0">
        <w:trPr>
          <w:jc w:val="center"/>
        </w:trPr>
        <w:tc>
          <w:tcPr>
            <w:tcW w:w="534" w:type="dxa"/>
            <w:vAlign w:val="center"/>
          </w:tcPr>
          <w:p w14:paraId="09ADD967"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2</w:t>
            </w:r>
          </w:p>
        </w:tc>
        <w:tc>
          <w:tcPr>
            <w:tcW w:w="8935" w:type="dxa"/>
            <w:vAlign w:val="center"/>
          </w:tcPr>
          <w:p w14:paraId="6D79F8B7"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Заказчик</w:t>
            </w:r>
          </w:p>
        </w:tc>
      </w:tr>
      <w:tr w:rsidR="00100D8F" w:rsidRPr="00100D8F" w14:paraId="31F75E7A" w14:textId="77777777" w:rsidTr="000151A0">
        <w:trPr>
          <w:jc w:val="center"/>
        </w:trPr>
        <w:tc>
          <w:tcPr>
            <w:tcW w:w="534" w:type="dxa"/>
            <w:vAlign w:val="center"/>
          </w:tcPr>
          <w:p w14:paraId="007DCD8D"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vAlign w:val="center"/>
          </w:tcPr>
          <w:p w14:paraId="75434D3F"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Комитет по городскому хозяйству администрации города Усолье-Сибирское, являющаяся техническим заказчиком Фонда капитального ремонта многоквартирных домов Иркутской области</w:t>
            </w:r>
          </w:p>
        </w:tc>
      </w:tr>
      <w:tr w:rsidR="00100D8F" w:rsidRPr="00100D8F" w14:paraId="770069C8" w14:textId="77777777" w:rsidTr="000151A0">
        <w:trPr>
          <w:jc w:val="center"/>
        </w:trPr>
        <w:tc>
          <w:tcPr>
            <w:tcW w:w="534" w:type="dxa"/>
            <w:vAlign w:val="center"/>
          </w:tcPr>
          <w:p w14:paraId="79F0459C"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3</w:t>
            </w:r>
          </w:p>
        </w:tc>
        <w:tc>
          <w:tcPr>
            <w:tcW w:w="8935" w:type="dxa"/>
            <w:vAlign w:val="center"/>
          </w:tcPr>
          <w:p w14:paraId="11AB62F7"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Подрядчик</w:t>
            </w:r>
          </w:p>
        </w:tc>
      </w:tr>
      <w:tr w:rsidR="00100D8F" w:rsidRPr="00100D8F" w14:paraId="0D1BBBE3" w14:textId="77777777" w:rsidTr="000151A0">
        <w:trPr>
          <w:jc w:val="center"/>
        </w:trPr>
        <w:tc>
          <w:tcPr>
            <w:tcW w:w="534" w:type="dxa"/>
            <w:vAlign w:val="center"/>
          </w:tcPr>
          <w:p w14:paraId="65E70581"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vAlign w:val="center"/>
          </w:tcPr>
          <w:p w14:paraId="6ACB1CC6"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определяется при проведении электронного аукциона в соответствии с постановлением Правительства Российской Федерации от 1 июля 2016 года № 615</w:t>
            </w:r>
            <w:r w:rsidRPr="00100D8F">
              <w:rPr>
                <w:rFonts w:ascii="Times New Roman" w:hAnsi="Times New Roman" w:cs="Times New Roman"/>
                <w:lang w:eastAsia="ru-RU"/>
              </w:rPr>
              <w:br/>
            </w:r>
            <w:r w:rsidRPr="00100D8F">
              <w:rPr>
                <w:rFonts w:ascii="Times New Roman" w:hAnsi="Times New Roman" w:cs="Times New Roman"/>
              </w:rPr>
              <w:t xml:space="preserve">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w:t>
            </w:r>
            <w:r w:rsidRPr="00100D8F">
              <w:rPr>
                <w:rFonts w:ascii="Times New Roman" w:hAnsi="Times New Roman" w:cs="Times New Roman"/>
                <w:lang w:eastAsia="ru-RU"/>
              </w:rPr>
              <w:t xml:space="preserve"> (в действующей редакции)</w:t>
            </w:r>
          </w:p>
        </w:tc>
      </w:tr>
      <w:tr w:rsidR="00100D8F" w:rsidRPr="00100D8F" w14:paraId="15C3BBC1" w14:textId="77777777" w:rsidTr="000151A0">
        <w:trPr>
          <w:jc w:val="center"/>
        </w:trPr>
        <w:tc>
          <w:tcPr>
            <w:tcW w:w="534" w:type="dxa"/>
            <w:vAlign w:val="center"/>
          </w:tcPr>
          <w:p w14:paraId="7C03B2ED"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4</w:t>
            </w:r>
          </w:p>
        </w:tc>
        <w:tc>
          <w:tcPr>
            <w:tcW w:w="8935" w:type="dxa"/>
            <w:vAlign w:val="center"/>
          </w:tcPr>
          <w:p w14:paraId="34F42888"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Виды услуг:</w:t>
            </w:r>
          </w:p>
        </w:tc>
      </w:tr>
      <w:tr w:rsidR="00100D8F" w:rsidRPr="00100D8F" w14:paraId="4AA6EF8E" w14:textId="77777777" w:rsidTr="000151A0">
        <w:trPr>
          <w:jc w:val="center"/>
        </w:trPr>
        <w:tc>
          <w:tcPr>
            <w:tcW w:w="534" w:type="dxa"/>
            <w:vAlign w:val="center"/>
          </w:tcPr>
          <w:p w14:paraId="1106A67F"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tcPr>
          <w:p w14:paraId="472DFF46"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Разработка проектно-сметной документации на капитальный ремонт общего имущества в многоквартирном доме (разработка проектной документации на проведение капитального ремонта общего имущества многоквартирного дома)</w:t>
            </w:r>
          </w:p>
        </w:tc>
      </w:tr>
      <w:tr w:rsidR="00100D8F" w:rsidRPr="00100D8F" w14:paraId="6A3439F3" w14:textId="77777777" w:rsidTr="000151A0">
        <w:trPr>
          <w:jc w:val="center"/>
        </w:trPr>
        <w:tc>
          <w:tcPr>
            <w:tcW w:w="534" w:type="dxa"/>
            <w:vAlign w:val="center"/>
          </w:tcPr>
          <w:p w14:paraId="0140ED3C"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5</w:t>
            </w:r>
          </w:p>
        </w:tc>
        <w:tc>
          <w:tcPr>
            <w:tcW w:w="8935" w:type="dxa"/>
            <w:vAlign w:val="center"/>
          </w:tcPr>
          <w:p w14:paraId="32D9D7B0"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b/>
                <w:bCs/>
                <w:lang w:eastAsia="ru-RU"/>
              </w:rPr>
              <w:t>Адресный перечень многоквартирных домов (объекты капитального ремонта)                          с указанием видов</w:t>
            </w:r>
            <w:r w:rsidRPr="00100D8F">
              <w:rPr>
                <w:rFonts w:ascii="Times New Roman" w:hAnsi="Times New Roman" w:cs="Times New Roman"/>
                <w:b/>
                <w:lang w:eastAsia="ru-RU"/>
              </w:rPr>
              <w:t xml:space="preserve"> услуг</w:t>
            </w:r>
          </w:p>
        </w:tc>
      </w:tr>
      <w:tr w:rsidR="00100D8F" w:rsidRPr="00100D8F" w14:paraId="3A6AF58D" w14:textId="77777777" w:rsidTr="000151A0">
        <w:trPr>
          <w:jc w:val="center"/>
        </w:trPr>
        <w:tc>
          <w:tcPr>
            <w:tcW w:w="534" w:type="dxa"/>
            <w:vAlign w:val="center"/>
          </w:tcPr>
          <w:p w14:paraId="70A021C3"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tcBorders>
              <w:top w:val="single" w:sz="2" w:space="0" w:color="000001"/>
              <w:left w:val="single" w:sz="2" w:space="0" w:color="000001"/>
              <w:bottom w:val="single" w:sz="2" w:space="0" w:color="000001"/>
              <w:right w:val="single" w:sz="2" w:space="0" w:color="000001"/>
            </w:tcBorders>
            <w:shd w:val="clear" w:color="auto" w:fill="auto"/>
          </w:tcPr>
          <w:p w14:paraId="4A3C2F60" w14:textId="77777777" w:rsidR="00100D8F" w:rsidRPr="00100D8F" w:rsidRDefault="00100D8F" w:rsidP="000151A0">
            <w:pPr>
              <w:tabs>
                <w:tab w:val="left" w:pos="284"/>
              </w:tabs>
              <w:spacing w:line="259" w:lineRule="auto"/>
              <w:jc w:val="both"/>
              <w:rPr>
                <w:rFonts w:ascii="Times New Roman" w:hAnsi="Times New Roman" w:cs="Times New Roman"/>
              </w:rPr>
            </w:pPr>
            <w:r w:rsidRPr="00100D8F">
              <w:rPr>
                <w:rFonts w:ascii="Times New Roman" w:hAnsi="Times New Roman" w:cs="Times New Roman"/>
                <w:b/>
                <w:lang w:eastAsia="ru-RU"/>
              </w:rPr>
              <w:t xml:space="preserve"> </w:t>
            </w:r>
            <w:r w:rsidRPr="00100D8F">
              <w:rPr>
                <w:rFonts w:ascii="Times New Roman" w:hAnsi="Times New Roman" w:cs="Times New Roman"/>
                <w:b/>
              </w:rPr>
              <w:t xml:space="preserve">1.1. Иркутская область, г. Усолье-Сибирское, ул. Стопани, д. 79 – </w:t>
            </w:r>
            <w:r w:rsidRPr="00100D8F">
              <w:rPr>
                <w:rFonts w:ascii="Times New Roman" w:hAnsi="Times New Roman" w:cs="Times New Roman"/>
              </w:rPr>
              <w:t>разработка проектно-сметной документации на проведение капитального ремонта общего имущества в многоквартирном доме (разработка проектно-сметной документации на ремонт и утепление фасада);</w:t>
            </w:r>
          </w:p>
          <w:p w14:paraId="01F24155" w14:textId="77777777" w:rsidR="00100D8F" w:rsidRPr="00100D8F" w:rsidRDefault="00100D8F" w:rsidP="000151A0">
            <w:pPr>
              <w:tabs>
                <w:tab w:val="left" w:pos="0"/>
              </w:tabs>
              <w:jc w:val="both"/>
              <w:rPr>
                <w:rFonts w:ascii="Times New Roman" w:hAnsi="Times New Roman" w:cs="Times New Roman"/>
              </w:rPr>
            </w:pPr>
            <w:r w:rsidRPr="00100D8F">
              <w:rPr>
                <w:rFonts w:ascii="Times New Roman" w:hAnsi="Times New Roman" w:cs="Times New Roman"/>
                <w:b/>
              </w:rPr>
              <w:t xml:space="preserve">1.2. Иркутская область, г. Усолье-Сибирское, ул. Стопани, д. 87 – </w:t>
            </w:r>
            <w:r w:rsidRPr="00100D8F">
              <w:rPr>
                <w:rFonts w:ascii="Times New Roman" w:hAnsi="Times New Roman" w:cs="Times New Roman"/>
              </w:rPr>
              <w:t>разработка проектно-сметной документации на проведение капитального ремонта общего имущества в многоквартирном доме (разработка проектно-сметной документации на ремонт и утепление фасада);</w:t>
            </w:r>
          </w:p>
          <w:p w14:paraId="45C109FC" w14:textId="77777777" w:rsidR="00100D8F" w:rsidRPr="00100D8F" w:rsidRDefault="00100D8F" w:rsidP="000151A0">
            <w:pPr>
              <w:tabs>
                <w:tab w:val="left" w:pos="0"/>
              </w:tabs>
              <w:jc w:val="both"/>
              <w:rPr>
                <w:rFonts w:ascii="Times New Roman" w:hAnsi="Times New Roman" w:cs="Times New Roman"/>
              </w:rPr>
            </w:pPr>
            <w:r w:rsidRPr="00100D8F">
              <w:rPr>
                <w:rFonts w:ascii="Times New Roman" w:hAnsi="Times New Roman" w:cs="Times New Roman"/>
                <w:b/>
              </w:rPr>
              <w:t xml:space="preserve">1.3. Иркутская область, г. Усолье-Сибирское, ул. Суворова, д. 33 – </w:t>
            </w:r>
            <w:r w:rsidRPr="00100D8F">
              <w:rPr>
                <w:rFonts w:ascii="Times New Roman" w:hAnsi="Times New Roman" w:cs="Times New Roman"/>
              </w:rPr>
              <w:t>разработка проектно-сметной документации на проведение капитального ремонта общего имущества в многоквартирном доме (разработка проектно-сметной документации на ремонт и утепление фасада);</w:t>
            </w:r>
          </w:p>
          <w:p w14:paraId="19A8D38E" w14:textId="77777777" w:rsidR="00100D8F" w:rsidRPr="00100D8F" w:rsidRDefault="00100D8F" w:rsidP="000151A0">
            <w:pPr>
              <w:tabs>
                <w:tab w:val="left" w:pos="0"/>
              </w:tabs>
              <w:jc w:val="both"/>
              <w:rPr>
                <w:rFonts w:ascii="Times New Roman" w:hAnsi="Times New Roman" w:cs="Times New Roman"/>
              </w:rPr>
            </w:pPr>
            <w:r w:rsidRPr="00100D8F">
              <w:rPr>
                <w:rFonts w:ascii="Times New Roman" w:hAnsi="Times New Roman" w:cs="Times New Roman"/>
                <w:b/>
              </w:rPr>
              <w:t xml:space="preserve">1.4. Иркутская область, г. Усолье-Сибирское, пр-т Химиков, д. 1 – </w:t>
            </w:r>
            <w:r w:rsidRPr="00100D8F">
              <w:rPr>
                <w:rFonts w:ascii="Times New Roman" w:hAnsi="Times New Roman" w:cs="Times New Roman"/>
              </w:rPr>
              <w:t>разработка проектно-сметной документации на проведение капитального ремонта общего имущества в многоквартирном доме (разработка проектно-сметной документации на ремонт и утепление фасада);</w:t>
            </w:r>
          </w:p>
          <w:p w14:paraId="7CC8B23E" w14:textId="77777777" w:rsidR="00100D8F" w:rsidRPr="00100D8F" w:rsidRDefault="00100D8F" w:rsidP="000151A0">
            <w:pPr>
              <w:tabs>
                <w:tab w:val="left" w:pos="0"/>
              </w:tabs>
              <w:jc w:val="both"/>
              <w:rPr>
                <w:rFonts w:ascii="Times New Roman" w:hAnsi="Times New Roman" w:cs="Times New Roman"/>
              </w:rPr>
            </w:pPr>
            <w:r w:rsidRPr="00100D8F">
              <w:rPr>
                <w:rFonts w:ascii="Times New Roman" w:hAnsi="Times New Roman" w:cs="Times New Roman"/>
                <w:b/>
              </w:rPr>
              <w:t xml:space="preserve">1.5. Иркутская область, г. Усолье-Сибирское, пр-т Химиков, д. 3 – </w:t>
            </w:r>
            <w:r w:rsidRPr="00100D8F">
              <w:rPr>
                <w:rFonts w:ascii="Times New Roman" w:hAnsi="Times New Roman" w:cs="Times New Roman"/>
              </w:rPr>
              <w:t>разработка проектно-сметной документации на проведение капитального ремонта общего имущества в многоквартирном доме (разработка проектно-сметной документации на ремонт и утепление фасада);</w:t>
            </w:r>
          </w:p>
        </w:tc>
      </w:tr>
      <w:tr w:rsidR="00100D8F" w:rsidRPr="00100D8F" w14:paraId="7797993E" w14:textId="77777777" w:rsidTr="000151A0">
        <w:trPr>
          <w:jc w:val="center"/>
        </w:trPr>
        <w:tc>
          <w:tcPr>
            <w:tcW w:w="534" w:type="dxa"/>
            <w:vAlign w:val="center"/>
          </w:tcPr>
          <w:p w14:paraId="345AF3F8"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6</w:t>
            </w:r>
          </w:p>
        </w:tc>
        <w:tc>
          <w:tcPr>
            <w:tcW w:w="8935" w:type="dxa"/>
            <w:vAlign w:val="center"/>
          </w:tcPr>
          <w:p w14:paraId="204E5174"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b/>
                <w:bCs/>
                <w:lang w:eastAsia="ru-RU"/>
              </w:rPr>
              <w:t>Сроки начала и окончания услуг:</w:t>
            </w:r>
          </w:p>
        </w:tc>
      </w:tr>
      <w:tr w:rsidR="00100D8F" w:rsidRPr="00100D8F" w14:paraId="7D119520" w14:textId="77777777" w:rsidTr="000151A0">
        <w:trPr>
          <w:jc w:val="center"/>
        </w:trPr>
        <w:tc>
          <w:tcPr>
            <w:tcW w:w="534" w:type="dxa"/>
            <w:vAlign w:val="center"/>
          </w:tcPr>
          <w:p w14:paraId="0DDED204"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vAlign w:val="center"/>
          </w:tcPr>
          <w:p w14:paraId="382BABE9" w14:textId="77777777" w:rsidR="00100D8F" w:rsidRPr="00100D8F" w:rsidRDefault="00100D8F" w:rsidP="000151A0">
            <w:pPr>
              <w:tabs>
                <w:tab w:val="left" w:pos="284"/>
              </w:tabs>
              <w:spacing w:line="259" w:lineRule="auto"/>
              <w:jc w:val="both"/>
              <w:rPr>
                <w:rFonts w:ascii="Times New Roman" w:hAnsi="Times New Roman" w:cs="Times New Roman"/>
                <w:b/>
                <w:bCs/>
                <w:lang w:eastAsia="ru-RU"/>
              </w:rPr>
            </w:pPr>
            <w:r w:rsidRPr="00100D8F">
              <w:rPr>
                <w:rFonts w:ascii="Times New Roman" w:hAnsi="Times New Roman" w:cs="Times New Roman"/>
                <w:lang w:eastAsia="ru-RU"/>
              </w:rPr>
              <w:t>начало выполнения услуг: с момента заключения договора на оказание услуг по разработке проектно-сметной документации на проведение капитального ремонта общего имущества многоквартирных домов</w:t>
            </w:r>
            <w:r w:rsidRPr="00100D8F">
              <w:rPr>
                <w:rFonts w:ascii="Times New Roman" w:hAnsi="Times New Roman" w:cs="Times New Roman"/>
                <w:bCs/>
                <w:lang w:eastAsia="ru-RU"/>
              </w:rPr>
              <w:t>;</w:t>
            </w:r>
          </w:p>
          <w:p w14:paraId="7E6ED5EB"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xml:space="preserve">окончание оказания услуг: не позднее </w:t>
            </w:r>
            <w:r w:rsidRPr="00100D8F">
              <w:rPr>
                <w:rFonts w:ascii="Times New Roman" w:hAnsi="Times New Roman" w:cs="Times New Roman"/>
                <w:b/>
                <w:lang w:eastAsia="ru-RU"/>
              </w:rPr>
              <w:t>14 августа 2026 года.</w:t>
            </w:r>
          </w:p>
        </w:tc>
      </w:tr>
      <w:tr w:rsidR="00100D8F" w:rsidRPr="00100D8F" w14:paraId="0273EEE9" w14:textId="77777777" w:rsidTr="000151A0">
        <w:trPr>
          <w:jc w:val="center"/>
        </w:trPr>
        <w:tc>
          <w:tcPr>
            <w:tcW w:w="534" w:type="dxa"/>
            <w:vAlign w:val="center"/>
          </w:tcPr>
          <w:p w14:paraId="2692D71A"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7</w:t>
            </w:r>
          </w:p>
        </w:tc>
        <w:tc>
          <w:tcPr>
            <w:tcW w:w="8935" w:type="dxa"/>
          </w:tcPr>
          <w:p w14:paraId="6A52B844" w14:textId="77777777" w:rsidR="00100D8F" w:rsidRPr="00100D8F" w:rsidRDefault="00100D8F" w:rsidP="000151A0">
            <w:pPr>
              <w:tabs>
                <w:tab w:val="left" w:pos="284"/>
              </w:tabs>
              <w:spacing w:line="259" w:lineRule="auto"/>
              <w:jc w:val="both"/>
              <w:rPr>
                <w:rFonts w:ascii="Times New Roman" w:hAnsi="Times New Roman" w:cs="Times New Roman"/>
                <w:b/>
                <w:bCs/>
                <w:lang w:eastAsia="ru-RU"/>
              </w:rPr>
            </w:pPr>
            <w:r w:rsidRPr="00100D8F">
              <w:rPr>
                <w:rFonts w:ascii="Times New Roman" w:hAnsi="Times New Roman" w:cs="Times New Roman"/>
                <w:b/>
                <w:bCs/>
                <w:lang w:eastAsia="ru-RU"/>
              </w:rPr>
              <w:t>Разработка проектно-сметной документации на капитальный ремонт общего имущества в многоквартирном доме (разработка проектной документации на проведение капитального ремонта общего имущества многоквартирного дома):</w:t>
            </w:r>
          </w:p>
        </w:tc>
      </w:tr>
      <w:tr w:rsidR="00100D8F" w:rsidRPr="00100D8F" w14:paraId="2CD7627A" w14:textId="77777777" w:rsidTr="000151A0">
        <w:trPr>
          <w:jc w:val="center"/>
        </w:trPr>
        <w:tc>
          <w:tcPr>
            <w:tcW w:w="534" w:type="dxa"/>
            <w:vAlign w:val="center"/>
          </w:tcPr>
          <w:p w14:paraId="34A10AD5"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tcPr>
          <w:p w14:paraId="21294AF9"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1. Иркутская область, г. Усолье-Сибирское, ул. Стопани, д. 79;</w:t>
            </w:r>
          </w:p>
          <w:p w14:paraId="482E08C6"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2. Иркутская область, г. Усолье-Сибирское, ул. Стопани, д. 87;</w:t>
            </w:r>
          </w:p>
          <w:p w14:paraId="2913775C"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3. Иркутская область, г. Усолье-Сибирское, ул. Суворова, д. 33;</w:t>
            </w:r>
          </w:p>
          <w:p w14:paraId="6AD6DFAF"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4. Иркутская область, г. Усолье-Сибирское, пр-т Химиков, д. 1;</w:t>
            </w:r>
          </w:p>
          <w:p w14:paraId="50501F8E" w14:textId="77777777" w:rsidR="00100D8F" w:rsidRPr="00100D8F" w:rsidRDefault="00100D8F" w:rsidP="000151A0">
            <w:pPr>
              <w:tabs>
                <w:tab w:val="left" w:pos="284"/>
              </w:tabs>
              <w:spacing w:line="259" w:lineRule="auto"/>
              <w:jc w:val="both"/>
              <w:rPr>
                <w:rFonts w:ascii="Times New Roman" w:hAnsi="Times New Roman" w:cs="Times New Roman"/>
                <w:b/>
                <w:bCs/>
                <w:lang w:eastAsia="ru-RU"/>
              </w:rPr>
            </w:pPr>
            <w:r w:rsidRPr="00100D8F">
              <w:rPr>
                <w:rFonts w:ascii="Times New Roman" w:hAnsi="Times New Roman" w:cs="Times New Roman"/>
                <w:lang w:eastAsia="ru-RU"/>
              </w:rPr>
              <w:t xml:space="preserve">5. Иркутская область, г. Усолье-Сибирское, пр-т Химиков, д. 3. </w:t>
            </w:r>
          </w:p>
        </w:tc>
      </w:tr>
      <w:tr w:rsidR="00100D8F" w:rsidRPr="00100D8F" w14:paraId="08EE3476" w14:textId="77777777" w:rsidTr="000151A0">
        <w:trPr>
          <w:jc w:val="center"/>
        </w:trPr>
        <w:tc>
          <w:tcPr>
            <w:tcW w:w="534" w:type="dxa"/>
            <w:vAlign w:val="center"/>
          </w:tcPr>
          <w:p w14:paraId="5DE9BEA1"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lastRenderedPageBreak/>
              <w:t>7.1</w:t>
            </w:r>
          </w:p>
        </w:tc>
        <w:tc>
          <w:tcPr>
            <w:tcW w:w="8935" w:type="dxa"/>
          </w:tcPr>
          <w:p w14:paraId="6B431E4C" w14:textId="77777777" w:rsidR="00100D8F" w:rsidRPr="00100D8F" w:rsidRDefault="00100D8F" w:rsidP="000151A0">
            <w:pPr>
              <w:tabs>
                <w:tab w:val="left" w:pos="284"/>
              </w:tabs>
              <w:spacing w:line="259" w:lineRule="auto"/>
              <w:jc w:val="both"/>
              <w:rPr>
                <w:rFonts w:ascii="Times New Roman" w:hAnsi="Times New Roman" w:cs="Times New Roman"/>
                <w:b/>
                <w:bCs/>
                <w:lang w:eastAsia="ru-RU"/>
              </w:rPr>
            </w:pPr>
            <w:r w:rsidRPr="00100D8F">
              <w:rPr>
                <w:rFonts w:ascii="Times New Roman" w:hAnsi="Times New Roman" w:cs="Times New Roman"/>
                <w:b/>
                <w:bCs/>
                <w:lang w:eastAsia="ru-RU"/>
              </w:rPr>
              <w:t>Состав услуг по разработке проектно-сметной документации на капитальный ремонт общего имущества в многоквартирном доме (разработке проектной документации на проведение капитального ремонта общего имущества многоквартирного дома):</w:t>
            </w:r>
          </w:p>
        </w:tc>
      </w:tr>
      <w:tr w:rsidR="00100D8F" w:rsidRPr="00100D8F" w14:paraId="7386B6A7" w14:textId="77777777" w:rsidTr="000151A0">
        <w:trPr>
          <w:jc w:val="center"/>
        </w:trPr>
        <w:tc>
          <w:tcPr>
            <w:tcW w:w="534" w:type="dxa"/>
            <w:vAlign w:val="center"/>
          </w:tcPr>
          <w:p w14:paraId="355F473E"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vAlign w:val="center"/>
          </w:tcPr>
          <w:p w14:paraId="233CEE17"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ремонт и утепление фасада.</w:t>
            </w:r>
          </w:p>
        </w:tc>
      </w:tr>
      <w:tr w:rsidR="00100D8F" w:rsidRPr="00100D8F" w14:paraId="4AD3D75A" w14:textId="77777777" w:rsidTr="000151A0">
        <w:trPr>
          <w:jc w:val="center"/>
        </w:trPr>
        <w:tc>
          <w:tcPr>
            <w:tcW w:w="534" w:type="dxa"/>
            <w:vAlign w:val="center"/>
          </w:tcPr>
          <w:p w14:paraId="121A1DC1"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7.2</w:t>
            </w:r>
          </w:p>
        </w:tc>
        <w:tc>
          <w:tcPr>
            <w:tcW w:w="8935" w:type="dxa"/>
            <w:vAlign w:val="center"/>
          </w:tcPr>
          <w:p w14:paraId="0EF43CF9"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b/>
                <w:bCs/>
                <w:lang w:eastAsia="ru-RU"/>
              </w:rPr>
              <w:t>Стадийность проектирования:</w:t>
            </w:r>
          </w:p>
        </w:tc>
      </w:tr>
      <w:tr w:rsidR="00100D8F" w:rsidRPr="00100D8F" w14:paraId="23430758" w14:textId="77777777" w:rsidTr="000151A0">
        <w:trPr>
          <w:jc w:val="center"/>
        </w:trPr>
        <w:tc>
          <w:tcPr>
            <w:tcW w:w="534" w:type="dxa"/>
            <w:vAlign w:val="center"/>
          </w:tcPr>
          <w:p w14:paraId="3BF968B2"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vAlign w:val="center"/>
          </w:tcPr>
          <w:p w14:paraId="6A3235B3"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«Рабочая документация»</w:t>
            </w:r>
          </w:p>
        </w:tc>
      </w:tr>
      <w:tr w:rsidR="00100D8F" w:rsidRPr="00100D8F" w14:paraId="27A5D5E1" w14:textId="77777777" w:rsidTr="000151A0">
        <w:trPr>
          <w:jc w:val="center"/>
        </w:trPr>
        <w:tc>
          <w:tcPr>
            <w:tcW w:w="534" w:type="dxa"/>
            <w:vAlign w:val="center"/>
          </w:tcPr>
          <w:p w14:paraId="5D7D8359"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7.3</w:t>
            </w:r>
          </w:p>
        </w:tc>
        <w:tc>
          <w:tcPr>
            <w:tcW w:w="8935" w:type="dxa"/>
            <w:vAlign w:val="center"/>
          </w:tcPr>
          <w:p w14:paraId="3324D901"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b/>
                <w:bCs/>
                <w:lang w:eastAsia="ru-RU"/>
              </w:rPr>
              <w:t>Этапы проектирования:</w:t>
            </w:r>
          </w:p>
        </w:tc>
      </w:tr>
      <w:tr w:rsidR="00100D8F" w:rsidRPr="00100D8F" w14:paraId="67C01959" w14:textId="77777777" w:rsidTr="000151A0">
        <w:trPr>
          <w:jc w:val="center"/>
        </w:trPr>
        <w:tc>
          <w:tcPr>
            <w:tcW w:w="534" w:type="dxa"/>
            <w:vAlign w:val="center"/>
          </w:tcPr>
          <w:p w14:paraId="200ADC67"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vAlign w:val="center"/>
          </w:tcPr>
          <w:p w14:paraId="5BB60FB7" w14:textId="77777777" w:rsidR="00100D8F" w:rsidRPr="00100D8F" w:rsidRDefault="00100D8F" w:rsidP="000151A0">
            <w:pPr>
              <w:tabs>
                <w:tab w:val="left" w:pos="284"/>
              </w:tabs>
              <w:spacing w:line="259" w:lineRule="auto"/>
              <w:jc w:val="both"/>
              <w:rPr>
                <w:rFonts w:ascii="Times New Roman" w:hAnsi="Times New Roman" w:cs="Times New Roman"/>
                <w:bCs/>
                <w:lang w:eastAsia="ru-RU"/>
              </w:rPr>
            </w:pPr>
            <w:r w:rsidRPr="00100D8F">
              <w:rPr>
                <w:rFonts w:ascii="Times New Roman" w:hAnsi="Times New Roman" w:cs="Times New Roman"/>
                <w:b/>
                <w:bCs/>
                <w:lang w:eastAsia="ru-RU"/>
              </w:rPr>
              <w:t xml:space="preserve">1. </w:t>
            </w:r>
            <w:r w:rsidRPr="00100D8F">
              <w:rPr>
                <w:rFonts w:ascii="Times New Roman" w:hAnsi="Times New Roman" w:cs="Times New Roman"/>
                <w:bCs/>
                <w:lang w:eastAsia="ru-RU"/>
              </w:rPr>
              <w:t>Техническое обследование  (при необходимости) ограждающих и строительных конструкций, относящихся к объекту проектирования выполнить на основании технической документации на многоквартирный дом и действующих нормативных документов:</w:t>
            </w:r>
          </w:p>
          <w:p w14:paraId="7285D770" w14:textId="77777777" w:rsidR="00100D8F" w:rsidRPr="00100D8F" w:rsidRDefault="00100D8F" w:rsidP="000151A0">
            <w:pPr>
              <w:tabs>
                <w:tab w:val="left" w:pos="284"/>
              </w:tabs>
              <w:spacing w:line="259" w:lineRule="auto"/>
              <w:jc w:val="both"/>
              <w:rPr>
                <w:rFonts w:ascii="Times New Roman" w:hAnsi="Times New Roman" w:cs="Times New Roman"/>
                <w:bCs/>
                <w:lang w:eastAsia="ru-RU"/>
              </w:rPr>
            </w:pPr>
            <w:r w:rsidRPr="00100D8F">
              <w:rPr>
                <w:rFonts w:ascii="Times New Roman" w:hAnsi="Times New Roman" w:cs="Times New Roman"/>
                <w:bCs/>
                <w:lang w:eastAsia="ru-RU"/>
              </w:rPr>
              <w:t>ГОСТ 31937, СП 13-102-2003.</w:t>
            </w:r>
          </w:p>
          <w:p w14:paraId="13A6DC7A"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xml:space="preserve">Визуальное обследование включает: </w:t>
            </w:r>
          </w:p>
          <w:p w14:paraId="0364E04F"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фотофиксация объекта до начала работ;</w:t>
            </w:r>
          </w:p>
          <w:p w14:paraId="4FFDDBB7"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-техническое обследование ограждающих и строительных конструкций;</w:t>
            </w:r>
          </w:p>
          <w:p w14:paraId="58E2CAFA"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измерение необходимых геометрических параметров, конструкций , их элементов и узлов;</w:t>
            </w:r>
          </w:p>
          <w:p w14:paraId="0F91CE50"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xml:space="preserve">- определение параметров дефектов и повреждений с проведением их фотофиксации , определение фактических характеристик материалов основных несущих конструкций и их элементов; </w:t>
            </w:r>
          </w:p>
          <w:p w14:paraId="67A47F58"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xml:space="preserve">- определение состояния несущей способности строительных конструкций. </w:t>
            </w:r>
          </w:p>
          <w:p w14:paraId="2CB63A39"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Техническое обследование общего имущества в многоквартирном доме оформить «Актом визуального осмотра», в составе: Подрядной организацией, Организацией оказывающей услуги по управлению многоквартирным домом и (или) Собственником жилого помещения (старший по дому).</w:t>
            </w:r>
          </w:p>
          <w:p w14:paraId="65E45BB8"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Форму и объем заполнения «Акта визуального осмотра» согласовать с Заказчиком.</w:t>
            </w:r>
          </w:p>
          <w:p w14:paraId="049F98D5"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b/>
                <w:lang w:eastAsia="ru-RU"/>
              </w:rPr>
              <w:t>2</w:t>
            </w:r>
            <w:r w:rsidRPr="00100D8F">
              <w:rPr>
                <w:rFonts w:ascii="Times New Roman" w:hAnsi="Times New Roman" w:cs="Times New Roman"/>
                <w:lang w:eastAsia="ru-RU"/>
              </w:rPr>
              <w:t>. По итогам обследования строительных конструкций составить «Заключение».</w:t>
            </w:r>
          </w:p>
          <w:p w14:paraId="79B6E7EF"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В случае невозможности производства работ по причине недостаточной прочности существующей строительной части здания, выполненных в ходе визуального обследования, должно быть произведено дополнительно инструментальное обследование, на основании которого будут даны рекомендации по мероприятия, компенсирующим недостаток прочности строительных конструкций.</w:t>
            </w:r>
          </w:p>
          <w:p w14:paraId="78ECC3BE"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xml:space="preserve">По результатам обследования составляется дефектная ведомость на ремонт фасада. </w:t>
            </w:r>
          </w:p>
          <w:p w14:paraId="2E1E3D0C"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b/>
                <w:bCs/>
                <w:lang w:eastAsia="ru-RU"/>
              </w:rPr>
              <w:t xml:space="preserve">3. </w:t>
            </w:r>
            <w:r w:rsidRPr="00100D8F">
              <w:rPr>
                <w:rFonts w:ascii="Times New Roman" w:hAnsi="Times New Roman" w:cs="Times New Roman"/>
                <w:lang w:eastAsia="ru-RU"/>
              </w:rPr>
              <w:t xml:space="preserve">Разработка проектной документации. Проектная документация должна содержать все материалы в текстовой и графической формах и определять функционально-технологические, инженерно-технические решения для обеспечения объектов капитального ремонта. </w:t>
            </w:r>
          </w:p>
          <w:p w14:paraId="5918B3EC"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Разработка проектной документации на ремонт и утепление фасада  должна быть выполнена с приведением к требованиям существующих нормативных документов.</w:t>
            </w:r>
          </w:p>
          <w:p w14:paraId="23BB5847"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Состав видов и подвидов работ должен быть таким, чтобы после проведения капитального ремонта многоквартирный дом полностью удовлетворял всем эксплуатационным требованиям.</w:t>
            </w:r>
          </w:p>
          <w:p w14:paraId="653652B7"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Подрядчик несет полную ответственность за принятое техническое решение в проекте и при выполнении производства работ . Контроль и ответственность при нарушении правил техники безопасности персоналом Подрядчика и привлекаемым им субподрядных организаций, пи проведении работ возлагается на подрядную организацию.</w:t>
            </w:r>
          </w:p>
          <w:p w14:paraId="701015C9"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xml:space="preserve">Все работы по определению не упомянутые в техническом задании, но необходимые для выполнения полного комплекса вышеуказанных работ, выполняются силами и средствами Подрядчика. </w:t>
            </w:r>
          </w:p>
          <w:p w14:paraId="3420C205"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b/>
                <w:bCs/>
                <w:lang w:eastAsia="ru-RU"/>
              </w:rPr>
              <w:t xml:space="preserve">4. </w:t>
            </w:r>
            <w:r w:rsidRPr="00100D8F">
              <w:rPr>
                <w:rFonts w:ascii="Times New Roman" w:hAnsi="Times New Roman" w:cs="Times New Roman"/>
                <w:lang w:eastAsia="ru-RU"/>
              </w:rPr>
              <w:t xml:space="preserve">Сметная документация. Разрабатывается ресурсным методом с учетом требований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РФ на территории РФ </w:t>
            </w:r>
            <w:r w:rsidRPr="00100D8F">
              <w:rPr>
                <w:rFonts w:ascii="Times New Roman" w:hAnsi="Times New Roman" w:cs="Times New Roman"/>
              </w:rPr>
              <w:t>утвержденной Приказом от 4 августа 2020 года № 421/</w:t>
            </w:r>
            <w:proofErr w:type="spellStart"/>
            <w:r w:rsidRPr="00100D8F">
              <w:rPr>
                <w:rFonts w:ascii="Times New Roman" w:hAnsi="Times New Roman" w:cs="Times New Roman"/>
              </w:rPr>
              <w:t>пр</w:t>
            </w:r>
            <w:proofErr w:type="spellEnd"/>
            <w:r w:rsidRPr="00100D8F">
              <w:rPr>
                <w:rFonts w:ascii="Times New Roman" w:hAnsi="Times New Roman" w:cs="Times New Roman"/>
              </w:rPr>
              <w:t xml:space="preserve"> Министерства строительства и жилищно-коммунального хозяйства РФ. Раздел «Сметная документация» должен содержать текстовую часть в составе пояснительной записки к сметной документации в соотв. с требованиями п. 29 «Положения о составе разделов проектной документации и требованию к их содержанию», утвержденного Постановлением Правительства РФ от 16 февраля 2008 года № 87 и сметную документацию в составе сводного сметного расчета и локальных ресурсных сметных расчетов (п. 30 № 87-ПП). Выполнить сводный сметный расчет капитального ремонта (ССР) в 9 главах согласно Методике. Учитывать НДС, согласно Методике. При разработке сметной документации необходимо учитывать: - утвержденный протоколом собственников или постановлением администрации муниципального образования размер предельной стоимости капитального ремонта общего имущества многоквартирного дома по требуемому виду работ (ст. 189 Жилищного кодекса Российской Федерации); - размер предельной стоимости в соответствии с постановлением Правительства Иркутской области от 20 октября 2014 года № 510-пп «Об установлении размера предельной стоимости услуг и (или) работ по капитальному ремонту общего имущества в многоквартирных домах, расположенных на территории Иркутской области,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(в действующей </w:t>
            </w:r>
            <w:r w:rsidRPr="00100D8F">
              <w:rPr>
                <w:rFonts w:ascii="Times New Roman" w:hAnsi="Times New Roman" w:cs="Times New Roman"/>
              </w:rPr>
              <w:lastRenderedPageBreak/>
              <w:t>редакции); - размер средств, подлежащий сбору собственниками помещений МКД за период действия региональной программы, за исключением объема средств, использованных на оплату ранее оказанных услуг и (или) выполненных работ по капитальному ремонту в этом МКД, если они выполнялись за счет средств фонда капитального ремонта, сформированного собственниками помещений в этом МКД путем уплаты взноса на капитальный ремонт (Постановление Правительства Иркутской области от 10 февраля 2015 года № 35-пп «Об утверждении порядка учета Фондом капитального ремонта многоквартирных домов Иркутской области средств, заимствованных на проведение капитального ремонта общего имущества в многоквартирных домах из фондов капитального ремонта общего имущества других многоквартирных домов, расположенных на территории Иркутской области»). Работы должны быть выполнены (в том числе сметная документация</w:t>
            </w:r>
            <w:r w:rsidRPr="00100D8F">
              <w:rPr>
                <w:rFonts w:ascii="Times New Roman" w:hAnsi="Times New Roman" w:cs="Times New Roman"/>
                <w:sz w:val="22"/>
              </w:rPr>
              <w:t xml:space="preserve"> должна быть подготовлена) Подрядчиком с использованием программного комплекса «Гранд Смета».</w:t>
            </w:r>
          </w:p>
        </w:tc>
      </w:tr>
      <w:tr w:rsidR="00100D8F" w:rsidRPr="00100D8F" w14:paraId="7A68AD4A" w14:textId="77777777" w:rsidTr="000151A0">
        <w:trPr>
          <w:jc w:val="center"/>
        </w:trPr>
        <w:tc>
          <w:tcPr>
            <w:tcW w:w="534" w:type="dxa"/>
            <w:vAlign w:val="center"/>
          </w:tcPr>
          <w:p w14:paraId="4F995BE0"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lastRenderedPageBreak/>
              <w:t>7.4</w:t>
            </w:r>
          </w:p>
        </w:tc>
        <w:tc>
          <w:tcPr>
            <w:tcW w:w="8935" w:type="dxa"/>
          </w:tcPr>
          <w:p w14:paraId="49667378"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bCs/>
                <w:lang w:eastAsia="ru-RU"/>
              </w:rPr>
              <w:t>Основные требования к проектно-сметной документации на капитальный ремонт общего имущества в многоквартирном доме:</w:t>
            </w:r>
          </w:p>
        </w:tc>
      </w:tr>
      <w:tr w:rsidR="00100D8F" w:rsidRPr="00100D8F" w14:paraId="61578C69" w14:textId="77777777" w:rsidTr="000151A0">
        <w:trPr>
          <w:jc w:val="center"/>
        </w:trPr>
        <w:tc>
          <w:tcPr>
            <w:tcW w:w="534" w:type="dxa"/>
            <w:vAlign w:val="center"/>
          </w:tcPr>
          <w:p w14:paraId="1CCCE2E6"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tcPr>
          <w:p w14:paraId="7B29647F"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Проектная документация должна содержать все материалы в текстовой и графической формах и определять функционально-технологические, инженерно-технические решения для обеспечения объектов капитального ремонта.</w:t>
            </w:r>
          </w:p>
          <w:p w14:paraId="7E015F42"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xml:space="preserve">Состав видов и подвидов работ должен быть таким, чтобы после проведения капитального ремонта многоквартирный дом полностью удовлетворял всем эксплуатационным требованиям. </w:t>
            </w:r>
          </w:p>
          <w:p w14:paraId="15B06263"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xml:space="preserve">Проектные решения должны быть разработаны таким образом, чтобы стоимость выполнения работ по капитальному ремонту не превышала размеры предельной стоимости работ и (или) услуг по капитальному ремонту общего имущества в многоквартирных домах на территории Иркутской области, которые могут оплачиваться Фондом капитального ремонта многоквартирных домов по Иркутской области. Собираемость взносов на капитальный ремонт общего имущества в многоквартирном доме уточняется у Заказчика. </w:t>
            </w:r>
          </w:p>
          <w:p w14:paraId="2ABB29BC"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Подрядчик несет полную ответственность за принятое техническое решение в проекте и при выполнении производства работ. Контроль и ответственность при нарушении правил технической безопасности персоналом Подрядчика и привлеченных им субподрядных организаций, при проведении работ возлагается на подрядную организацию.</w:t>
            </w:r>
          </w:p>
          <w:p w14:paraId="693CECDB"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Все работы, по определению не упомянутые в техническом задании, но необходимые для выполнения полного комплекса вышеуказанных работ, выполняются силами и средствами Подрядчика.</w:t>
            </w:r>
          </w:p>
        </w:tc>
      </w:tr>
      <w:tr w:rsidR="00100D8F" w:rsidRPr="00100D8F" w14:paraId="63FEB4D5" w14:textId="77777777" w:rsidTr="000151A0">
        <w:trPr>
          <w:jc w:val="center"/>
        </w:trPr>
        <w:tc>
          <w:tcPr>
            <w:tcW w:w="534" w:type="dxa"/>
            <w:vAlign w:val="center"/>
          </w:tcPr>
          <w:p w14:paraId="76B285D6"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7.5</w:t>
            </w:r>
          </w:p>
        </w:tc>
        <w:tc>
          <w:tcPr>
            <w:tcW w:w="8935" w:type="dxa"/>
          </w:tcPr>
          <w:p w14:paraId="39C55FF3" w14:textId="77777777" w:rsidR="00100D8F" w:rsidRPr="00100D8F" w:rsidRDefault="00100D8F" w:rsidP="000151A0">
            <w:pPr>
              <w:tabs>
                <w:tab w:val="left" w:pos="284"/>
              </w:tabs>
              <w:spacing w:line="259" w:lineRule="auto"/>
              <w:jc w:val="both"/>
              <w:rPr>
                <w:rFonts w:ascii="Times New Roman" w:hAnsi="Times New Roman" w:cs="Times New Roman"/>
                <w:b/>
                <w:bCs/>
                <w:lang w:eastAsia="ru-RU"/>
              </w:rPr>
            </w:pPr>
            <w:r w:rsidRPr="00100D8F">
              <w:rPr>
                <w:rFonts w:ascii="Times New Roman" w:hAnsi="Times New Roman" w:cs="Times New Roman"/>
                <w:b/>
                <w:bCs/>
                <w:lang w:eastAsia="ru-RU"/>
              </w:rPr>
              <w:t>Основные требования к проектным решениям:</w:t>
            </w:r>
          </w:p>
        </w:tc>
      </w:tr>
      <w:tr w:rsidR="00100D8F" w:rsidRPr="00100D8F" w14:paraId="36E4AA28" w14:textId="77777777" w:rsidTr="000151A0">
        <w:trPr>
          <w:trHeight w:val="841"/>
          <w:jc w:val="center"/>
        </w:trPr>
        <w:tc>
          <w:tcPr>
            <w:tcW w:w="534" w:type="dxa"/>
            <w:vAlign w:val="center"/>
          </w:tcPr>
          <w:p w14:paraId="3D6C3B20"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tcBorders>
              <w:left w:val="single" w:sz="4" w:space="0" w:color="00000A"/>
              <w:bottom w:val="single" w:sz="4" w:space="0" w:color="00000A"/>
              <w:right w:val="single" w:sz="4" w:space="0" w:color="00000A"/>
            </w:tcBorders>
            <w:shd w:val="clear" w:color="auto" w:fill="auto"/>
            <w:vAlign w:val="center"/>
          </w:tcPr>
          <w:p w14:paraId="7C251C1A"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1. Проектные решение капитального ремонта фасада, включая входные группы в</w:t>
            </w:r>
          </w:p>
          <w:p w14:paraId="36B41DB6" w14:textId="77777777" w:rsidR="00100D8F" w:rsidRPr="00100D8F" w:rsidRDefault="00100D8F" w:rsidP="000151A0">
            <w:pPr>
              <w:tabs>
                <w:tab w:val="left" w:pos="284"/>
              </w:tabs>
              <w:spacing w:line="259" w:lineRule="auto"/>
              <w:jc w:val="both"/>
              <w:rPr>
                <w:rFonts w:ascii="Times New Roman" w:hAnsi="Times New Roman" w:cs="Times New Roman"/>
                <w:b/>
                <w:bCs/>
                <w:lang w:eastAsia="ru-RU"/>
              </w:rPr>
            </w:pPr>
            <w:r w:rsidRPr="00100D8F">
              <w:rPr>
                <w:rFonts w:ascii="Times New Roman" w:hAnsi="Times New Roman" w:cs="Times New Roman"/>
                <w:lang w:eastAsia="ru-RU"/>
              </w:rPr>
              <w:t>подъезды и подвалы (в том числе замена дверей), козырьки, балконы, стеновые панели</w:t>
            </w:r>
          </w:p>
        </w:tc>
      </w:tr>
      <w:tr w:rsidR="00100D8F" w:rsidRPr="00100D8F" w14:paraId="7F57F3B3" w14:textId="77777777" w:rsidTr="000151A0">
        <w:trPr>
          <w:jc w:val="center"/>
        </w:trPr>
        <w:tc>
          <w:tcPr>
            <w:tcW w:w="534" w:type="dxa"/>
            <w:vAlign w:val="center"/>
          </w:tcPr>
          <w:p w14:paraId="7D608E9A"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7.6</w:t>
            </w:r>
          </w:p>
        </w:tc>
        <w:tc>
          <w:tcPr>
            <w:tcW w:w="8935" w:type="dxa"/>
            <w:shd w:val="clear" w:color="auto" w:fill="auto"/>
          </w:tcPr>
          <w:p w14:paraId="7C4BB47C"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b/>
                <w:bCs/>
                <w:lang w:eastAsia="ru-RU"/>
              </w:rPr>
              <w:t>Состав работ (услуг) по разработке проектно-сметной документации на капитальный ремонт общего имущества в многоквартирном доме (разработке проектной документации на проведение капитального ремонта общего имущества многоквартирного дома):</w:t>
            </w:r>
          </w:p>
        </w:tc>
      </w:tr>
      <w:tr w:rsidR="00100D8F" w:rsidRPr="00100D8F" w14:paraId="491FC758" w14:textId="77777777" w:rsidTr="000151A0">
        <w:trPr>
          <w:jc w:val="center"/>
        </w:trPr>
        <w:tc>
          <w:tcPr>
            <w:tcW w:w="534" w:type="dxa"/>
            <w:vAlign w:val="center"/>
          </w:tcPr>
          <w:p w14:paraId="6C2D2791"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tcPr>
          <w:p w14:paraId="1B53C42A" w14:textId="77777777" w:rsidR="00100D8F" w:rsidRPr="00100D8F" w:rsidRDefault="00100D8F" w:rsidP="000151A0">
            <w:pPr>
              <w:tabs>
                <w:tab w:val="left" w:pos="284"/>
              </w:tabs>
              <w:spacing w:line="259" w:lineRule="auto"/>
              <w:jc w:val="both"/>
              <w:rPr>
                <w:rFonts w:ascii="Times New Roman" w:hAnsi="Times New Roman" w:cs="Times New Roman"/>
                <w:b/>
                <w:bCs/>
                <w:lang w:eastAsia="ru-RU"/>
              </w:rPr>
            </w:pPr>
            <w:r w:rsidRPr="00100D8F">
              <w:rPr>
                <w:rFonts w:ascii="Times New Roman" w:hAnsi="Times New Roman" w:cs="Times New Roman"/>
                <w:b/>
                <w:bCs/>
                <w:lang w:eastAsia="ru-RU"/>
              </w:rPr>
              <w:t>Раздел 1. «Пояснительная записка».</w:t>
            </w:r>
          </w:p>
          <w:p w14:paraId="779934AE"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Текстовая часть:</w:t>
            </w:r>
          </w:p>
          <w:p w14:paraId="4B86E49B"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Общая часть. Основания для разработки проектно-сметной документации;</w:t>
            </w:r>
          </w:p>
          <w:p w14:paraId="10FCEFA5"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Сведения об исполнителе и о заказчике;</w:t>
            </w:r>
          </w:p>
          <w:p w14:paraId="52823E8B"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Цель проектирования;</w:t>
            </w:r>
          </w:p>
          <w:p w14:paraId="69A63DC6"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Ссылка на Техническое заключение по результатам обследования строительных конструкций и описание фактического состояния внутридомовых инженерных систем многоквартирного дома;</w:t>
            </w:r>
          </w:p>
          <w:p w14:paraId="299CC89F"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Технические условия к сетям инженерно-технического обеспечения общего пользования;</w:t>
            </w:r>
          </w:p>
          <w:p w14:paraId="7EC9409E"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Сведения о потребности объекта в топливе, газе, воде и электрической энергии;</w:t>
            </w:r>
          </w:p>
          <w:p w14:paraId="09C0EAD5"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Сведения о компьютерных программах, которые использовались при выполнении</w:t>
            </w:r>
          </w:p>
          <w:p w14:paraId="48FDA38D"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расчетов конструктивных элементов;</w:t>
            </w:r>
          </w:p>
          <w:p w14:paraId="45783E93"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Технико-экономические показатели здания;</w:t>
            </w:r>
          </w:p>
          <w:p w14:paraId="31056BE3" w14:textId="77777777" w:rsidR="00100D8F" w:rsidRPr="00100D8F" w:rsidRDefault="00100D8F" w:rsidP="000151A0">
            <w:pPr>
              <w:tabs>
                <w:tab w:val="left" w:pos="284"/>
              </w:tabs>
              <w:spacing w:line="259" w:lineRule="auto"/>
              <w:jc w:val="both"/>
              <w:rPr>
                <w:rFonts w:ascii="Times New Roman" w:hAnsi="Times New Roman" w:cs="Times New Roman"/>
                <w:b/>
                <w:bCs/>
                <w:lang w:eastAsia="ru-RU"/>
              </w:rPr>
            </w:pPr>
            <w:r w:rsidRPr="00100D8F">
              <w:rPr>
                <w:rFonts w:ascii="Times New Roman" w:hAnsi="Times New Roman" w:cs="Times New Roman"/>
                <w:b/>
                <w:bCs/>
                <w:lang w:eastAsia="ru-RU"/>
              </w:rPr>
              <w:t>Раздел 2. «Архитектурные решения».</w:t>
            </w:r>
          </w:p>
          <w:p w14:paraId="3808BF2E"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Текстовая часть:</w:t>
            </w:r>
          </w:p>
          <w:p w14:paraId="429B07C6"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Описание внешнего и внутреннего вида объекта, его пространственной, планировочной и функциональной организации;</w:t>
            </w:r>
          </w:p>
          <w:p w14:paraId="50861C62"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Описание объемно-пространственных и архитектурно-художественных решений, а</w:t>
            </w:r>
          </w:p>
          <w:p w14:paraId="43FBB331"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также технико-экономические показатели объекта;</w:t>
            </w:r>
          </w:p>
          <w:p w14:paraId="2A16459B"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Графическая часть:</w:t>
            </w:r>
          </w:p>
          <w:p w14:paraId="337906E1"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Отображение фасадов;</w:t>
            </w:r>
          </w:p>
          <w:p w14:paraId="4509A8B9"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Отображение конструктивных элементов крыши</w:t>
            </w:r>
          </w:p>
          <w:p w14:paraId="1E9AA9E2"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Прилагаемые документы:</w:t>
            </w:r>
          </w:p>
          <w:p w14:paraId="2E74136D"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Ведомость объемов демонтажных работ;</w:t>
            </w:r>
          </w:p>
          <w:p w14:paraId="361A0BA6"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lastRenderedPageBreak/>
              <w:t>- Спецификации материалов, оборудования, ведомости объемов работ.</w:t>
            </w:r>
          </w:p>
          <w:p w14:paraId="203DAAFC" w14:textId="77777777" w:rsidR="00100D8F" w:rsidRPr="00100D8F" w:rsidRDefault="00100D8F" w:rsidP="000151A0">
            <w:pPr>
              <w:tabs>
                <w:tab w:val="left" w:pos="284"/>
              </w:tabs>
              <w:spacing w:line="259" w:lineRule="auto"/>
              <w:jc w:val="both"/>
              <w:rPr>
                <w:rFonts w:ascii="Times New Roman" w:hAnsi="Times New Roman" w:cs="Times New Roman"/>
                <w:b/>
                <w:bCs/>
                <w:lang w:eastAsia="ru-RU"/>
              </w:rPr>
            </w:pPr>
            <w:r w:rsidRPr="00100D8F">
              <w:rPr>
                <w:rFonts w:ascii="Times New Roman" w:hAnsi="Times New Roman" w:cs="Times New Roman"/>
                <w:b/>
                <w:bCs/>
                <w:lang w:eastAsia="ru-RU"/>
              </w:rPr>
              <w:t>Раздел 3. «Конструктивные и объемно-планировочные решения».</w:t>
            </w:r>
          </w:p>
          <w:p w14:paraId="78D54A8D"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Текстовая часть:</w:t>
            </w:r>
          </w:p>
          <w:p w14:paraId="299A0E97"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Сведения об особых природных климатических условиях территории, на которой</w:t>
            </w:r>
          </w:p>
          <w:p w14:paraId="162E8B01"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располагается земельный участок объекта капитального ремонта (при аварийности объекта дополнительно – сведения инженерно-геологических и гидрогеологических условиях);</w:t>
            </w:r>
          </w:p>
          <w:p w14:paraId="1297582B"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Классификация объекта по категории ответственности, степени огнестойкости, классу конструкционной пожарной опасности здания, классу функциональной пожарной опасности;</w:t>
            </w:r>
          </w:p>
          <w:p w14:paraId="531E22F1"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Сведения о прочностных и деформационных характеристиках грунта в основании</w:t>
            </w:r>
          </w:p>
          <w:p w14:paraId="462F4FAB"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объекта капитального ремонта (при аварийности объекта);</w:t>
            </w:r>
          </w:p>
          <w:p w14:paraId="20101DFA"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Уровень грунтовых вод, их химический состав, агрессивность грунтовых вод и грунта по отношению к материалам, вновь используемым, а также существующим в подземной части объекта капитального ремонта (при аварийности объекта);</w:t>
            </w:r>
          </w:p>
          <w:p w14:paraId="255AC4E8"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Описание и обоснование конструктивных решений, пространственных схем, принятых при выполнении расчетов (при аварийности объекта в целом или отдельных конструкций);</w:t>
            </w:r>
          </w:p>
          <w:p w14:paraId="2640BDE4"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Описание и обоснование технических решений, обеспечивающих необходимую прочность, устойчивость, пространственную неизменяемость здания и сооружений объекта в целом, а также их отдельных конструктивных элементов, узлов, деталей в процессе изготовления, перевозки, ремонта и эксплуатации объекта (при аварийности объекта в целом ли отдельных конструкций);</w:t>
            </w:r>
          </w:p>
          <w:p w14:paraId="1CC1A3DB"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Описание объемно-планировочных решений объекта;</w:t>
            </w:r>
          </w:p>
          <w:p w14:paraId="4BB7BBBC"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Обоснование проектных решений и мероприятий (только в рамках проектных работ по объекту) обеспечивающих: соблюдение требуемых теплозащитных характеристик</w:t>
            </w:r>
          </w:p>
          <w:p w14:paraId="62A9F775"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ограждающих конструкций; гидроизоляцию и пароизоляцию помещений; пожарную</w:t>
            </w:r>
          </w:p>
          <w:p w14:paraId="2D872D61"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безопасность;</w:t>
            </w:r>
          </w:p>
          <w:p w14:paraId="35E4AEF7"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Список видов работ, на которые требуется составления акта освидетельствования</w:t>
            </w:r>
          </w:p>
          <w:p w14:paraId="21191392"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скрытых работ.</w:t>
            </w:r>
          </w:p>
          <w:p w14:paraId="5A1099B6"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Графическая часть:</w:t>
            </w:r>
          </w:p>
          <w:p w14:paraId="49E5B482"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Поэтажные планы (начиная с подвального этажа, включая чердак, мансарду или</w:t>
            </w:r>
          </w:p>
          <w:p w14:paraId="0C4AAD75"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верхний технический этаж) с указанием размерных привязок разбивочных осей, приведением экспликации помещений (при необходимости на данном этаже);</w:t>
            </w:r>
          </w:p>
          <w:p w14:paraId="27ED06E5"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Чертежи фрагментов планов и разрезов, требующих детального изображения (при</w:t>
            </w:r>
          </w:p>
          <w:p w14:paraId="4B2E4B2B"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необходимости);</w:t>
            </w:r>
          </w:p>
          <w:p w14:paraId="4A069181"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Схемы каркасов и узлов строительных конструкций (только подлежащих ремонту,</w:t>
            </w:r>
          </w:p>
          <w:p w14:paraId="7908D661"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устройству или восстановлению);</w:t>
            </w:r>
          </w:p>
          <w:p w14:paraId="6315433E"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Прилагаемые документы:</w:t>
            </w:r>
          </w:p>
          <w:p w14:paraId="41C1930A"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Ведомость объемов демонтажных работ;</w:t>
            </w:r>
          </w:p>
          <w:p w14:paraId="3A32C797"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Спецификации материалов, оборудования, ведомости объемов работ</w:t>
            </w:r>
          </w:p>
        </w:tc>
      </w:tr>
      <w:tr w:rsidR="00100D8F" w:rsidRPr="00100D8F" w14:paraId="28840C8A" w14:textId="77777777" w:rsidTr="000151A0">
        <w:trPr>
          <w:jc w:val="center"/>
        </w:trPr>
        <w:tc>
          <w:tcPr>
            <w:tcW w:w="534" w:type="dxa"/>
            <w:vAlign w:val="center"/>
          </w:tcPr>
          <w:p w14:paraId="632F4C7D"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lastRenderedPageBreak/>
              <w:t>7.7</w:t>
            </w:r>
          </w:p>
        </w:tc>
        <w:tc>
          <w:tcPr>
            <w:tcW w:w="8935" w:type="dxa"/>
          </w:tcPr>
          <w:p w14:paraId="2896493A"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bCs/>
                <w:lang w:eastAsia="ru-RU"/>
              </w:rPr>
              <w:t>Основные требования к нормативной документации</w:t>
            </w:r>
          </w:p>
        </w:tc>
      </w:tr>
      <w:tr w:rsidR="00100D8F" w:rsidRPr="00100D8F" w14:paraId="6C394AD0" w14:textId="77777777" w:rsidTr="000151A0">
        <w:trPr>
          <w:jc w:val="center"/>
        </w:trPr>
        <w:tc>
          <w:tcPr>
            <w:tcW w:w="534" w:type="dxa"/>
            <w:vAlign w:val="center"/>
          </w:tcPr>
          <w:p w14:paraId="6CE1D522"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tcPr>
          <w:p w14:paraId="2EBA72BD"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ab/>
              <w:t>Проектная документация выполняется в соответствии с заданием на проектирование, выданным техническим условиям, требованиям действующих технических регламентов, стандартов, сводов правил:</w:t>
            </w:r>
          </w:p>
          <w:p w14:paraId="41D07A07"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Федеральный закон Российской Федерации от 30.12.2009 № 384-ФЗ «Технический регламент о безопасности зданий и сооружений»;</w:t>
            </w:r>
          </w:p>
          <w:p w14:paraId="75E62F50"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Федеральный закон Российской Федерации от 22.07.2008 № 123-ФЗ «Технический</w:t>
            </w:r>
          </w:p>
          <w:p w14:paraId="1AB208ED"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регламент о требованиях пожарной безопасности»;</w:t>
            </w:r>
          </w:p>
          <w:p w14:paraId="3B0D1F20"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016FDCDB"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Постановление Правительства РФ от 16.02.2008 № 87 «О составе разделов проектной документации и требованиях к их содержанию»;</w:t>
            </w:r>
          </w:p>
          <w:p w14:paraId="3B7862F3"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Закон Иркутской области от 27.12.2013 № 167-ОЗ «Об организации проведения</w:t>
            </w:r>
          </w:p>
          <w:p w14:paraId="1478D042"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капитального ремонта общего имущества в многоквартирных домах на территории Иркутской области (с изменениями на 20 июля 2020 года);</w:t>
            </w:r>
          </w:p>
          <w:p w14:paraId="79DA39F5"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ВСН 61-89(р) «Реконструкция и капитальный ремонт жилых домов. Нормы проектирования»;</w:t>
            </w:r>
          </w:p>
          <w:p w14:paraId="43EE5EDE"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ГОСТ 21.501-2018 Система проектной документации для строительства (СПДС).</w:t>
            </w:r>
          </w:p>
          <w:p w14:paraId="2ABA5606"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Правила выполнения рабочей документации архитектурных и конструктивных решений;</w:t>
            </w:r>
          </w:p>
          <w:p w14:paraId="4982E2D2"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ГОСТ 21.101-2020 «СПДС. Основные требования к проектной и рабочей документации»;</w:t>
            </w:r>
          </w:p>
          <w:p w14:paraId="3D44666F"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СП 14.13330.2018 «Строительство в сейсмических районах». Актуализированная</w:t>
            </w:r>
          </w:p>
          <w:p w14:paraId="041A897E"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редакция СНиП II-7-81;</w:t>
            </w:r>
          </w:p>
          <w:p w14:paraId="09196019"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СП 131.133330.2018 «Строительная климатология». Актуализированная редакция</w:t>
            </w:r>
          </w:p>
          <w:p w14:paraId="2D8850D6"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СНиП 23-01-99* (с Изменениями № 1, 2)»;</w:t>
            </w:r>
          </w:p>
          <w:p w14:paraId="6191EC98"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СП 20.13330.2016 «Нагрузки и воздействия. Актуализированная редакция СНиП</w:t>
            </w:r>
          </w:p>
          <w:p w14:paraId="362E6EAB"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2.01.07-85»</w:t>
            </w:r>
          </w:p>
          <w:p w14:paraId="2E585BBB"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lastRenderedPageBreak/>
              <w:t>- СП 54.13330.2016 «Здания жилые многоквартирные». Актуализированная редакция СНиП 31-01-2003» (с Изменениями № 1, 2, 3);</w:t>
            </w:r>
          </w:p>
          <w:p w14:paraId="0EC3E4F6"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СП 31-114-2004 «Правила проектирования жилых и общественных зданий для</w:t>
            </w:r>
          </w:p>
          <w:p w14:paraId="0C33648C"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строительства в сейсмических районах»;</w:t>
            </w:r>
          </w:p>
          <w:p w14:paraId="2AA504A9"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СП 6313330.2018 «Бетонные и железобетонные конструкции. Основные положения»;</w:t>
            </w:r>
          </w:p>
          <w:p w14:paraId="17B08AE8"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СП 28.13330.2017 «Защита строительных конструкций от коррозии. Актуализированная редакция СНиП 2.03.11-85» (с Изменениями № 1, 2);</w:t>
            </w:r>
          </w:p>
          <w:p w14:paraId="6ACDB301"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СП 70.13330.2012 «Несущие и ограждающие конструкции». Актуализированная</w:t>
            </w:r>
          </w:p>
          <w:p w14:paraId="70592D90"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редакция СНиП 3.03.01-87 (с Изменениями № 1, 3);</w:t>
            </w:r>
          </w:p>
          <w:p w14:paraId="2835E56D"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СНиП 12-03-2001 «Безопасность труда в строительстве»;</w:t>
            </w:r>
          </w:p>
          <w:p w14:paraId="36AF40AB"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СанПиН 2.1.2.2645-10 «Санитарно-эпидемиологические требования к жилым зданиям и помещениям»;</w:t>
            </w:r>
          </w:p>
          <w:p w14:paraId="7C50B131"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ГОСТ 21.613-2014 «Система проектной документации для строительства (СПДС).</w:t>
            </w:r>
          </w:p>
          <w:p w14:paraId="3EAA932C"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Правила выполнения рабочей документации силового электрооборудования»;</w:t>
            </w:r>
          </w:p>
          <w:p w14:paraId="30DCC7E4"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ГОСТ 21.110-2013 «Система проектной документации для строительства (СПДС).</w:t>
            </w:r>
          </w:p>
          <w:p w14:paraId="20ED458E"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Правила выполнения спецификации оборудования, изделий и материалов»;</w:t>
            </w:r>
          </w:p>
          <w:p w14:paraId="49921640"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СП 76.13330.2016 «Электротехнические устройства». Актуализированная редакция СНиП 3.05.06-85;</w:t>
            </w:r>
          </w:p>
          <w:p w14:paraId="046C81E6"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СП 256.1325800.2016 «Электроустановки жилых и общественных зданий. Правила</w:t>
            </w:r>
          </w:p>
          <w:p w14:paraId="51C01691"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проектирования и монтажа» (с Изменениями № 1, 2, 3);</w:t>
            </w:r>
          </w:p>
          <w:p w14:paraId="512E937D"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ПУЭ 7 «Правила устройства электроустановок. Издание 7»;</w:t>
            </w:r>
          </w:p>
          <w:p w14:paraId="02DD01F3"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 СО 153-34.21.122-2003 «Инструкция по устройству молниезащиты зданий, сооружений и промышленных коммуникаций»;</w:t>
            </w:r>
          </w:p>
          <w:p w14:paraId="73A06B17"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bCs/>
                <w:lang w:eastAsia="ru-RU"/>
              </w:rPr>
              <w:t>- РД 34.21-87 «Инструкция по 2003 «Инструкция по устройству молниезащиты зданий, сооружений и промышленных устройству молниезащиты зданий и сооружений».</w:t>
            </w:r>
          </w:p>
        </w:tc>
      </w:tr>
      <w:tr w:rsidR="00100D8F" w:rsidRPr="00100D8F" w14:paraId="3D803586" w14:textId="77777777" w:rsidTr="000151A0">
        <w:trPr>
          <w:jc w:val="center"/>
        </w:trPr>
        <w:tc>
          <w:tcPr>
            <w:tcW w:w="534" w:type="dxa"/>
            <w:vAlign w:val="center"/>
          </w:tcPr>
          <w:p w14:paraId="6CF80F43"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lastRenderedPageBreak/>
              <w:t>7.8</w:t>
            </w:r>
          </w:p>
        </w:tc>
        <w:tc>
          <w:tcPr>
            <w:tcW w:w="8935" w:type="dxa"/>
          </w:tcPr>
          <w:p w14:paraId="036E675E"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bCs/>
                <w:lang w:eastAsia="ru-RU"/>
              </w:rPr>
              <w:t>Требования к сметной документации:</w:t>
            </w:r>
          </w:p>
        </w:tc>
      </w:tr>
      <w:tr w:rsidR="00100D8F" w:rsidRPr="00100D8F" w14:paraId="6073E59A" w14:textId="77777777" w:rsidTr="000151A0">
        <w:trPr>
          <w:jc w:val="center"/>
        </w:trPr>
        <w:tc>
          <w:tcPr>
            <w:tcW w:w="534" w:type="dxa"/>
            <w:vAlign w:val="center"/>
          </w:tcPr>
          <w:p w14:paraId="7A922E3E"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tcPr>
          <w:p w14:paraId="5504F530"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Сметная документация разрабатывается ресурсным методом с учетом требований,  приказ Минстроя России от 4 августа 2020 года № 421/</w:t>
            </w:r>
            <w:proofErr w:type="spellStart"/>
            <w:r w:rsidRPr="00100D8F">
              <w:rPr>
                <w:rFonts w:ascii="Times New Roman" w:hAnsi="Times New Roman" w:cs="Times New Roman"/>
                <w:bCs/>
                <w:lang w:eastAsia="ru-RU"/>
              </w:rPr>
              <w:t>пр</w:t>
            </w:r>
            <w:proofErr w:type="spellEnd"/>
            <w:r w:rsidRPr="00100D8F">
              <w:rPr>
                <w:rFonts w:ascii="Times New Roman" w:hAnsi="Times New Roman" w:cs="Times New Roman"/>
                <w:bCs/>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14:paraId="3A3F053C"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Раздел «Сметная документация» должен содержать текстовую часть в составе</w:t>
            </w:r>
          </w:p>
          <w:p w14:paraId="1EB89DA0"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пояснительной записки к сметной документации в соотв. с требованиями п. 29 «Положения о составе разделов проектной документации и требованию к их содержанию», утвержденного Постановлением Правительства РФ от 16 февраля 2008г. № 87 и сметную документацию в</w:t>
            </w:r>
          </w:p>
          <w:p w14:paraId="2B83B9E6"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составе сводного сметного расчета и локальных ресурсных сметных расчетов (п. 30 №87-ПП).</w:t>
            </w:r>
          </w:p>
          <w:p w14:paraId="777F7DEC" w14:textId="77777777" w:rsidR="00100D8F" w:rsidRPr="00100D8F" w:rsidRDefault="00100D8F" w:rsidP="000151A0">
            <w:pPr>
              <w:tabs>
                <w:tab w:val="left" w:pos="284"/>
              </w:tabs>
              <w:jc w:val="both"/>
              <w:rPr>
                <w:rFonts w:ascii="Times New Roman" w:hAnsi="Times New Roman" w:cs="Times New Roman"/>
                <w:bCs/>
                <w:lang w:eastAsia="ru-RU"/>
              </w:rPr>
            </w:pPr>
            <w:r w:rsidRPr="00100D8F">
              <w:rPr>
                <w:rFonts w:ascii="Times New Roman" w:hAnsi="Times New Roman" w:cs="Times New Roman"/>
                <w:bCs/>
                <w:lang w:eastAsia="ru-RU"/>
              </w:rPr>
              <w:t>При разработке сметной документации учитывать утвержденный протоколом</w:t>
            </w:r>
          </w:p>
          <w:p w14:paraId="710ED0F9"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bCs/>
                <w:lang w:eastAsia="ru-RU"/>
              </w:rPr>
              <w:t>собственников или постановлением администрации муниципального образования размер предельной стоимости капитального ремонта общего имущества многоквартирного дома по требуемому виду работ, а в случае его отсутствия – размер предельной стоимости в соответствии с постановлением Правительства Иркутской области от 20 октября 2014 года № 510-пп «Об установлении размера предельной стоимости услуг и (или) работ по капитальному ремонту общего имущества в многоквартирных домах, расположенных на территории Иркутской области,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(в действующей редакции). Работы должны быть выполнены (в том числе сметная документация должна быть подготовлена) Подрядчиком с использованием программного комплекса «Гранд Смета».</w:t>
            </w:r>
          </w:p>
        </w:tc>
      </w:tr>
      <w:tr w:rsidR="00100D8F" w:rsidRPr="00100D8F" w14:paraId="1F32BE2D" w14:textId="77777777" w:rsidTr="000151A0">
        <w:trPr>
          <w:jc w:val="center"/>
        </w:trPr>
        <w:tc>
          <w:tcPr>
            <w:tcW w:w="534" w:type="dxa"/>
            <w:vAlign w:val="center"/>
          </w:tcPr>
          <w:p w14:paraId="593C3C9B"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7.9</w:t>
            </w:r>
          </w:p>
        </w:tc>
        <w:tc>
          <w:tcPr>
            <w:tcW w:w="8935" w:type="dxa"/>
          </w:tcPr>
          <w:p w14:paraId="76EDE337"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b/>
                <w:bCs/>
                <w:lang w:eastAsia="ru-RU"/>
              </w:rPr>
              <w:t>Требования к энергетической эффективности:</w:t>
            </w:r>
          </w:p>
        </w:tc>
      </w:tr>
      <w:tr w:rsidR="00100D8F" w:rsidRPr="00100D8F" w14:paraId="13807FE5" w14:textId="77777777" w:rsidTr="000151A0">
        <w:trPr>
          <w:jc w:val="center"/>
        </w:trPr>
        <w:tc>
          <w:tcPr>
            <w:tcW w:w="534" w:type="dxa"/>
            <w:vAlign w:val="center"/>
          </w:tcPr>
          <w:p w14:paraId="78B68E4C" w14:textId="77777777" w:rsidR="00100D8F" w:rsidRPr="00100D8F" w:rsidRDefault="00100D8F" w:rsidP="000151A0">
            <w:pPr>
              <w:tabs>
                <w:tab w:val="left" w:pos="284"/>
              </w:tabs>
              <w:spacing w:line="259" w:lineRule="auto"/>
              <w:jc w:val="both"/>
              <w:rPr>
                <w:rFonts w:ascii="Times New Roman" w:hAnsi="Times New Roman" w:cs="Times New Roman"/>
                <w:lang w:eastAsia="ru-RU"/>
              </w:rPr>
            </w:pPr>
          </w:p>
        </w:tc>
        <w:tc>
          <w:tcPr>
            <w:tcW w:w="8935" w:type="dxa"/>
          </w:tcPr>
          <w:p w14:paraId="0E7E0488"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В соответствии с Федеральным законом Российской Федерации от 23 ноября 2009 года №261-ФЗ «Об энергосбережении и о повышении энергетической эффективности, и о внесении изменений в отдельные законодательные акты Российской Федерации» Подрядчик должен выбирать оптимальные технологические, конструктивные и инженерно-технические решения, которые позволят исключить не рациональный расход энергетических ресурсов.</w:t>
            </w:r>
          </w:p>
        </w:tc>
      </w:tr>
      <w:tr w:rsidR="00100D8F" w:rsidRPr="00100D8F" w14:paraId="0120DFB0" w14:textId="77777777" w:rsidTr="000151A0">
        <w:trPr>
          <w:jc w:val="center"/>
        </w:trPr>
        <w:tc>
          <w:tcPr>
            <w:tcW w:w="534" w:type="dxa"/>
            <w:vAlign w:val="center"/>
          </w:tcPr>
          <w:p w14:paraId="43B7274B"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8</w:t>
            </w:r>
          </w:p>
        </w:tc>
        <w:tc>
          <w:tcPr>
            <w:tcW w:w="8935" w:type="dxa"/>
            <w:vAlign w:val="center"/>
          </w:tcPr>
          <w:p w14:paraId="646B3D70"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b/>
                <w:bCs/>
                <w:lang w:eastAsia="ru-RU"/>
              </w:rPr>
              <w:t>Требования по охране окружающей среды:</w:t>
            </w:r>
          </w:p>
        </w:tc>
      </w:tr>
      <w:tr w:rsidR="00100D8F" w:rsidRPr="00100D8F" w14:paraId="0647FF40" w14:textId="77777777" w:rsidTr="000151A0">
        <w:trPr>
          <w:jc w:val="center"/>
        </w:trPr>
        <w:tc>
          <w:tcPr>
            <w:tcW w:w="534" w:type="dxa"/>
            <w:vAlign w:val="center"/>
          </w:tcPr>
          <w:p w14:paraId="653208ED"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vAlign w:val="center"/>
          </w:tcPr>
          <w:p w14:paraId="4B8D4976"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Подрядчиком должны быть учтены все действующие на момент передачи разработанной проектной документации Заказчику нормы и правила.</w:t>
            </w:r>
          </w:p>
        </w:tc>
      </w:tr>
      <w:tr w:rsidR="00100D8F" w:rsidRPr="00100D8F" w14:paraId="0BF17101" w14:textId="77777777" w:rsidTr="000151A0">
        <w:trPr>
          <w:jc w:val="center"/>
        </w:trPr>
        <w:tc>
          <w:tcPr>
            <w:tcW w:w="534" w:type="dxa"/>
            <w:vAlign w:val="center"/>
          </w:tcPr>
          <w:p w14:paraId="1317E364"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9</w:t>
            </w:r>
          </w:p>
        </w:tc>
        <w:tc>
          <w:tcPr>
            <w:tcW w:w="8935" w:type="dxa"/>
            <w:vAlign w:val="center"/>
          </w:tcPr>
          <w:p w14:paraId="167B1C18"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Требования к качеству выполняемых работ (услуг):</w:t>
            </w:r>
          </w:p>
        </w:tc>
      </w:tr>
      <w:tr w:rsidR="00100D8F" w:rsidRPr="00100D8F" w14:paraId="6463911C" w14:textId="77777777" w:rsidTr="000151A0">
        <w:trPr>
          <w:jc w:val="center"/>
        </w:trPr>
        <w:tc>
          <w:tcPr>
            <w:tcW w:w="534" w:type="dxa"/>
          </w:tcPr>
          <w:p w14:paraId="4888F440" w14:textId="77777777" w:rsidR="00100D8F" w:rsidRPr="00100D8F" w:rsidRDefault="00100D8F" w:rsidP="000151A0">
            <w:pPr>
              <w:tabs>
                <w:tab w:val="left" w:pos="284"/>
              </w:tabs>
              <w:spacing w:line="259" w:lineRule="auto"/>
              <w:jc w:val="both"/>
              <w:rPr>
                <w:rFonts w:ascii="Times New Roman" w:hAnsi="Times New Roman" w:cs="Times New Roman"/>
                <w:lang w:eastAsia="ru-RU"/>
              </w:rPr>
            </w:pPr>
          </w:p>
        </w:tc>
        <w:tc>
          <w:tcPr>
            <w:tcW w:w="8935" w:type="dxa"/>
          </w:tcPr>
          <w:p w14:paraId="490F20A1"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Качество выполняемых работ должно соответствовать требованиям действующих СП, СНиП, ГОСТ, ВСН и других нормативно-технических документов Российской Федерации.</w:t>
            </w:r>
          </w:p>
        </w:tc>
      </w:tr>
      <w:tr w:rsidR="00100D8F" w:rsidRPr="00100D8F" w14:paraId="2A42564D" w14:textId="77777777" w:rsidTr="000151A0">
        <w:trPr>
          <w:jc w:val="center"/>
        </w:trPr>
        <w:tc>
          <w:tcPr>
            <w:tcW w:w="534" w:type="dxa"/>
          </w:tcPr>
          <w:p w14:paraId="5AC2CA18"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10</w:t>
            </w:r>
          </w:p>
        </w:tc>
        <w:tc>
          <w:tcPr>
            <w:tcW w:w="8935" w:type="dxa"/>
          </w:tcPr>
          <w:p w14:paraId="7DCFDC46"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b/>
                <w:bCs/>
                <w:lang w:eastAsia="ru-RU"/>
              </w:rPr>
              <w:t>Требования к сроку предоставления гарантий на оказанные услуги:</w:t>
            </w:r>
          </w:p>
        </w:tc>
      </w:tr>
      <w:tr w:rsidR="00100D8F" w:rsidRPr="00100D8F" w14:paraId="4FE37157" w14:textId="77777777" w:rsidTr="000151A0">
        <w:trPr>
          <w:jc w:val="center"/>
        </w:trPr>
        <w:tc>
          <w:tcPr>
            <w:tcW w:w="534" w:type="dxa"/>
          </w:tcPr>
          <w:p w14:paraId="4DF59EF7"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tcPr>
          <w:p w14:paraId="62E03F26"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не менее 5 лет с момента подписания (утверждения) Итогового акта приемки оказанных услуг по капитальному ремонту общего имущества в многоквартирном доме.</w:t>
            </w:r>
          </w:p>
        </w:tc>
      </w:tr>
      <w:tr w:rsidR="00100D8F" w:rsidRPr="00100D8F" w14:paraId="78C9941F" w14:textId="77777777" w:rsidTr="000151A0">
        <w:trPr>
          <w:jc w:val="center"/>
        </w:trPr>
        <w:tc>
          <w:tcPr>
            <w:tcW w:w="534" w:type="dxa"/>
          </w:tcPr>
          <w:p w14:paraId="637FFCF5"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11</w:t>
            </w:r>
          </w:p>
        </w:tc>
        <w:tc>
          <w:tcPr>
            <w:tcW w:w="8935" w:type="dxa"/>
          </w:tcPr>
          <w:p w14:paraId="4018217D"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b/>
                <w:bCs/>
                <w:lang w:eastAsia="ru-RU"/>
              </w:rPr>
              <w:t>Особые условия проведения капитального ремонта общего имущества                                               в многоквартирных домах:</w:t>
            </w:r>
          </w:p>
        </w:tc>
      </w:tr>
      <w:tr w:rsidR="00100D8F" w:rsidRPr="00100D8F" w14:paraId="7428331E" w14:textId="77777777" w:rsidTr="000151A0">
        <w:trPr>
          <w:jc w:val="center"/>
        </w:trPr>
        <w:tc>
          <w:tcPr>
            <w:tcW w:w="534" w:type="dxa"/>
          </w:tcPr>
          <w:p w14:paraId="68444FB0" w14:textId="77777777" w:rsidR="00100D8F" w:rsidRPr="00100D8F" w:rsidRDefault="00100D8F" w:rsidP="000151A0">
            <w:pPr>
              <w:tabs>
                <w:tab w:val="left" w:pos="284"/>
              </w:tabs>
              <w:spacing w:line="259" w:lineRule="auto"/>
              <w:jc w:val="both"/>
              <w:rPr>
                <w:rFonts w:ascii="Times New Roman" w:hAnsi="Times New Roman" w:cs="Times New Roman"/>
                <w:lang w:eastAsia="ru-RU"/>
              </w:rPr>
            </w:pPr>
          </w:p>
        </w:tc>
        <w:tc>
          <w:tcPr>
            <w:tcW w:w="8935" w:type="dxa"/>
          </w:tcPr>
          <w:p w14:paraId="1FB1F878" w14:textId="77777777" w:rsidR="00100D8F" w:rsidRPr="00100D8F" w:rsidRDefault="00100D8F" w:rsidP="000151A0">
            <w:pPr>
              <w:tabs>
                <w:tab w:val="left" w:pos="284"/>
              </w:tabs>
              <w:spacing w:line="259" w:lineRule="auto"/>
              <w:jc w:val="both"/>
              <w:rPr>
                <w:rFonts w:ascii="Times New Roman" w:hAnsi="Times New Roman" w:cs="Times New Roman"/>
                <w:iCs/>
                <w:lang w:eastAsia="ru-RU"/>
              </w:rPr>
            </w:pPr>
            <w:r w:rsidRPr="00100D8F">
              <w:rPr>
                <w:rFonts w:ascii="Times New Roman" w:hAnsi="Times New Roman" w:cs="Times New Roman"/>
                <w:lang w:eastAsia="ru-RU"/>
              </w:rPr>
              <w:t xml:space="preserve">1) </w:t>
            </w:r>
            <w:r w:rsidRPr="00100D8F">
              <w:rPr>
                <w:rFonts w:ascii="Times New Roman" w:hAnsi="Times New Roman" w:cs="Times New Roman"/>
                <w:iCs/>
                <w:lang w:eastAsia="ru-RU"/>
              </w:rPr>
              <w:t>Подрядчик для выполнения работ самостоятельно получает всю дополнительную необходимую документацию (технические условия, паспорт фасада, акт разграничения балансовой принадлежности и т.д.);</w:t>
            </w:r>
          </w:p>
          <w:p w14:paraId="0995CBCB"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2) работы на объекте должны проводиться в будние дни (понедельник-пятница) в период      с</w:t>
            </w:r>
            <w:r w:rsidRPr="00100D8F">
              <w:rPr>
                <w:rFonts w:ascii="Times New Roman" w:hAnsi="Times New Roman" w:cs="Times New Roman"/>
                <w:b/>
                <w:bCs/>
                <w:lang w:eastAsia="ru-RU"/>
              </w:rPr>
              <w:t xml:space="preserve"> 08.00 часов до 21.00 часов</w:t>
            </w:r>
            <w:r w:rsidRPr="00100D8F">
              <w:rPr>
                <w:rFonts w:ascii="Times New Roman" w:hAnsi="Times New Roman" w:cs="Times New Roman"/>
                <w:lang w:eastAsia="ru-RU"/>
              </w:rPr>
              <w:t>, по письменному согласованию с собственниками помещений в многоквартирных домах работы могут проводиться в выходные и праздничные дни с учетом соответствующих требований законодательства Российской Федерации;</w:t>
            </w:r>
          </w:p>
          <w:p w14:paraId="52B7E710"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3) Подрядчик обязан своими силами обеспечить согласование Акта о приемке выполненных работ с представителем собственников помещений объекта капитального ремонта, уполномоченным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и органом местного самоуправления, на территории которого расположен объект капитального ремонта, в сроки, определенные Графиком выполнения работ.</w:t>
            </w:r>
          </w:p>
        </w:tc>
      </w:tr>
      <w:tr w:rsidR="00100D8F" w:rsidRPr="00100D8F" w14:paraId="6C9FCFA5" w14:textId="77777777" w:rsidTr="000151A0">
        <w:trPr>
          <w:jc w:val="center"/>
        </w:trPr>
        <w:tc>
          <w:tcPr>
            <w:tcW w:w="534" w:type="dxa"/>
            <w:vAlign w:val="center"/>
          </w:tcPr>
          <w:p w14:paraId="453DEBBA"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12</w:t>
            </w:r>
          </w:p>
        </w:tc>
        <w:tc>
          <w:tcPr>
            <w:tcW w:w="8935" w:type="dxa"/>
            <w:vAlign w:val="center"/>
          </w:tcPr>
          <w:p w14:paraId="738912B6"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r w:rsidRPr="00100D8F">
              <w:rPr>
                <w:rFonts w:ascii="Times New Roman" w:hAnsi="Times New Roman" w:cs="Times New Roman"/>
                <w:b/>
                <w:lang w:eastAsia="ru-RU"/>
              </w:rPr>
              <w:t>Исполнительная документация:</w:t>
            </w:r>
          </w:p>
        </w:tc>
      </w:tr>
      <w:tr w:rsidR="00100D8F" w:rsidRPr="00100D8F" w14:paraId="76FD9C0B" w14:textId="77777777" w:rsidTr="000151A0">
        <w:trPr>
          <w:jc w:val="center"/>
        </w:trPr>
        <w:tc>
          <w:tcPr>
            <w:tcW w:w="534" w:type="dxa"/>
            <w:vAlign w:val="center"/>
          </w:tcPr>
          <w:p w14:paraId="49EDCCC6" w14:textId="77777777" w:rsidR="00100D8F" w:rsidRPr="00100D8F" w:rsidRDefault="00100D8F" w:rsidP="000151A0">
            <w:pPr>
              <w:tabs>
                <w:tab w:val="left" w:pos="284"/>
              </w:tabs>
              <w:spacing w:line="259" w:lineRule="auto"/>
              <w:jc w:val="both"/>
              <w:rPr>
                <w:rFonts w:ascii="Times New Roman" w:hAnsi="Times New Roman" w:cs="Times New Roman"/>
                <w:b/>
                <w:lang w:eastAsia="ru-RU"/>
              </w:rPr>
            </w:pPr>
          </w:p>
        </w:tc>
        <w:tc>
          <w:tcPr>
            <w:tcW w:w="8935" w:type="dxa"/>
            <w:tcBorders>
              <w:left w:val="single" w:sz="4" w:space="0" w:color="00000A"/>
              <w:bottom w:val="single" w:sz="4" w:space="0" w:color="00000A"/>
              <w:right w:val="single" w:sz="4" w:space="0" w:color="00000A"/>
            </w:tcBorders>
            <w:shd w:val="clear" w:color="auto" w:fill="auto"/>
          </w:tcPr>
          <w:p w14:paraId="42D5AE0F"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При завершении работ Подрядчик предоставляет документацию в 3х экземплярах на</w:t>
            </w:r>
          </w:p>
          <w:p w14:paraId="1A833F08"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 xml:space="preserve">бумажном носителе, все листы бумажного альбома должны быть в его электронной версии и в 2х экземплярах на электронном </w:t>
            </w:r>
            <w:r w:rsidRPr="00100D8F">
              <w:rPr>
                <w:rFonts w:ascii="Times New Roman" w:hAnsi="Times New Roman" w:cs="Times New Roman"/>
                <w:lang w:val="en-US" w:eastAsia="ru-RU"/>
              </w:rPr>
              <w:t>USB</w:t>
            </w:r>
            <w:r w:rsidRPr="00100D8F">
              <w:rPr>
                <w:rFonts w:ascii="Times New Roman" w:hAnsi="Times New Roman" w:cs="Times New Roman"/>
                <w:lang w:eastAsia="ru-RU"/>
              </w:rPr>
              <w:t xml:space="preserve"> носителе (чертежи в формате </w:t>
            </w:r>
            <w:proofErr w:type="spellStart"/>
            <w:r w:rsidRPr="00100D8F">
              <w:rPr>
                <w:rFonts w:ascii="Times New Roman" w:hAnsi="Times New Roman" w:cs="Times New Roman"/>
                <w:lang w:eastAsia="ru-RU"/>
              </w:rPr>
              <w:t>dwg</w:t>
            </w:r>
            <w:proofErr w:type="spellEnd"/>
            <w:r w:rsidRPr="00100D8F">
              <w:rPr>
                <w:rFonts w:ascii="Times New Roman" w:hAnsi="Times New Roman" w:cs="Times New Roman"/>
                <w:lang w:eastAsia="ru-RU"/>
              </w:rPr>
              <w:t xml:space="preserve"> и обязательно дублировать в формате *.</w:t>
            </w:r>
            <w:proofErr w:type="spellStart"/>
            <w:r w:rsidRPr="00100D8F">
              <w:rPr>
                <w:rFonts w:ascii="Times New Roman" w:hAnsi="Times New Roman" w:cs="Times New Roman"/>
                <w:lang w:eastAsia="ru-RU"/>
              </w:rPr>
              <w:t>pdf</w:t>
            </w:r>
            <w:proofErr w:type="spellEnd"/>
            <w:r w:rsidRPr="00100D8F">
              <w:rPr>
                <w:rFonts w:ascii="Times New Roman" w:hAnsi="Times New Roman" w:cs="Times New Roman"/>
                <w:lang w:eastAsia="ru-RU"/>
              </w:rPr>
              <w:t xml:space="preserve"> или *</w:t>
            </w:r>
            <w:proofErr w:type="spellStart"/>
            <w:r w:rsidRPr="00100D8F">
              <w:rPr>
                <w:rFonts w:ascii="Times New Roman" w:hAnsi="Times New Roman" w:cs="Times New Roman"/>
                <w:lang w:eastAsia="ru-RU"/>
              </w:rPr>
              <w:t>jpg</w:t>
            </w:r>
            <w:proofErr w:type="spellEnd"/>
            <w:r w:rsidRPr="00100D8F">
              <w:rPr>
                <w:rFonts w:ascii="Times New Roman" w:hAnsi="Times New Roman" w:cs="Times New Roman"/>
                <w:lang w:eastAsia="ru-RU"/>
              </w:rPr>
              <w:t xml:space="preserve"> текстовые документы в формате Word, </w:t>
            </w:r>
            <w:proofErr w:type="spellStart"/>
            <w:r w:rsidRPr="00100D8F">
              <w:rPr>
                <w:rFonts w:ascii="Times New Roman" w:hAnsi="Times New Roman" w:cs="Times New Roman"/>
                <w:lang w:eastAsia="ru-RU"/>
              </w:rPr>
              <w:t>Exel</w:t>
            </w:r>
            <w:proofErr w:type="spellEnd"/>
            <w:r w:rsidRPr="00100D8F">
              <w:rPr>
                <w:rFonts w:ascii="Times New Roman" w:hAnsi="Times New Roman" w:cs="Times New Roman"/>
                <w:lang w:eastAsia="ru-RU"/>
              </w:rPr>
              <w:t>, смета в программном комплексе «Гранд Смета»). Электронная версия должна полностью соответствовать документации, предоставленной в печатном виде.</w:t>
            </w:r>
          </w:p>
          <w:p w14:paraId="3815D79F" w14:textId="77777777" w:rsidR="00100D8F" w:rsidRPr="00100D8F" w:rsidRDefault="00100D8F" w:rsidP="000151A0">
            <w:pPr>
              <w:tabs>
                <w:tab w:val="left" w:pos="284"/>
              </w:tabs>
              <w:spacing w:line="259" w:lineRule="auto"/>
              <w:jc w:val="both"/>
              <w:rPr>
                <w:rFonts w:ascii="Times New Roman" w:hAnsi="Times New Roman" w:cs="Times New Roman"/>
                <w:lang w:eastAsia="ru-RU"/>
              </w:rPr>
            </w:pPr>
            <w:r w:rsidRPr="00100D8F">
              <w:rPr>
                <w:rFonts w:ascii="Times New Roman" w:hAnsi="Times New Roman" w:cs="Times New Roman"/>
                <w:lang w:eastAsia="ru-RU"/>
              </w:rPr>
              <w:t>Электронная версия должна иметь следующую структуру:</w:t>
            </w:r>
          </w:p>
          <w:p w14:paraId="38FDADB4" w14:textId="77777777" w:rsidR="00100D8F" w:rsidRPr="00100D8F" w:rsidRDefault="00100D8F" w:rsidP="000151A0">
            <w:pPr>
              <w:tabs>
                <w:tab w:val="left" w:pos="284"/>
              </w:tabs>
              <w:spacing w:line="259" w:lineRule="auto"/>
              <w:jc w:val="both"/>
              <w:rPr>
                <w:rFonts w:ascii="Times New Roman" w:hAnsi="Times New Roman" w:cs="Times New Roman"/>
                <w:iCs/>
                <w:lang w:eastAsia="ru-RU"/>
              </w:rPr>
            </w:pPr>
            <w:r w:rsidRPr="00100D8F">
              <w:rPr>
                <w:rFonts w:ascii="Times New Roman" w:hAnsi="Times New Roman" w:cs="Times New Roman"/>
                <w:iCs/>
                <w:lang w:eastAsia="ru-RU"/>
              </w:rPr>
              <w:t>Для каждого отдельного альбома создается отдельная папка с названием этого альбома и его шифром, в папке размещаются все необходимые файлы.</w:t>
            </w:r>
          </w:p>
        </w:tc>
      </w:tr>
    </w:tbl>
    <w:p w14:paraId="7A584109" w14:textId="77777777" w:rsidR="00100D8F" w:rsidRPr="00100D8F" w:rsidRDefault="00100D8F" w:rsidP="00100D8F">
      <w:pPr>
        <w:tabs>
          <w:tab w:val="left" w:pos="284"/>
        </w:tabs>
        <w:jc w:val="both"/>
        <w:rPr>
          <w:rFonts w:ascii="Times New Roman" w:hAnsi="Times New Roman" w:cs="Times New Roman"/>
          <w:b/>
        </w:rPr>
      </w:pPr>
    </w:p>
    <w:p w14:paraId="26C3FDF7" w14:textId="77777777" w:rsidR="00100D8F" w:rsidRPr="00100D8F" w:rsidRDefault="00100D8F" w:rsidP="00100D8F">
      <w:pPr>
        <w:rPr>
          <w:rFonts w:ascii="Times New Roman" w:hAnsi="Times New Roman" w:cs="Times New Roman"/>
          <w:b/>
          <w:bCs/>
        </w:rPr>
      </w:pPr>
      <w:r w:rsidRPr="00100D8F">
        <w:rPr>
          <w:rFonts w:ascii="Times New Roman" w:hAnsi="Times New Roman" w:cs="Times New Roman"/>
          <w:b/>
          <w:bCs/>
        </w:rPr>
        <w:t>Заказчик:                                                                                                       Подрядчик:</w:t>
      </w:r>
    </w:p>
    <w:p w14:paraId="47F2C4C5" w14:textId="77777777" w:rsidR="00100D8F" w:rsidRPr="00100D8F" w:rsidRDefault="00100D8F" w:rsidP="00100D8F">
      <w:pPr>
        <w:rPr>
          <w:rFonts w:ascii="Times New Roman" w:hAnsi="Times New Roman" w:cs="Times New Roman"/>
          <w:b/>
          <w:bCs/>
        </w:rPr>
      </w:pPr>
      <w:r w:rsidRPr="00100D8F">
        <w:rPr>
          <w:rFonts w:ascii="Times New Roman" w:hAnsi="Times New Roman" w:cs="Times New Roman"/>
          <w:b/>
          <w:bCs/>
        </w:rPr>
        <w:t>Комитет по городскому хозяйству</w:t>
      </w:r>
      <w:r w:rsidRPr="00100D8F">
        <w:rPr>
          <w:rFonts w:ascii="Times New Roman" w:hAnsi="Times New Roman" w:cs="Times New Roman"/>
          <w:b/>
          <w:bCs/>
        </w:rPr>
        <w:tab/>
      </w:r>
      <w:r w:rsidRPr="00100D8F">
        <w:rPr>
          <w:rFonts w:ascii="Times New Roman" w:hAnsi="Times New Roman" w:cs="Times New Roman"/>
          <w:b/>
          <w:bCs/>
        </w:rPr>
        <w:tab/>
      </w:r>
      <w:r w:rsidRPr="00100D8F">
        <w:rPr>
          <w:rFonts w:ascii="Times New Roman" w:hAnsi="Times New Roman" w:cs="Times New Roman"/>
          <w:b/>
          <w:bCs/>
        </w:rPr>
        <w:tab/>
      </w:r>
      <w:r w:rsidRPr="00100D8F">
        <w:rPr>
          <w:rFonts w:ascii="Times New Roman" w:hAnsi="Times New Roman" w:cs="Times New Roman"/>
          <w:b/>
          <w:bCs/>
        </w:rPr>
        <w:tab/>
      </w:r>
    </w:p>
    <w:p w14:paraId="4773A3D1" w14:textId="77777777" w:rsidR="00100D8F" w:rsidRPr="00100D8F" w:rsidRDefault="00100D8F" w:rsidP="00100D8F">
      <w:pPr>
        <w:rPr>
          <w:rFonts w:ascii="Times New Roman" w:hAnsi="Times New Roman" w:cs="Times New Roman"/>
          <w:b/>
          <w:bCs/>
        </w:rPr>
      </w:pPr>
      <w:r w:rsidRPr="00100D8F">
        <w:rPr>
          <w:rFonts w:ascii="Times New Roman" w:hAnsi="Times New Roman" w:cs="Times New Roman"/>
          <w:b/>
          <w:bCs/>
        </w:rPr>
        <w:t>администрации города Усолье-Сибирское</w:t>
      </w:r>
    </w:p>
    <w:p w14:paraId="3A605222" w14:textId="77777777" w:rsidR="00100D8F" w:rsidRPr="00100D8F" w:rsidRDefault="00100D8F" w:rsidP="00100D8F">
      <w:pPr>
        <w:rPr>
          <w:rFonts w:ascii="Times New Roman" w:hAnsi="Times New Roman" w:cs="Times New Roman"/>
          <w:bCs/>
        </w:rPr>
      </w:pPr>
      <w:r w:rsidRPr="00100D8F">
        <w:rPr>
          <w:rFonts w:ascii="Times New Roman" w:hAnsi="Times New Roman" w:cs="Times New Roman"/>
          <w:bCs/>
        </w:rPr>
        <w:t xml:space="preserve"> </w:t>
      </w:r>
    </w:p>
    <w:p w14:paraId="1C3BA796" w14:textId="77777777" w:rsidR="00100D8F" w:rsidRPr="00100D8F" w:rsidRDefault="00100D8F" w:rsidP="00100D8F">
      <w:pPr>
        <w:rPr>
          <w:rFonts w:ascii="Times New Roman" w:hAnsi="Times New Roman" w:cs="Times New Roman"/>
        </w:rPr>
      </w:pPr>
      <w:r w:rsidRPr="00100D8F">
        <w:rPr>
          <w:rFonts w:ascii="Times New Roman" w:hAnsi="Times New Roman" w:cs="Times New Roman"/>
          <w:bCs/>
        </w:rPr>
        <w:t>__________/________________</w:t>
      </w:r>
      <w:r w:rsidRPr="00100D8F">
        <w:rPr>
          <w:rFonts w:ascii="Times New Roman" w:hAnsi="Times New Roman" w:cs="Times New Roman"/>
          <w:b/>
          <w:bCs/>
        </w:rPr>
        <w:t xml:space="preserve">                                         </w:t>
      </w:r>
      <w:r w:rsidRPr="00100D8F">
        <w:rPr>
          <w:rFonts w:ascii="Times New Roman" w:hAnsi="Times New Roman" w:cs="Times New Roman"/>
          <w:bCs/>
        </w:rPr>
        <w:t>___________ /_________________</w:t>
      </w:r>
    </w:p>
    <w:p w14:paraId="3798F90A" w14:textId="77777777" w:rsidR="00100D8F" w:rsidRPr="00100D8F" w:rsidRDefault="00100D8F" w:rsidP="00100D8F">
      <w:pPr>
        <w:rPr>
          <w:rFonts w:ascii="Times New Roman" w:hAnsi="Times New Roman" w:cs="Times New Roman"/>
        </w:rPr>
      </w:pPr>
    </w:p>
    <w:p w14:paraId="0296BC6B" w14:textId="77777777" w:rsidR="00100D8F" w:rsidRPr="00100D8F" w:rsidRDefault="00100D8F" w:rsidP="00100D8F">
      <w:pPr>
        <w:rPr>
          <w:rFonts w:ascii="Times New Roman" w:hAnsi="Times New Roman" w:cs="Times New Roman"/>
          <w:b/>
        </w:rPr>
      </w:pPr>
    </w:p>
    <w:p w14:paraId="6BC708CB" w14:textId="77777777" w:rsidR="00100D8F" w:rsidRPr="00100D8F" w:rsidRDefault="00100D8F" w:rsidP="00100D8F">
      <w:pPr>
        <w:rPr>
          <w:rFonts w:ascii="Times New Roman" w:hAnsi="Times New Roman" w:cs="Times New Roman"/>
          <w:b/>
        </w:rPr>
      </w:pPr>
      <w:r w:rsidRPr="00100D8F">
        <w:rPr>
          <w:rFonts w:ascii="Times New Roman" w:hAnsi="Times New Roman" w:cs="Times New Roman"/>
          <w:b/>
        </w:rPr>
        <w:t>Региональный оператор:</w:t>
      </w:r>
    </w:p>
    <w:p w14:paraId="4DA94F3B" w14:textId="77777777" w:rsidR="00100D8F" w:rsidRPr="00100D8F" w:rsidRDefault="00100D8F" w:rsidP="00100D8F">
      <w:pPr>
        <w:rPr>
          <w:rFonts w:ascii="Times New Roman" w:hAnsi="Times New Roman" w:cs="Times New Roman"/>
          <w:b/>
        </w:rPr>
      </w:pPr>
      <w:r w:rsidRPr="00100D8F">
        <w:rPr>
          <w:rFonts w:ascii="Times New Roman" w:hAnsi="Times New Roman" w:cs="Times New Roman"/>
          <w:b/>
        </w:rPr>
        <w:t>Фонд капитального ремонта многоквартирных</w:t>
      </w:r>
    </w:p>
    <w:p w14:paraId="7351622C" w14:textId="77777777" w:rsidR="00100D8F" w:rsidRPr="00100D8F" w:rsidRDefault="00100D8F" w:rsidP="00100D8F">
      <w:pPr>
        <w:rPr>
          <w:rFonts w:ascii="Times New Roman" w:hAnsi="Times New Roman" w:cs="Times New Roman"/>
          <w:b/>
        </w:rPr>
      </w:pPr>
      <w:r w:rsidRPr="00100D8F">
        <w:rPr>
          <w:rFonts w:ascii="Times New Roman" w:hAnsi="Times New Roman" w:cs="Times New Roman"/>
          <w:b/>
        </w:rPr>
        <w:t xml:space="preserve">домов Иркутской области </w:t>
      </w:r>
    </w:p>
    <w:p w14:paraId="143026BA" w14:textId="77777777" w:rsidR="00100D8F" w:rsidRPr="00100D8F" w:rsidRDefault="00100D8F" w:rsidP="00100D8F">
      <w:pPr>
        <w:rPr>
          <w:rFonts w:ascii="Times New Roman" w:hAnsi="Times New Roman" w:cs="Times New Roman"/>
        </w:rPr>
      </w:pPr>
    </w:p>
    <w:p w14:paraId="164A610D" w14:textId="77777777" w:rsidR="00100D8F" w:rsidRPr="00100D8F" w:rsidRDefault="00100D8F" w:rsidP="00100D8F">
      <w:pPr>
        <w:rPr>
          <w:rFonts w:ascii="Times New Roman" w:hAnsi="Times New Roman" w:cs="Times New Roman"/>
        </w:rPr>
      </w:pPr>
      <w:r w:rsidRPr="00100D8F">
        <w:rPr>
          <w:rFonts w:ascii="Times New Roman" w:hAnsi="Times New Roman" w:cs="Times New Roman"/>
        </w:rPr>
        <w:t>________________/______________</w:t>
      </w:r>
    </w:p>
    <w:p w14:paraId="3E79DB08" w14:textId="77777777" w:rsidR="00100D8F" w:rsidRPr="00100D8F" w:rsidRDefault="00100D8F" w:rsidP="00100D8F">
      <w:pPr>
        <w:tabs>
          <w:tab w:val="left" w:pos="284"/>
        </w:tabs>
        <w:jc w:val="both"/>
        <w:rPr>
          <w:rFonts w:ascii="Times New Roman" w:hAnsi="Times New Roman" w:cs="Times New Roman"/>
        </w:rPr>
      </w:pPr>
    </w:p>
    <w:p w14:paraId="63D49B4B" w14:textId="77777777" w:rsidR="00100D8F" w:rsidRPr="00100D8F" w:rsidRDefault="00100D8F" w:rsidP="00100D8F">
      <w:pPr>
        <w:tabs>
          <w:tab w:val="left" w:pos="284"/>
        </w:tabs>
        <w:jc w:val="both"/>
        <w:rPr>
          <w:rFonts w:ascii="Times New Roman" w:hAnsi="Times New Roman" w:cs="Times New Roman"/>
        </w:rPr>
      </w:pPr>
    </w:p>
    <w:p w14:paraId="6E5680D5" w14:textId="77777777" w:rsidR="00100D8F" w:rsidRPr="00100D8F" w:rsidRDefault="00100D8F" w:rsidP="00100D8F">
      <w:pPr>
        <w:tabs>
          <w:tab w:val="left" w:pos="284"/>
        </w:tabs>
        <w:jc w:val="both"/>
        <w:rPr>
          <w:rFonts w:ascii="Times New Roman" w:hAnsi="Times New Roman" w:cs="Times New Roman"/>
        </w:rPr>
      </w:pPr>
    </w:p>
    <w:p w14:paraId="07995D80" w14:textId="77777777" w:rsidR="00100D8F" w:rsidRPr="00100D8F" w:rsidRDefault="00100D8F" w:rsidP="00100D8F">
      <w:pPr>
        <w:tabs>
          <w:tab w:val="left" w:pos="284"/>
        </w:tabs>
        <w:jc w:val="both"/>
        <w:rPr>
          <w:rFonts w:ascii="Times New Roman" w:hAnsi="Times New Roman" w:cs="Times New Roman"/>
        </w:rPr>
      </w:pPr>
    </w:p>
    <w:p w14:paraId="21A49D31" w14:textId="77777777" w:rsidR="00100D8F" w:rsidRPr="00100D8F" w:rsidRDefault="00100D8F" w:rsidP="00100D8F">
      <w:pPr>
        <w:tabs>
          <w:tab w:val="left" w:pos="284"/>
        </w:tabs>
        <w:jc w:val="both"/>
        <w:rPr>
          <w:rFonts w:ascii="Times New Roman" w:hAnsi="Times New Roman" w:cs="Times New Roman"/>
        </w:rPr>
      </w:pPr>
    </w:p>
    <w:p w14:paraId="432F224A" w14:textId="77777777" w:rsidR="00100D8F" w:rsidRPr="00100D8F" w:rsidRDefault="00100D8F" w:rsidP="00100D8F">
      <w:pPr>
        <w:tabs>
          <w:tab w:val="left" w:pos="284"/>
        </w:tabs>
        <w:jc w:val="both"/>
        <w:rPr>
          <w:rFonts w:ascii="Times New Roman" w:hAnsi="Times New Roman" w:cs="Times New Roman"/>
        </w:rPr>
      </w:pPr>
    </w:p>
    <w:p w14:paraId="02434149" w14:textId="77777777" w:rsidR="00100D8F" w:rsidRDefault="00100D8F" w:rsidP="00100D8F">
      <w:pPr>
        <w:tabs>
          <w:tab w:val="left" w:pos="284"/>
        </w:tabs>
        <w:jc w:val="both"/>
        <w:rPr>
          <w:rFonts w:ascii="Times New Roman" w:hAnsi="Times New Roman" w:cs="Times New Roman"/>
        </w:rPr>
      </w:pPr>
    </w:p>
    <w:p w14:paraId="692C3D2C" w14:textId="77777777" w:rsidR="00651025" w:rsidRDefault="00651025" w:rsidP="00100D8F">
      <w:pPr>
        <w:tabs>
          <w:tab w:val="left" w:pos="284"/>
        </w:tabs>
        <w:jc w:val="both"/>
        <w:rPr>
          <w:rFonts w:ascii="Times New Roman" w:hAnsi="Times New Roman" w:cs="Times New Roman"/>
        </w:rPr>
      </w:pPr>
    </w:p>
    <w:p w14:paraId="6133AEE8" w14:textId="77777777" w:rsidR="00651025" w:rsidRDefault="00651025" w:rsidP="00100D8F">
      <w:pPr>
        <w:tabs>
          <w:tab w:val="left" w:pos="284"/>
        </w:tabs>
        <w:jc w:val="both"/>
        <w:rPr>
          <w:rFonts w:ascii="Times New Roman" w:hAnsi="Times New Roman" w:cs="Times New Roman"/>
        </w:rPr>
      </w:pPr>
    </w:p>
    <w:p w14:paraId="16C9D6AC" w14:textId="77777777" w:rsidR="00651025" w:rsidRDefault="00651025" w:rsidP="00100D8F">
      <w:pPr>
        <w:tabs>
          <w:tab w:val="left" w:pos="284"/>
        </w:tabs>
        <w:jc w:val="both"/>
        <w:rPr>
          <w:rFonts w:ascii="Times New Roman" w:hAnsi="Times New Roman" w:cs="Times New Roman"/>
        </w:rPr>
      </w:pPr>
    </w:p>
    <w:p w14:paraId="583D3689" w14:textId="77777777" w:rsidR="00651025" w:rsidRDefault="00651025" w:rsidP="00100D8F">
      <w:pPr>
        <w:tabs>
          <w:tab w:val="left" w:pos="284"/>
        </w:tabs>
        <w:jc w:val="both"/>
        <w:rPr>
          <w:rFonts w:ascii="Times New Roman" w:hAnsi="Times New Roman" w:cs="Times New Roman"/>
        </w:rPr>
      </w:pPr>
    </w:p>
    <w:p w14:paraId="3F620C7F" w14:textId="77777777" w:rsidR="00651025" w:rsidRDefault="00651025" w:rsidP="00100D8F">
      <w:pPr>
        <w:tabs>
          <w:tab w:val="left" w:pos="284"/>
        </w:tabs>
        <w:jc w:val="both"/>
        <w:rPr>
          <w:rFonts w:ascii="Times New Roman" w:hAnsi="Times New Roman" w:cs="Times New Roman"/>
        </w:rPr>
      </w:pPr>
    </w:p>
    <w:p w14:paraId="2F863F1A" w14:textId="77777777" w:rsidR="00651025" w:rsidRDefault="00651025" w:rsidP="00100D8F">
      <w:pPr>
        <w:tabs>
          <w:tab w:val="left" w:pos="284"/>
        </w:tabs>
        <w:jc w:val="both"/>
        <w:rPr>
          <w:rFonts w:ascii="Times New Roman" w:hAnsi="Times New Roman" w:cs="Times New Roman"/>
        </w:rPr>
      </w:pPr>
    </w:p>
    <w:p w14:paraId="4C2F8F8D" w14:textId="77777777" w:rsidR="00651025" w:rsidRDefault="00651025" w:rsidP="00100D8F">
      <w:pPr>
        <w:tabs>
          <w:tab w:val="left" w:pos="284"/>
        </w:tabs>
        <w:jc w:val="both"/>
        <w:rPr>
          <w:rFonts w:ascii="Times New Roman" w:hAnsi="Times New Roman" w:cs="Times New Roman"/>
        </w:rPr>
      </w:pPr>
    </w:p>
    <w:p w14:paraId="57A2FC86" w14:textId="77777777" w:rsidR="00651025" w:rsidRDefault="00651025" w:rsidP="00100D8F">
      <w:pPr>
        <w:tabs>
          <w:tab w:val="left" w:pos="284"/>
        </w:tabs>
        <w:jc w:val="both"/>
        <w:rPr>
          <w:rFonts w:ascii="Times New Roman" w:hAnsi="Times New Roman" w:cs="Times New Roman"/>
        </w:rPr>
      </w:pPr>
    </w:p>
    <w:p w14:paraId="22BE7487" w14:textId="77777777" w:rsidR="00651025" w:rsidRDefault="00651025" w:rsidP="00100D8F">
      <w:pPr>
        <w:tabs>
          <w:tab w:val="left" w:pos="284"/>
        </w:tabs>
        <w:jc w:val="both"/>
        <w:rPr>
          <w:rFonts w:ascii="Times New Roman" w:hAnsi="Times New Roman" w:cs="Times New Roman"/>
        </w:rPr>
      </w:pPr>
    </w:p>
    <w:p w14:paraId="7F891C55" w14:textId="77777777" w:rsidR="00651025" w:rsidRDefault="00651025" w:rsidP="00100D8F">
      <w:pPr>
        <w:tabs>
          <w:tab w:val="left" w:pos="284"/>
        </w:tabs>
        <w:jc w:val="both"/>
        <w:rPr>
          <w:rFonts w:ascii="Times New Roman" w:hAnsi="Times New Roman" w:cs="Times New Roman"/>
        </w:rPr>
      </w:pPr>
    </w:p>
    <w:p w14:paraId="4A10D90C" w14:textId="77777777" w:rsidR="00651025" w:rsidRDefault="00651025" w:rsidP="00100D8F">
      <w:pPr>
        <w:tabs>
          <w:tab w:val="left" w:pos="284"/>
        </w:tabs>
        <w:jc w:val="both"/>
        <w:rPr>
          <w:rFonts w:ascii="Times New Roman" w:hAnsi="Times New Roman" w:cs="Times New Roman"/>
        </w:rPr>
      </w:pPr>
    </w:p>
    <w:p w14:paraId="0363780E" w14:textId="77777777" w:rsidR="00651025" w:rsidRDefault="00651025" w:rsidP="00100D8F">
      <w:pPr>
        <w:tabs>
          <w:tab w:val="left" w:pos="284"/>
        </w:tabs>
        <w:jc w:val="both"/>
        <w:rPr>
          <w:rFonts w:ascii="Times New Roman" w:hAnsi="Times New Roman" w:cs="Times New Roman"/>
        </w:rPr>
      </w:pPr>
    </w:p>
    <w:p w14:paraId="1A016AA2" w14:textId="77777777" w:rsidR="00651025" w:rsidRDefault="00651025" w:rsidP="00100D8F">
      <w:pPr>
        <w:tabs>
          <w:tab w:val="left" w:pos="284"/>
        </w:tabs>
        <w:jc w:val="both"/>
        <w:rPr>
          <w:rFonts w:ascii="Times New Roman" w:hAnsi="Times New Roman" w:cs="Times New Roman"/>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8" w:type="dxa"/>
        </w:tblCellMar>
        <w:tblLook w:val="04A0" w:firstRow="1" w:lastRow="0" w:firstColumn="1" w:lastColumn="0" w:noHBand="0" w:noVBand="1"/>
      </w:tblPr>
      <w:tblGrid>
        <w:gridCol w:w="5373"/>
        <w:gridCol w:w="5048"/>
      </w:tblGrid>
      <w:tr w:rsidR="00100D8F" w:rsidRPr="00100D8F" w14:paraId="020B93FE" w14:textId="77777777" w:rsidTr="000151A0">
        <w:trPr>
          <w:trHeight w:val="1701"/>
        </w:trPr>
        <w:tc>
          <w:tcPr>
            <w:tcW w:w="5373" w:type="dxa"/>
            <w:tcBorders>
              <w:top w:val="nil"/>
              <w:left w:val="nil"/>
              <w:bottom w:val="nil"/>
              <w:right w:val="nil"/>
            </w:tcBorders>
            <w:shd w:val="clear" w:color="auto" w:fill="auto"/>
          </w:tcPr>
          <w:p w14:paraId="43648F82"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rPr>
              <w:lastRenderedPageBreak/>
              <w:t xml:space="preserve">    </w:t>
            </w:r>
          </w:p>
        </w:tc>
        <w:tc>
          <w:tcPr>
            <w:tcW w:w="5048" w:type="dxa"/>
            <w:tcBorders>
              <w:top w:val="nil"/>
              <w:left w:val="nil"/>
              <w:bottom w:val="nil"/>
              <w:right w:val="nil"/>
            </w:tcBorders>
            <w:shd w:val="clear" w:color="auto" w:fill="auto"/>
          </w:tcPr>
          <w:p w14:paraId="03E25316" w14:textId="77777777" w:rsidR="00100D8F" w:rsidRPr="00100D8F" w:rsidRDefault="00100D8F" w:rsidP="000151A0">
            <w:pPr>
              <w:tabs>
                <w:tab w:val="left" w:pos="284"/>
              </w:tabs>
              <w:jc w:val="both"/>
              <w:rPr>
                <w:rFonts w:ascii="Times New Roman" w:hAnsi="Times New Roman" w:cs="Times New Roman"/>
                <w:b/>
              </w:rPr>
            </w:pPr>
            <w:r w:rsidRPr="00100D8F">
              <w:rPr>
                <w:rFonts w:ascii="Times New Roman" w:hAnsi="Times New Roman" w:cs="Times New Roman"/>
                <w:b/>
              </w:rPr>
              <w:t>Приложение № 3</w:t>
            </w:r>
          </w:p>
          <w:p w14:paraId="1C9A12D7"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rPr>
              <w:t xml:space="preserve">к Договору строительного подряда </w:t>
            </w:r>
          </w:p>
          <w:p w14:paraId="5DD17D26" w14:textId="77777777" w:rsidR="00100D8F" w:rsidRPr="00100D8F" w:rsidRDefault="00100D8F" w:rsidP="000151A0">
            <w:pPr>
              <w:tabs>
                <w:tab w:val="left" w:pos="284"/>
              </w:tabs>
              <w:rPr>
                <w:rFonts w:ascii="Times New Roman" w:hAnsi="Times New Roman" w:cs="Times New Roman"/>
                <w:b/>
              </w:rPr>
            </w:pPr>
            <w:r w:rsidRPr="00100D8F">
              <w:rPr>
                <w:rFonts w:ascii="Times New Roman" w:hAnsi="Times New Roman" w:cs="Times New Roman"/>
                <w:b/>
              </w:rPr>
              <w:t xml:space="preserve">от «_____» __________ 2026 года </w:t>
            </w:r>
          </w:p>
          <w:p w14:paraId="48BAF9BD" w14:textId="77777777" w:rsidR="00100D8F" w:rsidRPr="00100D8F" w:rsidRDefault="00100D8F" w:rsidP="000151A0">
            <w:pPr>
              <w:tabs>
                <w:tab w:val="left" w:pos="284"/>
              </w:tabs>
              <w:rPr>
                <w:rFonts w:ascii="Times New Roman" w:hAnsi="Times New Roman" w:cs="Times New Roman"/>
                <w:b/>
              </w:rPr>
            </w:pPr>
            <w:r w:rsidRPr="00100D8F">
              <w:rPr>
                <w:rFonts w:ascii="Times New Roman" w:hAnsi="Times New Roman" w:cs="Times New Roman"/>
                <w:b/>
              </w:rPr>
              <w:t xml:space="preserve">№ ЭА-1/Г/2026 </w:t>
            </w:r>
          </w:p>
          <w:p w14:paraId="480BA6D2" w14:textId="77777777" w:rsidR="00100D8F" w:rsidRPr="00100D8F" w:rsidRDefault="00100D8F" w:rsidP="000151A0">
            <w:pPr>
              <w:tabs>
                <w:tab w:val="left" w:pos="284"/>
              </w:tabs>
              <w:jc w:val="both"/>
              <w:rPr>
                <w:rFonts w:ascii="Times New Roman" w:hAnsi="Times New Roman" w:cs="Times New Roman"/>
              </w:rPr>
            </w:pPr>
          </w:p>
        </w:tc>
      </w:tr>
    </w:tbl>
    <w:p w14:paraId="1139389D" w14:textId="77777777" w:rsidR="00100D8F" w:rsidRPr="00100D8F" w:rsidRDefault="00100D8F" w:rsidP="00100D8F">
      <w:pPr>
        <w:tabs>
          <w:tab w:val="left" w:pos="284"/>
        </w:tabs>
        <w:jc w:val="center"/>
        <w:rPr>
          <w:rFonts w:ascii="Times New Roman" w:hAnsi="Times New Roman" w:cs="Times New Roman"/>
          <w:b/>
        </w:rPr>
      </w:pPr>
      <w:r w:rsidRPr="00100D8F">
        <w:rPr>
          <w:rFonts w:ascii="Times New Roman" w:hAnsi="Times New Roman" w:cs="Times New Roman"/>
          <w:b/>
        </w:rPr>
        <w:t>График оказания услуг, включая стоимость оказания услуг</w:t>
      </w:r>
    </w:p>
    <w:tbl>
      <w:tblPr>
        <w:tblStyle w:val="aff3"/>
        <w:tblW w:w="5000" w:type="pct"/>
        <w:jc w:val="center"/>
        <w:tblCellMar>
          <w:left w:w="28" w:type="dxa"/>
          <w:right w:w="28" w:type="dxa"/>
        </w:tblCellMar>
        <w:tblLook w:val="04A0" w:firstRow="1" w:lastRow="0" w:firstColumn="1" w:lastColumn="0" w:noHBand="0" w:noVBand="1"/>
      </w:tblPr>
      <w:tblGrid>
        <w:gridCol w:w="413"/>
        <w:gridCol w:w="2380"/>
        <w:gridCol w:w="2529"/>
        <w:gridCol w:w="2279"/>
        <w:gridCol w:w="1297"/>
        <w:gridCol w:w="1441"/>
      </w:tblGrid>
      <w:tr w:rsidR="00100D8F" w:rsidRPr="00100D8F" w14:paraId="4267E149" w14:textId="77777777" w:rsidTr="000151A0">
        <w:trPr>
          <w:jc w:val="center"/>
        </w:trPr>
        <w:tc>
          <w:tcPr>
            <w:tcW w:w="200" w:type="pct"/>
            <w:vAlign w:val="center"/>
          </w:tcPr>
          <w:p w14:paraId="5B3DA17F" w14:textId="77777777" w:rsidR="00100D8F" w:rsidRPr="00100D8F" w:rsidRDefault="00100D8F" w:rsidP="000151A0">
            <w:pPr>
              <w:tabs>
                <w:tab w:val="left" w:pos="284"/>
              </w:tabs>
              <w:spacing w:line="259" w:lineRule="auto"/>
              <w:jc w:val="both"/>
              <w:rPr>
                <w:rFonts w:ascii="Times New Roman" w:hAnsi="Times New Roman" w:cs="Times New Roman"/>
                <w:b/>
                <w:szCs w:val="20"/>
                <w:lang w:eastAsia="ru-RU"/>
              </w:rPr>
            </w:pPr>
            <w:r w:rsidRPr="00100D8F">
              <w:rPr>
                <w:rFonts w:ascii="Times New Roman" w:hAnsi="Times New Roman" w:cs="Times New Roman"/>
                <w:b/>
                <w:szCs w:val="20"/>
                <w:lang w:eastAsia="ru-RU"/>
              </w:rPr>
              <w:t>№ п/п</w:t>
            </w:r>
          </w:p>
        </w:tc>
        <w:tc>
          <w:tcPr>
            <w:tcW w:w="1151" w:type="pct"/>
          </w:tcPr>
          <w:p w14:paraId="66697A66" w14:textId="77777777" w:rsidR="00100D8F" w:rsidRPr="00100D8F" w:rsidRDefault="00100D8F" w:rsidP="000151A0">
            <w:pPr>
              <w:tabs>
                <w:tab w:val="left" w:pos="284"/>
              </w:tabs>
              <w:spacing w:line="259" w:lineRule="auto"/>
              <w:jc w:val="both"/>
              <w:rPr>
                <w:rFonts w:ascii="Times New Roman" w:hAnsi="Times New Roman" w:cs="Times New Roman"/>
                <w:b/>
                <w:szCs w:val="20"/>
                <w:lang w:eastAsia="ru-RU"/>
              </w:rPr>
            </w:pPr>
          </w:p>
          <w:p w14:paraId="77897F28" w14:textId="77777777" w:rsidR="00100D8F" w:rsidRPr="00100D8F" w:rsidRDefault="00100D8F" w:rsidP="000151A0">
            <w:pPr>
              <w:tabs>
                <w:tab w:val="left" w:pos="284"/>
              </w:tabs>
              <w:spacing w:line="259" w:lineRule="auto"/>
              <w:jc w:val="both"/>
              <w:rPr>
                <w:rFonts w:ascii="Times New Roman" w:hAnsi="Times New Roman" w:cs="Times New Roman"/>
                <w:b/>
                <w:szCs w:val="20"/>
                <w:lang w:eastAsia="ru-RU"/>
              </w:rPr>
            </w:pPr>
            <w:r w:rsidRPr="00100D8F">
              <w:rPr>
                <w:rFonts w:ascii="Times New Roman" w:hAnsi="Times New Roman" w:cs="Times New Roman"/>
                <w:b/>
                <w:szCs w:val="20"/>
                <w:lang w:eastAsia="ru-RU"/>
              </w:rPr>
              <w:t>Адресный перечень многоквартирных домов</w:t>
            </w:r>
          </w:p>
        </w:tc>
        <w:tc>
          <w:tcPr>
            <w:tcW w:w="1223" w:type="pct"/>
            <w:vAlign w:val="center"/>
          </w:tcPr>
          <w:p w14:paraId="70E01525" w14:textId="77777777" w:rsidR="00100D8F" w:rsidRPr="00100D8F" w:rsidRDefault="00100D8F" w:rsidP="000151A0">
            <w:pPr>
              <w:tabs>
                <w:tab w:val="left" w:pos="284"/>
              </w:tabs>
              <w:spacing w:line="259" w:lineRule="auto"/>
              <w:jc w:val="both"/>
              <w:rPr>
                <w:rFonts w:ascii="Times New Roman" w:hAnsi="Times New Roman" w:cs="Times New Roman"/>
                <w:b/>
                <w:szCs w:val="20"/>
                <w:lang w:eastAsia="ru-RU"/>
              </w:rPr>
            </w:pPr>
            <w:r w:rsidRPr="00100D8F">
              <w:rPr>
                <w:rFonts w:ascii="Times New Roman" w:hAnsi="Times New Roman" w:cs="Times New Roman"/>
                <w:b/>
                <w:szCs w:val="20"/>
                <w:lang w:eastAsia="ru-RU"/>
              </w:rPr>
              <w:t>Виды услуг</w:t>
            </w:r>
          </w:p>
        </w:tc>
        <w:tc>
          <w:tcPr>
            <w:tcW w:w="1102" w:type="pct"/>
            <w:vAlign w:val="center"/>
          </w:tcPr>
          <w:p w14:paraId="5F9810C5" w14:textId="77777777" w:rsidR="00100D8F" w:rsidRPr="00100D8F" w:rsidRDefault="00100D8F" w:rsidP="000151A0">
            <w:pPr>
              <w:tabs>
                <w:tab w:val="left" w:pos="284"/>
              </w:tabs>
              <w:spacing w:line="259" w:lineRule="auto"/>
              <w:jc w:val="both"/>
              <w:rPr>
                <w:rFonts w:ascii="Times New Roman" w:hAnsi="Times New Roman" w:cs="Times New Roman"/>
                <w:b/>
                <w:szCs w:val="20"/>
                <w:lang w:eastAsia="ru-RU"/>
              </w:rPr>
            </w:pPr>
            <w:r w:rsidRPr="00100D8F">
              <w:rPr>
                <w:rFonts w:ascii="Times New Roman" w:hAnsi="Times New Roman" w:cs="Times New Roman"/>
                <w:b/>
                <w:szCs w:val="20"/>
                <w:lang w:eastAsia="ru-RU"/>
              </w:rPr>
              <w:t>Начало оказания услуг</w:t>
            </w:r>
          </w:p>
        </w:tc>
        <w:tc>
          <w:tcPr>
            <w:tcW w:w="627" w:type="pct"/>
            <w:vAlign w:val="center"/>
          </w:tcPr>
          <w:p w14:paraId="67C837CC" w14:textId="77777777" w:rsidR="00100D8F" w:rsidRPr="00100D8F" w:rsidRDefault="00100D8F" w:rsidP="000151A0">
            <w:pPr>
              <w:tabs>
                <w:tab w:val="left" w:pos="284"/>
              </w:tabs>
              <w:spacing w:line="259" w:lineRule="auto"/>
              <w:jc w:val="both"/>
              <w:rPr>
                <w:rFonts w:ascii="Times New Roman" w:hAnsi="Times New Roman" w:cs="Times New Roman"/>
                <w:b/>
                <w:szCs w:val="20"/>
                <w:lang w:eastAsia="ru-RU"/>
              </w:rPr>
            </w:pPr>
            <w:r w:rsidRPr="00100D8F">
              <w:rPr>
                <w:rFonts w:ascii="Times New Roman" w:hAnsi="Times New Roman" w:cs="Times New Roman"/>
                <w:b/>
                <w:szCs w:val="20"/>
                <w:lang w:eastAsia="ru-RU"/>
              </w:rPr>
              <w:t>Окончание оказания услуг</w:t>
            </w:r>
          </w:p>
        </w:tc>
        <w:tc>
          <w:tcPr>
            <w:tcW w:w="697" w:type="pct"/>
            <w:vAlign w:val="center"/>
          </w:tcPr>
          <w:p w14:paraId="07116BF9" w14:textId="77777777" w:rsidR="00100D8F" w:rsidRPr="00100D8F" w:rsidRDefault="00100D8F" w:rsidP="000151A0">
            <w:pPr>
              <w:tabs>
                <w:tab w:val="left" w:pos="284"/>
              </w:tabs>
              <w:spacing w:line="259" w:lineRule="auto"/>
              <w:jc w:val="both"/>
              <w:rPr>
                <w:rFonts w:ascii="Times New Roman" w:hAnsi="Times New Roman" w:cs="Times New Roman"/>
                <w:b/>
                <w:szCs w:val="20"/>
                <w:lang w:eastAsia="ru-RU"/>
              </w:rPr>
            </w:pPr>
            <w:r w:rsidRPr="00100D8F">
              <w:rPr>
                <w:rFonts w:ascii="Times New Roman" w:hAnsi="Times New Roman" w:cs="Times New Roman"/>
                <w:b/>
                <w:szCs w:val="20"/>
                <w:lang w:eastAsia="ru-RU"/>
              </w:rPr>
              <w:t>Стоимость услуг,</w:t>
            </w:r>
            <w:r w:rsidRPr="00100D8F">
              <w:rPr>
                <w:rFonts w:ascii="Times New Roman" w:hAnsi="Times New Roman" w:cs="Times New Roman"/>
                <w:b/>
                <w:szCs w:val="20"/>
                <w:lang w:eastAsia="ru-RU"/>
              </w:rPr>
              <w:br/>
              <w:t>руб.</w:t>
            </w:r>
          </w:p>
        </w:tc>
      </w:tr>
      <w:tr w:rsidR="00100D8F" w:rsidRPr="00100D8F" w14:paraId="6E2695BA" w14:textId="77777777" w:rsidTr="000151A0">
        <w:trPr>
          <w:trHeight w:val="567"/>
          <w:jc w:val="center"/>
        </w:trPr>
        <w:tc>
          <w:tcPr>
            <w:tcW w:w="200" w:type="pct"/>
            <w:vAlign w:val="center"/>
          </w:tcPr>
          <w:p w14:paraId="263A7F58"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1.</w:t>
            </w:r>
          </w:p>
        </w:tc>
        <w:tc>
          <w:tcPr>
            <w:tcW w:w="1151" w:type="pct"/>
          </w:tcPr>
          <w:p w14:paraId="2D3413EF"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Иркутская область, г. Усолье-Сибирское, ул. Стопани, д. 79</w:t>
            </w:r>
          </w:p>
        </w:tc>
        <w:tc>
          <w:tcPr>
            <w:tcW w:w="1223" w:type="pct"/>
            <w:vAlign w:val="center"/>
          </w:tcPr>
          <w:p w14:paraId="41ED7DCF"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Разработка проектно-сметной документации</w:t>
            </w:r>
          </w:p>
          <w:p w14:paraId="4F003AB3"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на проведение капитального ремонта общего имущества</w:t>
            </w:r>
          </w:p>
          <w:p w14:paraId="56D8D053"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в многоквартирном доме (ремонт и утепление фасада)</w:t>
            </w:r>
          </w:p>
        </w:tc>
        <w:tc>
          <w:tcPr>
            <w:tcW w:w="1102" w:type="pct"/>
            <w:vAlign w:val="center"/>
          </w:tcPr>
          <w:p w14:paraId="56BCDE30"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с момента</w:t>
            </w:r>
          </w:p>
          <w:p w14:paraId="26A4AFB4"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заключения договора строительного подряда</w:t>
            </w:r>
          </w:p>
        </w:tc>
        <w:tc>
          <w:tcPr>
            <w:tcW w:w="627" w:type="pct"/>
            <w:vAlign w:val="center"/>
          </w:tcPr>
          <w:p w14:paraId="16F5652F"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Не позднее 14.08.2026</w:t>
            </w:r>
          </w:p>
        </w:tc>
        <w:tc>
          <w:tcPr>
            <w:tcW w:w="697" w:type="pct"/>
            <w:vAlign w:val="center"/>
          </w:tcPr>
          <w:p w14:paraId="5F3778EA"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p>
        </w:tc>
      </w:tr>
      <w:tr w:rsidR="00100D8F" w:rsidRPr="00100D8F" w14:paraId="330CAA30" w14:textId="77777777" w:rsidTr="000151A0">
        <w:trPr>
          <w:trHeight w:val="567"/>
          <w:jc w:val="center"/>
        </w:trPr>
        <w:tc>
          <w:tcPr>
            <w:tcW w:w="200" w:type="pct"/>
            <w:vAlign w:val="center"/>
          </w:tcPr>
          <w:p w14:paraId="594AEFEA"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2.</w:t>
            </w:r>
          </w:p>
        </w:tc>
        <w:tc>
          <w:tcPr>
            <w:tcW w:w="1151" w:type="pct"/>
          </w:tcPr>
          <w:p w14:paraId="2AE2BADA"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Иркутская область, г. Усолье-Сибирское, ул. Стопани, д. 87</w:t>
            </w:r>
          </w:p>
        </w:tc>
        <w:tc>
          <w:tcPr>
            <w:tcW w:w="1223" w:type="pct"/>
            <w:vAlign w:val="center"/>
          </w:tcPr>
          <w:p w14:paraId="572704AD"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Разработка проектно-сметной документации</w:t>
            </w:r>
          </w:p>
          <w:p w14:paraId="0EEB45A1"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на проведение капитального ремонта общего имущества</w:t>
            </w:r>
          </w:p>
          <w:p w14:paraId="72DAF0BA"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в многоквартирном доме (ремонт и утепление фасада).</w:t>
            </w:r>
          </w:p>
        </w:tc>
        <w:tc>
          <w:tcPr>
            <w:tcW w:w="1102" w:type="pct"/>
            <w:vAlign w:val="center"/>
          </w:tcPr>
          <w:p w14:paraId="5451F519"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с момента</w:t>
            </w:r>
          </w:p>
          <w:p w14:paraId="67349EB7"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заключения договора строительного подряда</w:t>
            </w:r>
          </w:p>
        </w:tc>
        <w:tc>
          <w:tcPr>
            <w:tcW w:w="627" w:type="pct"/>
            <w:vAlign w:val="center"/>
          </w:tcPr>
          <w:p w14:paraId="68B9BC21"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Не позднее 14.08.2026</w:t>
            </w:r>
          </w:p>
        </w:tc>
        <w:tc>
          <w:tcPr>
            <w:tcW w:w="697" w:type="pct"/>
            <w:vAlign w:val="center"/>
          </w:tcPr>
          <w:p w14:paraId="38731C2D"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p>
        </w:tc>
      </w:tr>
      <w:tr w:rsidR="00100D8F" w:rsidRPr="00100D8F" w14:paraId="14FFAD65" w14:textId="77777777" w:rsidTr="000151A0">
        <w:trPr>
          <w:trHeight w:val="567"/>
          <w:jc w:val="center"/>
        </w:trPr>
        <w:tc>
          <w:tcPr>
            <w:tcW w:w="200" w:type="pct"/>
            <w:vAlign w:val="center"/>
          </w:tcPr>
          <w:p w14:paraId="07E9C3FD"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3.</w:t>
            </w:r>
          </w:p>
        </w:tc>
        <w:tc>
          <w:tcPr>
            <w:tcW w:w="1151" w:type="pct"/>
          </w:tcPr>
          <w:p w14:paraId="2E107E81"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Иркутская область, г. Усолье-Сибирское, ул. Суворова, д. 33</w:t>
            </w:r>
          </w:p>
        </w:tc>
        <w:tc>
          <w:tcPr>
            <w:tcW w:w="1223" w:type="pct"/>
            <w:vAlign w:val="center"/>
          </w:tcPr>
          <w:p w14:paraId="49D1DA2D"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Разработка проектно-сметной документации</w:t>
            </w:r>
          </w:p>
          <w:p w14:paraId="12ABDCD9"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на проведение капитального ремонта общего имущества</w:t>
            </w:r>
          </w:p>
          <w:p w14:paraId="664424E8"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в многоквартирном доме (ремонт и утепление фасада).</w:t>
            </w:r>
          </w:p>
        </w:tc>
        <w:tc>
          <w:tcPr>
            <w:tcW w:w="1102" w:type="pct"/>
            <w:vAlign w:val="center"/>
          </w:tcPr>
          <w:p w14:paraId="5F48BB56"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с момента</w:t>
            </w:r>
          </w:p>
          <w:p w14:paraId="0447B108"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заключения договора строительного подряда</w:t>
            </w:r>
          </w:p>
        </w:tc>
        <w:tc>
          <w:tcPr>
            <w:tcW w:w="627" w:type="pct"/>
            <w:vAlign w:val="center"/>
          </w:tcPr>
          <w:p w14:paraId="4D5F2AC4"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Не позднее 14.08.2026</w:t>
            </w:r>
          </w:p>
        </w:tc>
        <w:tc>
          <w:tcPr>
            <w:tcW w:w="697" w:type="pct"/>
            <w:vAlign w:val="center"/>
          </w:tcPr>
          <w:p w14:paraId="56F87725"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p>
        </w:tc>
      </w:tr>
      <w:tr w:rsidR="00100D8F" w:rsidRPr="00100D8F" w14:paraId="0891D88C" w14:textId="77777777" w:rsidTr="000151A0">
        <w:trPr>
          <w:trHeight w:val="567"/>
          <w:jc w:val="center"/>
        </w:trPr>
        <w:tc>
          <w:tcPr>
            <w:tcW w:w="200" w:type="pct"/>
            <w:vAlign w:val="center"/>
          </w:tcPr>
          <w:p w14:paraId="2FABC533"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4</w:t>
            </w:r>
          </w:p>
        </w:tc>
        <w:tc>
          <w:tcPr>
            <w:tcW w:w="1151" w:type="pct"/>
          </w:tcPr>
          <w:p w14:paraId="6BB8F045"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Иркутская область, г. Усолье-Сибирское, пр-т Химиков, д. 1</w:t>
            </w:r>
          </w:p>
        </w:tc>
        <w:tc>
          <w:tcPr>
            <w:tcW w:w="1223" w:type="pct"/>
            <w:vAlign w:val="center"/>
          </w:tcPr>
          <w:p w14:paraId="30E6707E"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Разработка проектно-сметной документации</w:t>
            </w:r>
          </w:p>
          <w:p w14:paraId="13765B22"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на проведение капитального ремонта общего имущества</w:t>
            </w:r>
          </w:p>
          <w:p w14:paraId="3E92D429"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в многоквартирном доме (ремонт и утепление фасада).</w:t>
            </w:r>
          </w:p>
        </w:tc>
        <w:tc>
          <w:tcPr>
            <w:tcW w:w="1102" w:type="pct"/>
            <w:vAlign w:val="center"/>
          </w:tcPr>
          <w:p w14:paraId="21E1F433"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с момента</w:t>
            </w:r>
          </w:p>
          <w:p w14:paraId="7462110E"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заключения договора строительного подряда</w:t>
            </w:r>
          </w:p>
        </w:tc>
        <w:tc>
          <w:tcPr>
            <w:tcW w:w="627" w:type="pct"/>
            <w:vAlign w:val="center"/>
          </w:tcPr>
          <w:p w14:paraId="71353FB1"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Не позднее 14.08.2026</w:t>
            </w:r>
          </w:p>
        </w:tc>
        <w:tc>
          <w:tcPr>
            <w:tcW w:w="697" w:type="pct"/>
            <w:vAlign w:val="center"/>
          </w:tcPr>
          <w:p w14:paraId="22D96203"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p>
        </w:tc>
      </w:tr>
      <w:tr w:rsidR="00100D8F" w:rsidRPr="00100D8F" w14:paraId="30FF4914" w14:textId="77777777" w:rsidTr="000151A0">
        <w:trPr>
          <w:trHeight w:val="567"/>
          <w:jc w:val="center"/>
        </w:trPr>
        <w:tc>
          <w:tcPr>
            <w:tcW w:w="200" w:type="pct"/>
            <w:vAlign w:val="center"/>
          </w:tcPr>
          <w:p w14:paraId="5E2D22F6"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5</w:t>
            </w:r>
          </w:p>
        </w:tc>
        <w:tc>
          <w:tcPr>
            <w:tcW w:w="1151" w:type="pct"/>
          </w:tcPr>
          <w:p w14:paraId="04A328BD"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Иркутская область, г. Усолье-Сибирское, пр-т Химиков, д. 3</w:t>
            </w:r>
          </w:p>
        </w:tc>
        <w:tc>
          <w:tcPr>
            <w:tcW w:w="1223" w:type="pct"/>
            <w:vAlign w:val="center"/>
          </w:tcPr>
          <w:p w14:paraId="025E8752"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Разработка проектно-сметной документации</w:t>
            </w:r>
          </w:p>
          <w:p w14:paraId="7F7A1227"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на проведение капитального ремонта общего имущества</w:t>
            </w:r>
          </w:p>
          <w:p w14:paraId="0917594F"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в многоквартирном доме (ремонт и утепление фасада).</w:t>
            </w:r>
          </w:p>
        </w:tc>
        <w:tc>
          <w:tcPr>
            <w:tcW w:w="1102" w:type="pct"/>
            <w:vAlign w:val="center"/>
          </w:tcPr>
          <w:p w14:paraId="5FC9EEE9"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с момента</w:t>
            </w:r>
          </w:p>
          <w:p w14:paraId="60DF37DC"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заключения договора строительного подряда</w:t>
            </w:r>
          </w:p>
        </w:tc>
        <w:tc>
          <w:tcPr>
            <w:tcW w:w="627" w:type="pct"/>
            <w:vAlign w:val="center"/>
          </w:tcPr>
          <w:p w14:paraId="6E6EDD3E"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r w:rsidRPr="00100D8F">
              <w:rPr>
                <w:rFonts w:ascii="Times New Roman" w:hAnsi="Times New Roman" w:cs="Times New Roman"/>
                <w:szCs w:val="20"/>
                <w:lang w:eastAsia="ru-RU"/>
              </w:rPr>
              <w:t>Не позднее 14.08.2026</w:t>
            </w:r>
          </w:p>
        </w:tc>
        <w:tc>
          <w:tcPr>
            <w:tcW w:w="697" w:type="pct"/>
            <w:vAlign w:val="center"/>
          </w:tcPr>
          <w:p w14:paraId="2E2A8A10"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p>
        </w:tc>
      </w:tr>
      <w:tr w:rsidR="00100D8F" w:rsidRPr="00100D8F" w14:paraId="14702A55" w14:textId="77777777" w:rsidTr="000151A0">
        <w:trPr>
          <w:trHeight w:val="567"/>
          <w:jc w:val="center"/>
        </w:trPr>
        <w:tc>
          <w:tcPr>
            <w:tcW w:w="200" w:type="pct"/>
            <w:vAlign w:val="center"/>
          </w:tcPr>
          <w:p w14:paraId="4CA33FC2"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p>
        </w:tc>
        <w:tc>
          <w:tcPr>
            <w:tcW w:w="1151" w:type="pct"/>
          </w:tcPr>
          <w:p w14:paraId="2DD1D7DC" w14:textId="77777777" w:rsidR="00100D8F" w:rsidRPr="00100D8F" w:rsidRDefault="00100D8F" w:rsidP="000151A0">
            <w:pPr>
              <w:tabs>
                <w:tab w:val="left" w:pos="284"/>
              </w:tabs>
              <w:spacing w:line="259" w:lineRule="auto"/>
              <w:jc w:val="both"/>
              <w:rPr>
                <w:rFonts w:ascii="Times New Roman" w:hAnsi="Times New Roman" w:cs="Times New Roman"/>
                <w:b/>
                <w:szCs w:val="20"/>
                <w:lang w:eastAsia="ru-RU"/>
              </w:rPr>
            </w:pPr>
            <w:r w:rsidRPr="00100D8F">
              <w:rPr>
                <w:rFonts w:ascii="Times New Roman" w:hAnsi="Times New Roman" w:cs="Times New Roman"/>
                <w:b/>
                <w:szCs w:val="20"/>
                <w:lang w:eastAsia="ru-RU"/>
              </w:rPr>
              <w:t>Итого:</w:t>
            </w:r>
          </w:p>
        </w:tc>
        <w:tc>
          <w:tcPr>
            <w:tcW w:w="1223" w:type="pct"/>
            <w:vAlign w:val="center"/>
          </w:tcPr>
          <w:p w14:paraId="6652D95A"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p>
        </w:tc>
        <w:tc>
          <w:tcPr>
            <w:tcW w:w="1102" w:type="pct"/>
            <w:vAlign w:val="center"/>
          </w:tcPr>
          <w:p w14:paraId="13694803"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p>
        </w:tc>
        <w:tc>
          <w:tcPr>
            <w:tcW w:w="627" w:type="pct"/>
            <w:vAlign w:val="center"/>
          </w:tcPr>
          <w:p w14:paraId="48FC474C" w14:textId="77777777" w:rsidR="00100D8F" w:rsidRPr="00100D8F" w:rsidRDefault="00100D8F" w:rsidP="000151A0">
            <w:pPr>
              <w:tabs>
                <w:tab w:val="left" w:pos="284"/>
              </w:tabs>
              <w:spacing w:line="259" w:lineRule="auto"/>
              <w:jc w:val="both"/>
              <w:rPr>
                <w:rFonts w:ascii="Times New Roman" w:hAnsi="Times New Roman" w:cs="Times New Roman"/>
                <w:szCs w:val="20"/>
                <w:lang w:eastAsia="ru-RU"/>
              </w:rPr>
            </w:pPr>
          </w:p>
        </w:tc>
        <w:tc>
          <w:tcPr>
            <w:tcW w:w="697" w:type="pct"/>
            <w:vAlign w:val="center"/>
          </w:tcPr>
          <w:p w14:paraId="11480EE5" w14:textId="77777777" w:rsidR="00100D8F" w:rsidRPr="00100D8F" w:rsidRDefault="00100D8F" w:rsidP="000151A0">
            <w:pPr>
              <w:tabs>
                <w:tab w:val="left" w:pos="284"/>
              </w:tabs>
              <w:spacing w:line="259" w:lineRule="auto"/>
              <w:jc w:val="both"/>
              <w:rPr>
                <w:rFonts w:ascii="Times New Roman" w:hAnsi="Times New Roman" w:cs="Times New Roman"/>
                <w:b/>
                <w:szCs w:val="20"/>
                <w:lang w:eastAsia="ru-RU"/>
              </w:rPr>
            </w:pPr>
          </w:p>
        </w:tc>
      </w:tr>
    </w:tbl>
    <w:p w14:paraId="2E14A8C4" w14:textId="77777777" w:rsidR="00100D8F" w:rsidRPr="00100D8F" w:rsidRDefault="00100D8F" w:rsidP="00100D8F">
      <w:pPr>
        <w:tabs>
          <w:tab w:val="left" w:pos="284"/>
        </w:tabs>
        <w:jc w:val="both"/>
        <w:rPr>
          <w:rFonts w:ascii="Times New Roman" w:hAnsi="Times New Roman" w:cs="Times New Roman"/>
        </w:rPr>
      </w:pPr>
    </w:p>
    <w:p w14:paraId="699B2F48" w14:textId="77777777" w:rsidR="00100D8F" w:rsidRPr="00100D8F" w:rsidRDefault="00100D8F" w:rsidP="00100D8F">
      <w:pPr>
        <w:tabs>
          <w:tab w:val="left" w:pos="284"/>
        </w:tabs>
        <w:jc w:val="both"/>
        <w:rPr>
          <w:rFonts w:ascii="Times New Roman" w:hAnsi="Times New Roman" w:cs="Times New Roman"/>
        </w:rPr>
      </w:pPr>
      <w:r w:rsidRPr="00100D8F">
        <w:rPr>
          <w:rFonts w:ascii="Times New Roman" w:hAnsi="Times New Roman" w:cs="Times New Roman"/>
        </w:rPr>
        <w:t>Примечание:</w:t>
      </w:r>
    </w:p>
    <w:p w14:paraId="0171D353" w14:textId="77777777" w:rsidR="00100D8F" w:rsidRPr="00100D8F" w:rsidRDefault="00100D8F" w:rsidP="00100D8F">
      <w:pPr>
        <w:tabs>
          <w:tab w:val="left" w:pos="284"/>
        </w:tabs>
        <w:jc w:val="both"/>
        <w:rPr>
          <w:rFonts w:ascii="Times New Roman" w:hAnsi="Times New Roman" w:cs="Times New Roman"/>
        </w:rPr>
      </w:pPr>
      <w:r w:rsidRPr="00100D8F">
        <w:rPr>
          <w:rFonts w:ascii="Times New Roman" w:hAnsi="Times New Roman" w:cs="Times New Roman"/>
        </w:rPr>
        <w:t>График оказания услуг, включая стоимость оказания услуг (далее – График оказания услуг) заполняется подрядной организацией при заключении договора об оказании услуг по капитальному ремонту общего имущества в многоквартирных домах (далее – договор на проведение капитального ремонта) с учетом требований, определенных техническим заданием на оказание услуг, включая начало и окончание оказания услуг, с учётом цены договора на проведение капитального ремонта, определенной по результатам электронного аукциона, а также сроков начала и окончания оказания услуг, определенных Графиком оказания услуг.</w:t>
      </w:r>
    </w:p>
    <w:p w14:paraId="06C4B56D" w14:textId="77777777" w:rsidR="00100D8F" w:rsidRDefault="00100D8F" w:rsidP="00100D8F">
      <w:pPr>
        <w:tabs>
          <w:tab w:val="left" w:pos="284"/>
        </w:tabs>
        <w:jc w:val="both"/>
        <w:rPr>
          <w:rFonts w:ascii="Times New Roman" w:hAnsi="Times New Roman" w:cs="Times New Roman"/>
        </w:rPr>
      </w:pPr>
    </w:p>
    <w:p w14:paraId="4370D8C3" w14:textId="77777777" w:rsidR="007D149C" w:rsidRDefault="007D149C" w:rsidP="00100D8F">
      <w:pPr>
        <w:tabs>
          <w:tab w:val="left" w:pos="284"/>
        </w:tabs>
        <w:jc w:val="both"/>
        <w:rPr>
          <w:rFonts w:ascii="Times New Roman" w:hAnsi="Times New Roman" w:cs="Times New Roman"/>
        </w:rPr>
      </w:pPr>
    </w:p>
    <w:p w14:paraId="5B387EBA" w14:textId="77777777" w:rsidR="007D149C" w:rsidRPr="00100D8F" w:rsidRDefault="007D149C" w:rsidP="00100D8F">
      <w:pPr>
        <w:tabs>
          <w:tab w:val="left" w:pos="284"/>
        </w:tabs>
        <w:jc w:val="both"/>
        <w:rPr>
          <w:rFonts w:ascii="Times New Roman" w:hAnsi="Times New Roman" w:cs="Times New Roman"/>
        </w:rPr>
      </w:pPr>
    </w:p>
    <w:p w14:paraId="21628B7A" w14:textId="77777777" w:rsidR="00100D8F" w:rsidRPr="00100D8F" w:rsidRDefault="00100D8F" w:rsidP="00100D8F">
      <w:pPr>
        <w:rPr>
          <w:rFonts w:ascii="Times New Roman" w:hAnsi="Times New Roman" w:cs="Times New Roman"/>
          <w:b/>
          <w:bCs/>
        </w:rPr>
      </w:pPr>
      <w:r w:rsidRPr="00100D8F">
        <w:rPr>
          <w:rFonts w:ascii="Times New Roman" w:hAnsi="Times New Roman" w:cs="Times New Roman"/>
          <w:b/>
          <w:bCs/>
        </w:rPr>
        <w:lastRenderedPageBreak/>
        <w:t>Заказчик:                                                                                                       Подрядчик:</w:t>
      </w:r>
    </w:p>
    <w:p w14:paraId="5C8D7BFE" w14:textId="77777777" w:rsidR="00100D8F" w:rsidRPr="00100D8F" w:rsidRDefault="00100D8F" w:rsidP="00100D8F">
      <w:pPr>
        <w:rPr>
          <w:rFonts w:ascii="Times New Roman" w:hAnsi="Times New Roman" w:cs="Times New Roman"/>
          <w:b/>
          <w:bCs/>
        </w:rPr>
      </w:pPr>
      <w:r w:rsidRPr="00100D8F">
        <w:rPr>
          <w:rFonts w:ascii="Times New Roman" w:hAnsi="Times New Roman" w:cs="Times New Roman"/>
          <w:b/>
          <w:bCs/>
        </w:rPr>
        <w:t>Комитет по городскому хозяйству</w:t>
      </w:r>
      <w:r w:rsidRPr="00100D8F">
        <w:rPr>
          <w:rFonts w:ascii="Times New Roman" w:hAnsi="Times New Roman" w:cs="Times New Roman"/>
          <w:b/>
          <w:bCs/>
        </w:rPr>
        <w:tab/>
      </w:r>
      <w:r w:rsidRPr="00100D8F">
        <w:rPr>
          <w:rFonts w:ascii="Times New Roman" w:hAnsi="Times New Roman" w:cs="Times New Roman"/>
          <w:b/>
          <w:bCs/>
        </w:rPr>
        <w:tab/>
      </w:r>
      <w:r w:rsidRPr="00100D8F">
        <w:rPr>
          <w:rFonts w:ascii="Times New Roman" w:hAnsi="Times New Roman" w:cs="Times New Roman"/>
          <w:b/>
          <w:bCs/>
        </w:rPr>
        <w:tab/>
      </w:r>
      <w:r w:rsidRPr="00100D8F">
        <w:rPr>
          <w:rFonts w:ascii="Times New Roman" w:hAnsi="Times New Roman" w:cs="Times New Roman"/>
          <w:b/>
          <w:bCs/>
        </w:rPr>
        <w:tab/>
      </w:r>
    </w:p>
    <w:p w14:paraId="3ADAB3B6" w14:textId="77777777" w:rsidR="00100D8F" w:rsidRPr="00100D8F" w:rsidRDefault="00100D8F" w:rsidP="00100D8F">
      <w:pPr>
        <w:rPr>
          <w:rFonts w:ascii="Times New Roman" w:hAnsi="Times New Roman" w:cs="Times New Roman"/>
          <w:b/>
          <w:bCs/>
        </w:rPr>
      </w:pPr>
      <w:r w:rsidRPr="00100D8F">
        <w:rPr>
          <w:rFonts w:ascii="Times New Roman" w:hAnsi="Times New Roman" w:cs="Times New Roman"/>
          <w:b/>
          <w:bCs/>
        </w:rPr>
        <w:t>администрации города Усолье-Сибирское</w:t>
      </w:r>
    </w:p>
    <w:p w14:paraId="732D314B" w14:textId="77777777" w:rsidR="00100D8F" w:rsidRPr="00100D8F" w:rsidRDefault="00100D8F" w:rsidP="00100D8F">
      <w:pPr>
        <w:rPr>
          <w:rFonts w:ascii="Times New Roman" w:hAnsi="Times New Roman" w:cs="Times New Roman"/>
          <w:bCs/>
        </w:rPr>
      </w:pPr>
      <w:r w:rsidRPr="00100D8F">
        <w:rPr>
          <w:rFonts w:ascii="Times New Roman" w:hAnsi="Times New Roman" w:cs="Times New Roman"/>
          <w:bCs/>
        </w:rPr>
        <w:t xml:space="preserve"> </w:t>
      </w:r>
    </w:p>
    <w:p w14:paraId="27C904D5" w14:textId="77777777" w:rsidR="00100D8F" w:rsidRPr="00100D8F" w:rsidRDefault="00100D8F" w:rsidP="00100D8F">
      <w:pPr>
        <w:rPr>
          <w:rFonts w:ascii="Times New Roman" w:hAnsi="Times New Roman" w:cs="Times New Roman"/>
        </w:rPr>
      </w:pPr>
      <w:r w:rsidRPr="00100D8F">
        <w:rPr>
          <w:rFonts w:ascii="Times New Roman" w:hAnsi="Times New Roman" w:cs="Times New Roman"/>
          <w:bCs/>
        </w:rPr>
        <w:t>__________/______________</w:t>
      </w:r>
      <w:r w:rsidRPr="00100D8F">
        <w:rPr>
          <w:rFonts w:ascii="Times New Roman" w:hAnsi="Times New Roman" w:cs="Times New Roman"/>
          <w:b/>
          <w:bCs/>
        </w:rPr>
        <w:t xml:space="preserve">                                         </w:t>
      </w:r>
      <w:r w:rsidRPr="00100D8F">
        <w:rPr>
          <w:rFonts w:ascii="Times New Roman" w:hAnsi="Times New Roman" w:cs="Times New Roman"/>
          <w:bCs/>
        </w:rPr>
        <w:t>___________ /________________</w:t>
      </w:r>
    </w:p>
    <w:p w14:paraId="65CB1926" w14:textId="77777777" w:rsidR="00100D8F" w:rsidRPr="00100D8F" w:rsidRDefault="00100D8F" w:rsidP="00100D8F">
      <w:pPr>
        <w:rPr>
          <w:rFonts w:ascii="Times New Roman" w:hAnsi="Times New Roman" w:cs="Times New Roman"/>
        </w:rPr>
      </w:pPr>
    </w:p>
    <w:p w14:paraId="3B90A25E" w14:textId="77777777" w:rsidR="00100D8F" w:rsidRPr="00100D8F" w:rsidRDefault="00100D8F" w:rsidP="00100D8F">
      <w:pPr>
        <w:rPr>
          <w:rFonts w:ascii="Times New Roman" w:hAnsi="Times New Roman" w:cs="Times New Roman"/>
          <w:b/>
        </w:rPr>
      </w:pPr>
    </w:p>
    <w:p w14:paraId="36B1C8A4" w14:textId="77777777" w:rsidR="00100D8F" w:rsidRPr="00100D8F" w:rsidRDefault="00100D8F" w:rsidP="00100D8F">
      <w:pPr>
        <w:rPr>
          <w:rFonts w:ascii="Times New Roman" w:hAnsi="Times New Roman" w:cs="Times New Roman"/>
          <w:b/>
        </w:rPr>
      </w:pPr>
      <w:r w:rsidRPr="00100D8F">
        <w:rPr>
          <w:rFonts w:ascii="Times New Roman" w:hAnsi="Times New Roman" w:cs="Times New Roman"/>
          <w:b/>
        </w:rPr>
        <w:t>Региональный оператор:</w:t>
      </w:r>
    </w:p>
    <w:p w14:paraId="5D6B02E9" w14:textId="77777777" w:rsidR="00100D8F" w:rsidRPr="00100D8F" w:rsidRDefault="00100D8F" w:rsidP="00100D8F">
      <w:pPr>
        <w:rPr>
          <w:rFonts w:ascii="Times New Roman" w:hAnsi="Times New Roman" w:cs="Times New Roman"/>
          <w:b/>
        </w:rPr>
      </w:pPr>
      <w:r w:rsidRPr="00100D8F">
        <w:rPr>
          <w:rFonts w:ascii="Times New Roman" w:hAnsi="Times New Roman" w:cs="Times New Roman"/>
          <w:b/>
        </w:rPr>
        <w:t>Фонд капитального ремонта многоквартирных</w:t>
      </w:r>
    </w:p>
    <w:p w14:paraId="6D5B7B7C" w14:textId="77777777" w:rsidR="00100D8F" w:rsidRPr="00100D8F" w:rsidRDefault="00100D8F" w:rsidP="00100D8F">
      <w:pPr>
        <w:rPr>
          <w:rFonts w:ascii="Times New Roman" w:hAnsi="Times New Roman" w:cs="Times New Roman"/>
          <w:b/>
        </w:rPr>
      </w:pPr>
      <w:r w:rsidRPr="00100D8F">
        <w:rPr>
          <w:rFonts w:ascii="Times New Roman" w:hAnsi="Times New Roman" w:cs="Times New Roman"/>
          <w:b/>
        </w:rPr>
        <w:t xml:space="preserve">домов Иркутской области </w:t>
      </w:r>
    </w:p>
    <w:p w14:paraId="699D31E4" w14:textId="77777777" w:rsidR="00100D8F" w:rsidRPr="00100D8F" w:rsidRDefault="00100D8F" w:rsidP="00100D8F">
      <w:pPr>
        <w:rPr>
          <w:rFonts w:ascii="Times New Roman" w:hAnsi="Times New Roman" w:cs="Times New Roman"/>
        </w:rPr>
      </w:pPr>
    </w:p>
    <w:p w14:paraId="4E8FDCC2" w14:textId="77777777" w:rsidR="00100D8F" w:rsidRPr="00100D8F" w:rsidRDefault="00100D8F" w:rsidP="00100D8F">
      <w:pPr>
        <w:rPr>
          <w:rFonts w:ascii="Times New Roman" w:hAnsi="Times New Roman" w:cs="Times New Roman"/>
        </w:rPr>
      </w:pPr>
      <w:r w:rsidRPr="00100D8F">
        <w:rPr>
          <w:rFonts w:ascii="Times New Roman" w:hAnsi="Times New Roman" w:cs="Times New Roman"/>
        </w:rPr>
        <w:t>________________/________________</w:t>
      </w:r>
    </w:p>
    <w:p w14:paraId="0014CBA8" w14:textId="77777777" w:rsidR="00100D8F" w:rsidRPr="00100D8F" w:rsidRDefault="00100D8F" w:rsidP="00100D8F">
      <w:pPr>
        <w:rPr>
          <w:rFonts w:ascii="Times New Roman" w:hAnsi="Times New Roman" w:cs="Times New Roman"/>
        </w:rPr>
      </w:pPr>
    </w:p>
    <w:p w14:paraId="38D5A2F4" w14:textId="77777777" w:rsidR="00100D8F" w:rsidRPr="00100D8F" w:rsidRDefault="00100D8F" w:rsidP="00100D8F">
      <w:pPr>
        <w:rPr>
          <w:rFonts w:ascii="Times New Roman" w:hAnsi="Times New Roman" w:cs="Times New Roman"/>
        </w:rPr>
      </w:pPr>
    </w:p>
    <w:p w14:paraId="76D949F3" w14:textId="77777777" w:rsidR="00100D8F" w:rsidRPr="00100D8F" w:rsidRDefault="00100D8F" w:rsidP="00100D8F">
      <w:pPr>
        <w:rPr>
          <w:rFonts w:ascii="Times New Roman" w:hAnsi="Times New Roman" w:cs="Times New Roman"/>
        </w:rPr>
      </w:pPr>
    </w:p>
    <w:p w14:paraId="08F6D88E" w14:textId="77777777" w:rsidR="00100D8F" w:rsidRPr="00100D8F" w:rsidRDefault="00100D8F" w:rsidP="00100D8F">
      <w:pPr>
        <w:rPr>
          <w:rFonts w:ascii="Times New Roman" w:hAnsi="Times New Roman" w:cs="Times New Roman"/>
        </w:rPr>
      </w:pPr>
    </w:p>
    <w:p w14:paraId="00DE7B02" w14:textId="77777777" w:rsidR="00100D8F" w:rsidRPr="00100D8F" w:rsidRDefault="00100D8F" w:rsidP="00100D8F">
      <w:pPr>
        <w:rPr>
          <w:rFonts w:ascii="Times New Roman" w:hAnsi="Times New Roman" w:cs="Times New Roman"/>
        </w:rPr>
      </w:pPr>
    </w:p>
    <w:p w14:paraId="7221B0C6" w14:textId="77777777" w:rsidR="00100D8F" w:rsidRPr="00100D8F" w:rsidRDefault="00100D8F" w:rsidP="00100D8F">
      <w:pPr>
        <w:rPr>
          <w:rFonts w:ascii="Times New Roman" w:hAnsi="Times New Roman" w:cs="Times New Roman"/>
        </w:rPr>
      </w:pPr>
    </w:p>
    <w:p w14:paraId="11878CDA" w14:textId="77777777" w:rsidR="00100D8F" w:rsidRPr="00100D8F" w:rsidRDefault="00100D8F" w:rsidP="00100D8F">
      <w:pPr>
        <w:rPr>
          <w:rFonts w:ascii="Times New Roman" w:hAnsi="Times New Roman" w:cs="Times New Roman"/>
        </w:rPr>
      </w:pPr>
    </w:p>
    <w:p w14:paraId="18333C06" w14:textId="77777777" w:rsidR="00100D8F" w:rsidRPr="00100D8F" w:rsidRDefault="00100D8F" w:rsidP="00100D8F">
      <w:pPr>
        <w:rPr>
          <w:rFonts w:ascii="Times New Roman" w:hAnsi="Times New Roman" w:cs="Times New Roman"/>
        </w:rPr>
      </w:pPr>
    </w:p>
    <w:p w14:paraId="009267D5" w14:textId="77777777" w:rsidR="00100D8F" w:rsidRPr="00100D8F" w:rsidRDefault="00100D8F" w:rsidP="00100D8F">
      <w:pPr>
        <w:rPr>
          <w:rFonts w:ascii="Times New Roman" w:hAnsi="Times New Roman" w:cs="Times New Roman"/>
        </w:rPr>
      </w:pPr>
    </w:p>
    <w:p w14:paraId="0BA60BF5" w14:textId="77777777" w:rsidR="00100D8F" w:rsidRPr="00100D8F" w:rsidRDefault="00100D8F" w:rsidP="00100D8F">
      <w:pPr>
        <w:rPr>
          <w:rFonts w:ascii="Times New Roman" w:hAnsi="Times New Roman" w:cs="Times New Roman"/>
        </w:rPr>
      </w:pPr>
    </w:p>
    <w:p w14:paraId="7C25649B" w14:textId="77777777" w:rsidR="00100D8F" w:rsidRPr="00100D8F" w:rsidRDefault="00100D8F" w:rsidP="00100D8F">
      <w:pPr>
        <w:rPr>
          <w:rFonts w:ascii="Times New Roman" w:hAnsi="Times New Roman" w:cs="Times New Roman"/>
        </w:rPr>
      </w:pPr>
    </w:p>
    <w:p w14:paraId="41919943" w14:textId="77777777" w:rsidR="00100D8F" w:rsidRPr="00100D8F" w:rsidRDefault="00100D8F" w:rsidP="00100D8F">
      <w:pPr>
        <w:rPr>
          <w:rFonts w:ascii="Times New Roman" w:hAnsi="Times New Roman" w:cs="Times New Roman"/>
        </w:rPr>
      </w:pPr>
    </w:p>
    <w:p w14:paraId="09B186D2" w14:textId="77777777" w:rsidR="00100D8F" w:rsidRPr="00100D8F" w:rsidRDefault="00100D8F" w:rsidP="00100D8F">
      <w:pPr>
        <w:rPr>
          <w:rFonts w:ascii="Times New Roman" w:hAnsi="Times New Roman" w:cs="Times New Roman"/>
        </w:rPr>
      </w:pPr>
    </w:p>
    <w:p w14:paraId="7A8DD3D8" w14:textId="77777777" w:rsidR="00100D8F" w:rsidRPr="00100D8F" w:rsidRDefault="00100D8F" w:rsidP="00100D8F">
      <w:pPr>
        <w:rPr>
          <w:rFonts w:ascii="Times New Roman" w:hAnsi="Times New Roman" w:cs="Times New Roman"/>
        </w:rPr>
      </w:pPr>
    </w:p>
    <w:p w14:paraId="2E04F018" w14:textId="77777777" w:rsidR="00100D8F" w:rsidRPr="00100D8F" w:rsidRDefault="00100D8F" w:rsidP="00100D8F">
      <w:pPr>
        <w:rPr>
          <w:rFonts w:ascii="Times New Roman" w:hAnsi="Times New Roman" w:cs="Times New Roman"/>
        </w:rPr>
      </w:pPr>
    </w:p>
    <w:p w14:paraId="0E7B8E7B" w14:textId="77777777" w:rsidR="00100D8F" w:rsidRPr="00100D8F" w:rsidRDefault="00100D8F" w:rsidP="00100D8F">
      <w:pPr>
        <w:rPr>
          <w:rFonts w:ascii="Times New Roman" w:hAnsi="Times New Roman" w:cs="Times New Roman"/>
        </w:rPr>
      </w:pPr>
    </w:p>
    <w:p w14:paraId="3515BC48" w14:textId="77777777" w:rsidR="00100D8F" w:rsidRPr="00100D8F" w:rsidRDefault="00100D8F" w:rsidP="00100D8F">
      <w:pPr>
        <w:rPr>
          <w:rFonts w:ascii="Times New Roman" w:hAnsi="Times New Roman" w:cs="Times New Roman"/>
        </w:rPr>
      </w:pPr>
    </w:p>
    <w:p w14:paraId="1DE4E775" w14:textId="77777777" w:rsidR="00100D8F" w:rsidRPr="00100D8F" w:rsidRDefault="00100D8F" w:rsidP="00100D8F">
      <w:pPr>
        <w:rPr>
          <w:rFonts w:ascii="Times New Roman" w:hAnsi="Times New Roman" w:cs="Times New Roman"/>
        </w:rPr>
      </w:pPr>
    </w:p>
    <w:p w14:paraId="71902A0D" w14:textId="77777777" w:rsidR="00100D8F" w:rsidRPr="00100D8F" w:rsidRDefault="00100D8F" w:rsidP="00100D8F">
      <w:pPr>
        <w:rPr>
          <w:rFonts w:ascii="Times New Roman" w:hAnsi="Times New Roman" w:cs="Times New Roman"/>
        </w:rPr>
      </w:pPr>
    </w:p>
    <w:p w14:paraId="42AA178E" w14:textId="77777777" w:rsidR="00100D8F" w:rsidRPr="00100D8F" w:rsidRDefault="00100D8F" w:rsidP="00100D8F">
      <w:pPr>
        <w:rPr>
          <w:rFonts w:ascii="Times New Roman" w:hAnsi="Times New Roman" w:cs="Times New Roman"/>
        </w:rPr>
      </w:pPr>
    </w:p>
    <w:p w14:paraId="12566C8B" w14:textId="77777777" w:rsidR="00100D8F" w:rsidRPr="00100D8F" w:rsidRDefault="00100D8F" w:rsidP="00100D8F">
      <w:pPr>
        <w:rPr>
          <w:rFonts w:ascii="Times New Roman" w:hAnsi="Times New Roman" w:cs="Times New Roman"/>
        </w:rPr>
      </w:pPr>
    </w:p>
    <w:p w14:paraId="188ECEB0" w14:textId="77777777" w:rsidR="00100D8F" w:rsidRPr="00100D8F" w:rsidRDefault="00100D8F" w:rsidP="00100D8F">
      <w:pPr>
        <w:rPr>
          <w:rFonts w:ascii="Times New Roman" w:hAnsi="Times New Roman" w:cs="Times New Roman"/>
        </w:rPr>
      </w:pPr>
    </w:p>
    <w:p w14:paraId="399C06A3" w14:textId="77777777" w:rsidR="00100D8F" w:rsidRPr="00100D8F" w:rsidRDefault="00100D8F" w:rsidP="00100D8F">
      <w:pPr>
        <w:rPr>
          <w:rFonts w:ascii="Times New Roman" w:hAnsi="Times New Roman" w:cs="Times New Roman"/>
        </w:rPr>
      </w:pPr>
    </w:p>
    <w:p w14:paraId="31B766BE" w14:textId="77777777" w:rsidR="00100D8F" w:rsidRPr="00100D8F" w:rsidRDefault="00100D8F" w:rsidP="00100D8F">
      <w:pPr>
        <w:rPr>
          <w:rFonts w:ascii="Times New Roman" w:hAnsi="Times New Roman" w:cs="Times New Roman"/>
        </w:rPr>
      </w:pPr>
    </w:p>
    <w:p w14:paraId="63ED6475" w14:textId="77777777" w:rsidR="00100D8F" w:rsidRDefault="00100D8F" w:rsidP="00100D8F">
      <w:pPr>
        <w:rPr>
          <w:rFonts w:ascii="Times New Roman" w:hAnsi="Times New Roman" w:cs="Times New Roman"/>
        </w:rPr>
      </w:pPr>
    </w:p>
    <w:p w14:paraId="2533C9C0" w14:textId="77777777" w:rsidR="00651025" w:rsidRDefault="00651025" w:rsidP="00100D8F">
      <w:pPr>
        <w:rPr>
          <w:rFonts w:ascii="Times New Roman" w:hAnsi="Times New Roman" w:cs="Times New Roman"/>
        </w:rPr>
      </w:pPr>
    </w:p>
    <w:p w14:paraId="4ECF9E25" w14:textId="77777777" w:rsidR="00651025" w:rsidRDefault="00651025" w:rsidP="00100D8F">
      <w:pPr>
        <w:rPr>
          <w:rFonts w:ascii="Times New Roman" w:hAnsi="Times New Roman" w:cs="Times New Roman"/>
        </w:rPr>
      </w:pPr>
    </w:p>
    <w:p w14:paraId="0DF2D1A7" w14:textId="77777777" w:rsidR="00651025" w:rsidRDefault="00651025" w:rsidP="00100D8F">
      <w:pPr>
        <w:rPr>
          <w:rFonts w:ascii="Times New Roman" w:hAnsi="Times New Roman" w:cs="Times New Roman"/>
        </w:rPr>
      </w:pPr>
    </w:p>
    <w:p w14:paraId="3761AFD6" w14:textId="77777777" w:rsidR="00651025" w:rsidRDefault="00651025" w:rsidP="00100D8F">
      <w:pPr>
        <w:rPr>
          <w:rFonts w:ascii="Times New Roman" w:hAnsi="Times New Roman" w:cs="Times New Roman"/>
        </w:rPr>
      </w:pPr>
    </w:p>
    <w:p w14:paraId="39A3791D" w14:textId="77777777" w:rsidR="00651025" w:rsidRDefault="00651025" w:rsidP="00100D8F">
      <w:pPr>
        <w:rPr>
          <w:rFonts w:ascii="Times New Roman" w:hAnsi="Times New Roman" w:cs="Times New Roman"/>
        </w:rPr>
      </w:pPr>
    </w:p>
    <w:p w14:paraId="4F6A153E" w14:textId="77777777" w:rsidR="00651025" w:rsidRDefault="00651025" w:rsidP="00100D8F">
      <w:pPr>
        <w:rPr>
          <w:rFonts w:ascii="Times New Roman" w:hAnsi="Times New Roman" w:cs="Times New Roman"/>
        </w:rPr>
      </w:pPr>
    </w:p>
    <w:p w14:paraId="33BDBED8" w14:textId="77777777" w:rsidR="00651025" w:rsidRDefault="00651025" w:rsidP="00100D8F">
      <w:pPr>
        <w:rPr>
          <w:rFonts w:ascii="Times New Roman" w:hAnsi="Times New Roman" w:cs="Times New Roman"/>
        </w:rPr>
      </w:pPr>
    </w:p>
    <w:p w14:paraId="114F3DB6" w14:textId="77777777" w:rsidR="00651025" w:rsidRDefault="00651025" w:rsidP="00100D8F">
      <w:pPr>
        <w:rPr>
          <w:rFonts w:ascii="Times New Roman" w:hAnsi="Times New Roman" w:cs="Times New Roman"/>
        </w:rPr>
      </w:pPr>
    </w:p>
    <w:p w14:paraId="27FF2F68" w14:textId="77777777" w:rsidR="00651025" w:rsidRDefault="00651025" w:rsidP="00100D8F">
      <w:pPr>
        <w:rPr>
          <w:rFonts w:ascii="Times New Roman" w:hAnsi="Times New Roman" w:cs="Times New Roman"/>
        </w:rPr>
      </w:pPr>
    </w:p>
    <w:p w14:paraId="03CA7CC8" w14:textId="77777777" w:rsidR="00651025" w:rsidRDefault="00651025" w:rsidP="00100D8F">
      <w:pPr>
        <w:rPr>
          <w:rFonts w:ascii="Times New Roman" w:hAnsi="Times New Roman" w:cs="Times New Roman"/>
        </w:rPr>
      </w:pPr>
    </w:p>
    <w:p w14:paraId="0A21A986" w14:textId="77777777" w:rsidR="00651025" w:rsidRDefault="00651025" w:rsidP="00100D8F">
      <w:pPr>
        <w:rPr>
          <w:rFonts w:ascii="Times New Roman" w:hAnsi="Times New Roman" w:cs="Times New Roman"/>
        </w:rPr>
      </w:pPr>
    </w:p>
    <w:p w14:paraId="48713B3E" w14:textId="77777777" w:rsidR="00651025" w:rsidRDefault="00651025" w:rsidP="00100D8F">
      <w:pPr>
        <w:rPr>
          <w:rFonts w:ascii="Times New Roman" w:hAnsi="Times New Roman" w:cs="Times New Roman"/>
        </w:rPr>
      </w:pPr>
    </w:p>
    <w:p w14:paraId="3AFA90E4" w14:textId="77777777" w:rsidR="00651025" w:rsidRDefault="00651025" w:rsidP="00100D8F">
      <w:pPr>
        <w:rPr>
          <w:rFonts w:ascii="Times New Roman" w:hAnsi="Times New Roman" w:cs="Times New Roman"/>
        </w:rPr>
      </w:pPr>
    </w:p>
    <w:p w14:paraId="39954CBA" w14:textId="77777777" w:rsidR="00651025" w:rsidRDefault="00651025" w:rsidP="00100D8F">
      <w:pPr>
        <w:rPr>
          <w:rFonts w:ascii="Times New Roman" w:hAnsi="Times New Roman" w:cs="Times New Roman"/>
        </w:rPr>
      </w:pPr>
    </w:p>
    <w:p w14:paraId="2FAD4381" w14:textId="77777777" w:rsidR="00651025" w:rsidRDefault="00651025" w:rsidP="00100D8F">
      <w:pPr>
        <w:rPr>
          <w:rFonts w:ascii="Times New Roman" w:hAnsi="Times New Roman" w:cs="Times New Roman"/>
        </w:rPr>
      </w:pPr>
    </w:p>
    <w:p w14:paraId="25036DBA" w14:textId="77777777" w:rsidR="00651025" w:rsidRDefault="00651025" w:rsidP="00100D8F">
      <w:pPr>
        <w:rPr>
          <w:rFonts w:ascii="Times New Roman" w:hAnsi="Times New Roman" w:cs="Times New Roman"/>
        </w:rPr>
      </w:pPr>
    </w:p>
    <w:p w14:paraId="0F954573" w14:textId="77777777" w:rsidR="00651025" w:rsidRDefault="00651025" w:rsidP="00100D8F">
      <w:pPr>
        <w:rPr>
          <w:rFonts w:ascii="Times New Roman" w:hAnsi="Times New Roman" w:cs="Times New Roman"/>
        </w:rPr>
      </w:pPr>
    </w:p>
    <w:p w14:paraId="6C960E30" w14:textId="77777777" w:rsidR="00651025" w:rsidRDefault="00651025" w:rsidP="00100D8F">
      <w:pPr>
        <w:rPr>
          <w:rFonts w:ascii="Times New Roman" w:hAnsi="Times New Roman" w:cs="Times New Roman"/>
        </w:rPr>
      </w:pPr>
    </w:p>
    <w:p w14:paraId="53AB373B" w14:textId="77777777" w:rsidR="00651025" w:rsidRDefault="00651025" w:rsidP="00100D8F">
      <w:pPr>
        <w:rPr>
          <w:rFonts w:ascii="Times New Roman" w:hAnsi="Times New Roman" w:cs="Times New Roman"/>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8" w:type="dxa"/>
        </w:tblCellMar>
        <w:tblLook w:val="04A0" w:firstRow="1" w:lastRow="0" w:firstColumn="1" w:lastColumn="0" w:noHBand="0" w:noVBand="1"/>
      </w:tblPr>
      <w:tblGrid>
        <w:gridCol w:w="5373"/>
        <w:gridCol w:w="5048"/>
      </w:tblGrid>
      <w:tr w:rsidR="00100D8F" w:rsidRPr="00100D8F" w14:paraId="71AFBBB3" w14:textId="77777777" w:rsidTr="000151A0">
        <w:tc>
          <w:tcPr>
            <w:tcW w:w="5373" w:type="dxa"/>
            <w:tcBorders>
              <w:top w:val="nil"/>
              <w:left w:val="nil"/>
              <w:bottom w:val="nil"/>
              <w:right w:val="nil"/>
            </w:tcBorders>
            <w:shd w:val="clear" w:color="auto" w:fill="auto"/>
          </w:tcPr>
          <w:p w14:paraId="6A72AC92" w14:textId="77777777" w:rsidR="00100D8F" w:rsidRPr="00100D8F" w:rsidRDefault="00100D8F" w:rsidP="000151A0">
            <w:pPr>
              <w:tabs>
                <w:tab w:val="left" w:pos="284"/>
              </w:tabs>
              <w:jc w:val="both"/>
              <w:rPr>
                <w:rFonts w:ascii="Times New Roman" w:hAnsi="Times New Roman" w:cs="Times New Roman"/>
                <w:b/>
              </w:rPr>
            </w:pPr>
            <w:r w:rsidRPr="00100D8F">
              <w:rPr>
                <w:rFonts w:ascii="Times New Roman" w:hAnsi="Times New Roman" w:cs="Times New Roman"/>
                <w:b/>
              </w:rPr>
              <w:t xml:space="preserve">   </w:t>
            </w:r>
          </w:p>
        </w:tc>
        <w:tc>
          <w:tcPr>
            <w:tcW w:w="5048" w:type="dxa"/>
            <w:tcBorders>
              <w:top w:val="nil"/>
              <w:left w:val="nil"/>
              <w:bottom w:val="nil"/>
              <w:right w:val="nil"/>
            </w:tcBorders>
            <w:shd w:val="clear" w:color="auto" w:fill="auto"/>
          </w:tcPr>
          <w:p w14:paraId="4C534A95"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b/>
              </w:rPr>
              <w:t>Приложение № 4</w:t>
            </w:r>
          </w:p>
          <w:p w14:paraId="32612566"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rPr>
              <w:t xml:space="preserve">к Договору строительного подряда </w:t>
            </w:r>
          </w:p>
          <w:p w14:paraId="53E489C7"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rPr>
              <w:t xml:space="preserve">от «_____» __________ 2026 года </w:t>
            </w:r>
          </w:p>
          <w:p w14:paraId="01867B54" w14:textId="77777777" w:rsidR="00100D8F" w:rsidRPr="00100D8F" w:rsidRDefault="00100D8F" w:rsidP="000151A0">
            <w:pPr>
              <w:tabs>
                <w:tab w:val="left" w:pos="284"/>
              </w:tabs>
              <w:rPr>
                <w:rFonts w:ascii="Times New Roman" w:hAnsi="Times New Roman" w:cs="Times New Roman"/>
                <w:b/>
              </w:rPr>
            </w:pPr>
            <w:r w:rsidRPr="00100D8F">
              <w:rPr>
                <w:rFonts w:ascii="Times New Roman" w:hAnsi="Times New Roman" w:cs="Times New Roman"/>
              </w:rPr>
              <w:t xml:space="preserve">№ </w:t>
            </w:r>
            <w:r w:rsidRPr="00100D8F">
              <w:rPr>
                <w:rFonts w:ascii="Times New Roman" w:hAnsi="Times New Roman" w:cs="Times New Roman"/>
                <w:b/>
              </w:rPr>
              <w:t>ЭА-1/Г/2026</w:t>
            </w:r>
          </w:p>
          <w:p w14:paraId="1F35E570" w14:textId="77777777" w:rsidR="00100D8F" w:rsidRPr="00100D8F" w:rsidRDefault="00100D8F" w:rsidP="000151A0">
            <w:pPr>
              <w:tabs>
                <w:tab w:val="left" w:pos="284"/>
              </w:tabs>
              <w:jc w:val="both"/>
              <w:rPr>
                <w:rFonts w:ascii="Times New Roman" w:hAnsi="Times New Roman" w:cs="Times New Roman"/>
              </w:rPr>
            </w:pPr>
          </w:p>
        </w:tc>
      </w:tr>
    </w:tbl>
    <w:p w14:paraId="7DC0A857" w14:textId="77777777" w:rsidR="00100D8F" w:rsidRPr="00100D8F" w:rsidRDefault="00100D8F" w:rsidP="00100D8F">
      <w:pPr>
        <w:tabs>
          <w:tab w:val="left" w:pos="284"/>
        </w:tabs>
        <w:jc w:val="center"/>
        <w:rPr>
          <w:rFonts w:ascii="Times New Roman" w:hAnsi="Times New Roman" w:cs="Times New Roman"/>
          <w:b/>
          <w:bCs/>
        </w:rPr>
      </w:pPr>
      <w:r w:rsidRPr="00100D8F">
        <w:rPr>
          <w:rFonts w:ascii="Times New Roman" w:hAnsi="Times New Roman" w:cs="Times New Roman"/>
          <w:b/>
          <w:bCs/>
        </w:rPr>
        <w:t>Акт</w:t>
      </w:r>
    </w:p>
    <w:p w14:paraId="6306FFD3" w14:textId="77777777" w:rsidR="00100D8F" w:rsidRPr="00100D8F" w:rsidRDefault="00100D8F" w:rsidP="00100D8F">
      <w:pPr>
        <w:tabs>
          <w:tab w:val="left" w:pos="284"/>
        </w:tabs>
        <w:jc w:val="center"/>
        <w:rPr>
          <w:rFonts w:ascii="Times New Roman" w:hAnsi="Times New Roman" w:cs="Times New Roman"/>
          <w:b/>
          <w:bCs/>
        </w:rPr>
      </w:pPr>
      <w:r w:rsidRPr="00100D8F">
        <w:rPr>
          <w:rFonts w:ascii="Times New Roman" w:hAnsi="Times New Roman" w:cs="Times New Roman"/>
          <w:b/>
          <w:bCs/>
        </w:rPr>
        <w:t>приемки оказанных услуг</w:t>
      </w:r>
    </w:p>
    <w:p w14:paraId="1E9122FD" w14:textId="77777777" w:rsidR="00100D8F" w:rsidRPr="00100D8F" w:rsidRDefault="00100D8F" w:rsidP="00100D8F">
      <w:pPr>
        <w:tabs>
          <w:tab w:val="left" w:pos="284"/>
        </w:tabs>
        <w:jc w:val="both"/>
        <w:rPr>
          <w:rFonts w:ascii="Times New Roman" w:hAnsi="Times New Roman" w:cs="Times New Roman"/>
          <w:bCs/>
        </w:rPr>
      </w:pPr>
      <w:r w:rsidRPr="00100D8F">
        <w:rPr>
          <w:rFonts w:ascii="Times New Roman" w:hAnsi="Times New Roman" w:cs="Times New Roman"/>
          <w:bCs/>
        </w:rPr>
        <w:t xml:space="preserve">г. Усолье-Сибирское                                                                                   «_____»_________20__ года                                                                                                  </w:t>
      </w:r>
    </w:p>
    <w:p w14:paraId="40F7F583" w14:textId="77777777" w:rsidR="00100D8F" w:rsidRPr="00100D8F" w:rsidRDefault="00100D8F" w:rsidP="00100D8F">
      <w:pPr>
        <w:tabs>
          <w:tab w:val="left" w:pos="284"/>
        </w:tabs>
        <w:jc w:val="both"/>
        <w:rPr>
          <w:rFonts w:ascii="Times New Roman" w:hAnsi="Times New Roman" w:cs="Times New Roman"/>
        </w:rPr>
      </w:pPr>
    </w:p>
    <w:p w14:paraId="039285E0" w14:textId="77777777" w:rsidR="00100D8F" w:rsidRPr="00100D8F" w:rsidRDefault="00100D8F" w:rsidP="00100D8F">
      <w:pPr>
        <w:tabs>
          <w:tab w:val="left" w:pos="284"/>
        </w:tabs>
        <w:jc w:val="both"/>
        <w:rPr>
          <w:rFonts w:ascii="Times New Roman" w:hAnsi="Times New Roman" w:cs="Times New Roman"/>
        </w:rPr>
      </w:pPr>
      <w:r w:rsidRPr="00100D8F">
        <w:rPr>
          <w:rFonts w:ascii="Times New Roman" w:hAnsi="Times New Roman" w:cs="Times New Roman"/>
        </w:rPr>
        <w:t>Комитет по городскому хозяйству администрации города Усолье-Сибирское, в лице ______ действующего на основании Устава, именуемый в дальнейшем «Заказчик», с одной стороны, и ______,</w:t>
      </w:r>
    </w:p>
    <w:p w14:paraId="27268957" w14:textId="77777777" w:rsidR="00100D8F" w:rsidRPr="00100D8F" w:rsidRDefault="00100D8F" w:rsidP="00100D8F">
      <w:pPr>
        <w:tabs>
          <w:tab w:val="left" w:pos="284"/>
        </w:tabs>
        <w:jc w:val="both"/>
        <w:rPr>
          <w:rFonts w:ascii="Times New Roman" w:hAnsi="Times New Roman" w:cs="Times New Roman"/>
        </w:rPr>
      </w:pPr>
      <w:r w:rsidRPr="00100D8F">
        <w:rPr>
          <w:rFonts w:ascii="Times New Roman" w:hAnsi="Times New Roman" w:cs="Times New Roman"/>
        </w:rPr>
        <w:t>в лице</w:t>
      </w:r>
      <w:r w:rsidRPr="00100D8F">
        <w:rPr>
          <w:rFonts w:ascii="Times New Roman" w:hAnsi="Times New Roman" w:cs="Times New Roman"/>
        </w:rPr>
        <w:tab/>
        <w:t>, действующего на основании______, именуемый в дальнейшем «Подрядчик» подписали настоящий акт о нижеследующем:</w:t>
      </w:r>
    </w:p>
    <w:p w14:paraId="0C6F9378" w14:textId="77777777" w:rsidR="00100D8F" w:rsidRPr="00100D8F" w:rsidRDefault="00100D8F" w:rsidP="00100D8F">
      <w:pPr>
        <w:tabs>
          <w:tab w:val="left" w:pos="284"/>
        </w:tabs>
        <w:jc w:val="both"/>
        <w:rPr>
          <w:rFonts w:ascii="Times New Roman" w:hAnsi="Times New Roman" w:cs="Times New Roman"/>
        </w:rPr>
      </w:pPr>
      <w:r w:rsidRPr="00100D8F">
        <w:rPr>
          <w:rFonts w:ascii="Times New Roman" w:hAnsi="Times New Roman" w:cs="Times New Roman"/>
        </w:rPr>
        <w:t xml:space="preserve">В соответствии с договором об оказании услуг по капитальному ремонту общего имущества в многоквартирных домах от «_______» </w:t>
      </w:r>
      <w:r w:rsidRPr="00100D8F">
        <w:rPr>
          <w:rFonts w:ascii="Times New Roman" w:hAnsi="Times New Roman" w:cs="Times New Roman"/>
          <w:b/>
          <w:bCs/>
        </w:rPr>
        <w:t xml:space="preserve"> </w:t>
      </w:r>
      <w:r w:rsidRPr="00100D8F">
        <w:rPr>
          <w:rFonts w:ascii="Times New Roman" w:hAnsi="Times New Roman" w:cs="Times New Roman"/>
        </w:rPr>
        <w:t>__________20___ года № ___________ Подрядчиком выполнены и Заказчиком приняты работы ……………………………………………………………………………………………………... в многоквартирном доме, расположенном по адресу:________________________________________</w:t>
      </w:r>
    </w:p>
    <w:tbl>
      <w:tblPr>
        <w:tblOverlap w:val="never"/>
        <w:tblW w:w="10191" w:type="dxa"/>
        <w:tblInd w:w="10" w:type="dxa"/>
        <w:tblLayout w:type="fixed"/>
        <w:tblCellMar>
          <w:left w:w="10" w:type="dxa"/>
          <w:right w:w="10" w:type="dxa"/>
        </w:tblCellMar>
        <w:tblLook w:val="04A0" w:firstRow="1" w:lastRow="0" w:firstColumn="1" w:lastColumn="0" w:noHBand="0" w:noVBand="1"/>
      </w:tblPr>
      <w:tblGrid>
        <w:gridCol w:w="612"/>
        <w:gridCol w:w="3920"/>
        <w:gridCol w:w="853"/>
        <w:gridCol w:w="1544"/>
        <w:gridCol w:w="1408"/>
        <w:gridCol w:w="1854"/>
      </w:tblGrid>
      <w:tr w:rsidR="00100D8F" w:rsidRPr="00100D8F" w14:paraId="4F3E3FA1" w14:textId="77777777" w:rsidTr="000151A0">
        <w:trPr>
          <w:trHeight w:val="713"/>
        </w:trPr>
        <w:tc>
          <w:tcPr>
            <w:tcW w:w="612" w:type="dxa"/>
            <w:tcBorders>
              <w:top w:val="single" w:sz="4" w:space="0" w:color="auto"/>
              <w:left w:val="single" w:sz="4" w:space="0" w:color="auto"/>
            </w:tcBorders>
            <w:shd w:val="clear" w:color="auto" w:fill="FFFFFF"/>
            <w:vAlign w:val="center"/>
          </w:tcPr>
          <w:p w14:paraId="2F79134C"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rPr>
              <w:t>№</w:t>
            </w:r>
          </w:p>
          <w:p w14:paraId="52E626FF"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rPr>
              <w:t>п/п</w:t>
            </w:r>
          </w:p>
        </w:tc>
        <w:tc>
          <w:tcPr>
            <w:tcW w:w="3920" w:type="dxa"/>
            <w:tcBorders>
              <w:top w:val="single" w:sz="4" w:space="0" w:color="auto"/>
              <w:left w:val="single" w:sz="4" w:space="0" w:color="auto"/>
            </w:tcBorders>
            <w:shd w:val="clear" w:color="auto" w:fill="FFFFFF"/>
            <w:vAlign w:val="center"/>
          </w:tcPr>
          <w:p w14:paraId="6272DD0D"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rPr>
              <w:t>Наименование работы</w:t>
            </w:r>
          </w:p>
        </w:tc>
        <w:tc>
          <w:tcPr>
            <w:tcW w:w="853" w:type="dxa"/>
            <w:tcBorders>
              <w:top w:val="single" w:sz="4" w:space="0" w:color="auto"/>
              <w:left w:val="single" w:sz="4" w:space="0" w:color="auto"/>
            </w:tcBorders>
            <w:shd w:val="clear" w:color="auto" w:fill="FFFFFF"/>
            <w:vAlign w:val="center"/>
          </w:tcPr>
          <w:p w14:paraId="6B972272"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rPr>
              <w:t>Кол-во</w:t>
            </w:r>
          </w:p>
        </w:tc>
        <w:tc>
          <w:tcPr>
            <w:tcW w:w="1544" w:type="dxa"/>
            <w:tcBorders>
              <w:top w:val="single" w:sz="4" w:space="0" w:color="auto"/>
              <w:left w:val="single" w:sz="4" w:space="0" w:color="auto"/>
            </w:tcBorders>
            <w:shd w:val="clear" w:color="auto" w:fill="FFFFFF"/>
            <w:vAlign w:val="center"/>
          </w:tcPr>
          <w:p w14:paraId="201170BE"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rPr>
              <w:t>Цена без НДС</w:t>
            </w:r>
          </w:p>
          <w:p w14:paraId="581EF047"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rPr>
              <w:t>(руб.)</w:t>
            </w:r>
          </w:p>
        </w:tc>
        <w:tc>
          <w:tcPr>
            <w:tcW w:w="1408" w:type="dxa"/>
            <w:tcBorders>
              <w:top w:val="single" w:sz="4" w:space="0" w:color="auto"/>
              <w:left w:val="single" w:sz="4" w:space="0" w:color="auto"/>
            </w:tcBorders>
            <w:shd w:val="clear" w:color="auto" w:fill="FFFFFF"/>
            <w:vAlign w:val="center"/>
          </w:tcPr>
          <w:p w14:paraId="35F4CA08"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rPr>
              <w:t>Сумма НДС (руб.)</w:t>
            </w:r>
          </w:p>
        </w:tc>
        <w:tc>
          <w:tcPr>
            <w:tcW w:w="1854" w:type="dxa"/>
            <w:tcBorders>
              <w:top w:val="single" w:sz="4" w:space="0" w:color="auto"/>
              <w:left w:val="single" w:sz="4" w:space="0" w:color="auto"/>
              <w:right w:val="single" w:sz="4" w:space="0" w:color="auto"/>
            </w:tcBorders>
            <w:shd w:val="clear" w:color="auto" w:fill="FFFFFF"/>
            <w:vAlign w:val="center"/>
          </w:tcPr>
          <w:p w14:paraId="0AF76083"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rPr>
              <w:t>Стоимость с НДС (руб.)</w:t>
            </w:r>
          </w:p>
        </w:tc>
      </w:tr>
      <w:tr w:rsidR="00100D8F" w:rsidRPr="00100D8F" w14:paraId="258D04F6" w14:textId="77777777" w:rsidTr="000151A0">
        <w:trPr>
          <w:trHeight w:val="245"/>
        </w:trPr>
        <w:tc>
          <w:tcPr>
            <w:tcW w:w="612" w:type="dxa"/>
            <w:tcBorders>
              <w:top w:val="single" w:sz="4" w:space="0" w:color="auto"/>
              <w:left w:val="single" w:sz="4" w:space="0" w:color="auto"/>
            </w:tcBorders>
            <w:shd w:val="clear" w:color="auto" w:fill="FFFFFF"/>
          </w:tcPr>
          <w:p w14:paraId="221BEC9D" w14:textId="77777777" w:rsidR="00100D8F" w:rsidRPr="00100D8F" w:rsidRDefault="00100D8F" w:rsidP="000151A0">
            <w:pPr>
              <w:tabs>
                <w:tab w:val="left" w:pos="284"/>
              </w:tabs>
              <w:jc w:val="both"/>
              <w:rPr>
                <w:rFonts w:ascii="Times New Roman" w:hAnsi="Times New Roman" w:cs="Times New Roman"/>
              </w:rPr>
            </w:pPr>
          </w:p>
        </w:tc>
        <w:tc>
          <w:tcPr>
            <w:tcW w:w="3920" w:type="dxa"/>
            <w:tcBorders>
              <w:top w:val="single" w:sz="4" w:space="0" w:color="auto"/>
              <w:left w:val="single" w:sz="4" w:space="0" w:color="auto"/>
            </w:tcBorders>
            <w:shd w:val="clear" w:color="auto" w:fill="FFFFFF"/>
          </w:tcPr>
          <w:p w14:paraId="245116CF" w14:textId="77777777" w:rsidR="00100D8F" w:rsidRPr="00100D8F" w:rsidRDefault="00100D8F" w:rsidP="000151A0">
            <w:pPr>
              <w:tabs>
                <w:tab w:val="left" w:pos="284"/>
              </w:tabs>
              <w:jc w:val="both"/>
              <w:rPr>
                <w:rFonts w:ascii="Times New Roman" w:hAnsi="Times New Roman" w:cs="Times New Roman"/>
              </w:rPr>
            </w:pPr>
          </w:p>
        </w:tc>
        <w:tc>
          <w:tcPr>
            <w:tcW w:w="853" w:type="dxa"/>
            <w:tcBorders>
              <w:top w:val="single" w:sz="4" w:space="0" w:color="auto"/>
              <w:left w:val="single" w:sz="4" w:space="0" w:color="auto"/>
            </w:tcBorders>
            <w:shd w:val="clear" w:color="auto" w:fill="FFFFFF"/>
          </w:tcPr>
          <w:p w14:paraId="55E4B985" w14:textId="77777777" w:rsidR="00100D8F" w:rsidRPr="00100D8F" w:rsidRDefault="00100D8F" w:rsidP="000151A0">
            <w:pPr>
              <w:tabs>
                <w:tab w:val="left" w:pos="284"/>
              </w:tabs>
              <w:jc w:val="both"/>
              <w:rPr>
                <w:rFonts w:ascii="Times New Roman" w:hAnsi="Times New Roman" w:cs="Times New Roman"/>
              </w:rPr>
            </w:pPr>
          </w:p>
        </w:tc>
        <w:tc>
          <w:tcPr>
            <w:tcW w:w="1544" w:type="dxa"/>
            <w:tcBorders>
              <w:top w:val="single" w:sz="4" w:space="0" w:color="auto"/>
              <w:left w:val="single" w:sz="4" w:space="0" w:color="auto"/>
            </w:tcBorders>
            <w:shd w:val="clear" w:color="auto" w:fill="FFFFFF"/>
          </w:tcPr>
          <w:p w14:paraId="42AE179B" w14:textId="77777777" w:rsidR="00100D8F" w:rsidRPr="00100D8F" w:rsidRDefault="00100D8F" w:rsidP="000151A0">
            <w:pPr>
              <w:tabs>
                <w:tab w:val="left" w:pos="284"/>
              </w:tabs>
              <w:jc w:val="both"/>
              <w:rPr>
                <w:rFonts w:ascii="Times New Roman" w:hAnsi="Times New Roman" w:cs="Times New Roman"/>
              </w:rPr>
            </w:pPr>
          </w:p>
        </w:tc>
        <w:tc>
          <w:tcPr>
            <w:tcW w:w="1408" w:type="dxa"/>
            <w:tcBorders>
              <w:top w:val="single" w:sz="4" w:space="0" w:color="auto"/>
              <w:left w:val="single" w:sz="4" w:space="0" w:color="auto"/>
            </w:tcBorders>
            <w:shd w:val="clear" w:color="auto" w:fill="FFFFFF"/>
          </w:tcPr>
          <w:p w14:paraId="2BCC6B8D" w14:textId="77777777" w:rsidR="00100D8F" w:rsidRPr="00100D8F" w:rsidRDefault="00100D8F" w:rsidP="000151A0">
            <w:pPr>
              <w:tabs>
                <w:tab w:val="left" w:pos="284"/>
              </w:tabs>
              <w:jc w:val="both"/>
              <w:rPr>
                <w:rFonts w:ascii="Times New Roman" w:hAnsi="Times New Roman" w:cs="Times New Roman"/>
              </w:rPr>
            </w:pPr>
          </w:p>
        </w:tc>
        <w:tc>
          <w:tcPr>
            <w:tcW w:w="1854" w:type="dxa"/>
            <w:tcBorders>
              <w:top w:val="single" w:sz="4" w:space="0" w:color="auto"/>
              <w:left w:val="single" w:sz="4" w:space="0" w:color="auto"/>
              <w:right w:val="single" w:sz="4" w:space="0" w:color="auto"/>
            </w:tcBorders>
            <w:shd w:val="clear" w:color="auto" w:fill="FFFFFF"/>
          </w:tcPr>
          <w:p w14:paraId="5C46DCAF" w14:textId="77777777" w:rsidR="00100D8F" w:rsidRPr="00100D8F" w:rsidRDefault="00100D8F" w:rsidP="000151A0">
            <w:pPr>
              <w:tabs>
                <w:tab w:val="left" w:pos="284"/>
              </w:tabs>
              <w:jc w:val="both"/>
              <w:rPr>
                <w:rFonts w:ascii="Times New Roman" w:hAnsi="Times New Roman" w:cs="Times New Roman"/>
              </w:rPr>
            </w:pPr>
          </w:p>
        </w:tc>
      </w:tr>
      <w:tr w:rsidR="00100D8F" w:rsidRPr="00100D8F" w14:paraId="7FF2BBB0" w14:textId="77777777" w:rsidTr="000151A0">
        <w:trPr>
          <w:trHeight w:val="256"/>
        </w:trPr>
        <w:tc>
          <w:tcPr>
            <w:tcW w:w="6929" w:type="dxa"/>
            <w:gridSpan w:val="4"/>
            <w:tcBorders>
              <w:top w:val="single" w:sz="4" w:space="0" w:color="auto"/>
              <w:left w:val="single" w:sz="4" w:space="0" w:color="auto"/>
              <w:bottom w:val="single" w:sz="4" w:space="0" w:color="auto"/>
            </w:tcBorders>
            <w:shd w:val="clear" w:color="auto" w:fill="FFFFFF"/>
          </w:tcPr>
          <w:p w14:paraId="2E040D9C"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rPr>
              <w:t>Итого</w:t>
            </w:r>
          </w:p>
        </w:tc>
        <w:tc>
          <w:tcPr>
            <w:tcW w:w="1408" w:type="dxa"/>
            <w:tcBorders>
              <w:top w:val="single" w:sz="4" w:space="0" w:color="auto"/>
              <w:left w:val="single" w:sz="4" w:space="0" w:color="auto"/>
              <w:bottom w:val="single" w:sz="4" w:space="0" w:color="auto"/>
            </w:tcBorders>
            <w:shd w:val="clear" w:color="auto" w:fill="FFFFFF"/>
          </w:tcPr>
          <w:p w14:paraId="6C8AF502" w14:textId="77777777" w:rsidR="00100D8F" w:rsidRPr="00100D8F" w:rsidRDefault="00100D8F" w:rsidP="000151A0">
            <w:pPr>
              <w:tabs>
                <w:tab w:val="left" w:pos="284"/>
              </w:tabs>
              <w:jc w:val="both"/>
              <w:rPr>
                <w:rFonts w:ascii="Times New Roman" w:hAnsi="Times New Roman" w:cs="Times New Roman"/>
              </w:rPr>
            </w:pPr>
          </w:p>
        </w:tc>
        <w:tc>
          <w:tcPr>
            <w:tcW w:w="1854" w:type="dxa"/>
            <w:tcBorders>
              <w:top w:val="single" w:sz="4" w:space="0" w:color="auto"/>
              <w:left w:val="single" w:sz="4" w:space="0" w:color="auto"/>
              <w:bottom w:val="single" w:sz="4" w:space="0" w:color="auto"/>
              <w:right w:val="single" w:sz="4" w:space="0" w:color="auto"/>
            </w:tcBorders>
            <w:shd w:val="clear" w:color="auto" w:fill="FFFFFF"/>
          </w:tcPr>
          <w:p w14:paraId="29E637AD" w14:textId="77777777" w:rsidR="00100D8F" w:rsidRPr="00100D8F" w:rsidRDefault="00100D8F" w:rsidP="000151A0">
            <w:pPr>
              <w:tabs>
                <w:tab w:val="left" w:pos="284"/>
              </w:tabs>
              <w:jc w:val="both"/>
              <w:rPr>
                <w:rFonts w:ascii="Times New Roman" w:hAnsi="Times New Roman" w:cs="Times New Roman"/>
              </w:rPr>
            </w:pPr>
          </w:p>
        </w:tc>
      </w:tr>
    </w:tbl>
    <w:p w14:paraId="1E1758F5" w14:textId="77777777" w:rsidR="00100D8F" w:rsidRPr="00100D8F" w:rsidRDefault="00100D8F" w:rsidP="00100D8F">
      <w:pPr>
        <w:tabs>
          <w:tab w:val="left" w:pos="284"/>
        </w:tabs>
        <w:jc w:val="both"/>
        <w:rPr>
          <w:rFonts w:ascii="Times New Roman" w:hAnsi="Times New Roman" w:cs="Times New Roman"/>
        </w:rPr>
      </w:pPr>
    </w:p>
    <w:p w14:paraId="00BC78F6" w14:textId="77777777" w:rsidR="00100D8F" w:rsidRPr="00100D8F" w:rsidRDefault="00100D8F" w:rsidP="00100D8F">
      <w:pPr>
        <w:tabs>
          <w:tab w:val="left" w:pos="284"/>
        </w:tabs>
        <w:jc w:val="both"/>
        <w:rPr>
          <w:rFonts w:ascii="Times New Roman" w:hAnsi="Times New Roman" w:cs="Times New Roman"/>
        </w:rPr>
      </w:pPr>
      <w:r w:rsidRPr="00100D8F">
        <w:rPr>
          <w:rFonts w:ascii="Times New Roman" w:hAnsi="Times New Roman" w:cs="Times New Roman"/>
        </w:rPr>
        <w:t>Всего выполнено работ на сумму</w:t>
      </w:r>
      <w:r w:rsidRPr="00100D8F">
        <w:rPr>
          <w:rFonts w:ascii="Times New Roman" w:hAnsi="Times New Roman" w:cs="Times New Roman"/>
        </w:rPr>
        <w:tab/>
        <w:t xml:space="preserve"> (</w:t>
      </w:r>
      <w:r w:rsidRPr="00100D8F">
        <w:rPr>
          <w:rFonts w:ascii="Times New Roman" w:hAnsi="Times New Roman" w:cs="Times New Roman"/>
        </w:rPr>
        <w:tab/>
        <w:t>) рублей ____</w:t>
      </w:r>
      <w:r w:rsidRPr="00100D8F">
        <w:rPr>
          <w:rFonts w:ascii="Times New Roman" w:hAnsi="Times New Roman" w:cs="Times New Roman"/>
        </w:rPr>
        <w:tab/>
        <w:t xml:space="preserve"> копеек, в том числе НДС (</w:t>
      </w:r>
      <w:r w:rsidRPr="00100D8F">
        <w:rPr>
          <w:rFonts w:ascii="Times New Roman" w:hAnsi="Times New Roman" w:cs="Times New Roman"/>
        </w:rPr>
        <w:tab/>
        <w:t>) рублей _____ копеек.</w:t>
      </w:r>
    </w:p>
    <w:p w14:paraId="5979338E" w14:textId="77777777" w:rsidR="00100D8F" w:rsidRPr="00100D8F" w:rsidRDefault="00100D8F" w:rsidP="00100D8F">
      <w:pPr>
        <w:tabs>
          <w:tab w:val="left" w:pos="284"/>
        </w:tabs>
        <w:jc w:val="both"/>
        <w:rPr>
          <w:rFonts w:ascii="Times New Roman" w:hAnsi="Times New Roman" w:cs="Times New Roman"/>
        </w:rPr>
      </w:pPr>
      <w:r w:rsidRPr="00100D8F">
        <w:rPr>
          <w:rFonts w:ascii="Times New Roman" w:hAnsi="Times New Roman" w:cs="Times New Roman"/>
        </w:rPr>
        <w:t>Вышеперечисленные работы выполнены полностью с надлежащим качеством. Стороны претензий по объ</w:t>
      </w:r>
      <w:r w:rsidRPr="00100D8F">
        <w:rPr>
          <w:rFonts w:ascii="Times New Roman" w:hAnsi="Times New Roman" w:cs="Times New Roman"/>
        </w:rPr>
        <w:softHyphen/>
        <w:t>ему, качеству выполненных работ не имеют.</w:t>
      </w:r>
    </w:p>
    <w:p w14:paraId="19BBC5A7" w14:textId="77777777" w:rsidR="00100D8F" w:rsidRPr="00100D8F" w:rsidRDefault="00100D8F" w:rsidP="00100D8F">
      <w:pPr>
        <w:tabs>
          <w:tab w:val="left" w:pos="284"/>
        </w:tabs>
        <w:jc w:val="both"/>
        <w:rPr>
          <w:rFonts w:ascii="Times New Roman" w:hAnsi="Times New Roman" w:cs="Times New Roman"/>
        </w:rPr>
      </w:pPr>
      <w:r w:rsidRPr="00100D8F">
        <w:rPr>
          <w:rFonts w:ascii="Times New Roman" w:hAnsi="Times New Roman" w:cs="Times New Roman"/>
        </w:rPr>
        <w:t xml:space="preserve">Работы выполнены за пределами установленного договором об оказании услуг по разработке проектно-сметной документации на проведение капитального ремонта общего имущества многоквартирных домов срока. Количество дней просрочки </w:t>
      </w:r>
      <w:proofErr w:type="spellStart"/>
      <w:r w:rsidRPr="00100D8F">
        <w:rPr>
          <w:rFonts w:ascii="Times New Roman" w:hAnsi="Times New Roman" w:cs="Times New Roman"/>
        </w:rPr>
        <w:t>составляет_______дней</w:t>
      </w:r>
      <w:proofErr w:type="spellEnd"/>
      <w:r w:rsidRPr="00100D8F">
        <w:rPr>
          <w:rFonts w:ascii="Times New Roman" w:hAnsi="Times New Roman" w:cs="Times New Roman"/>
        </w:rPr>
        <w:t xml:space="preserve"> (с «_____» __________20___ г. по «___» _______20___г.).</w:t>
      </w:r>
    </w:p>
    <w:p w14:paraId="539A484C" w14:textId="77777777" w:rsidR="00100D8F" w:rsidRPr="00100D8F" w:rsidRDefault="00100D8F" w:rsidP="00100D8F">
      <w:pPr>
        <w:tabs>
          <w:tab w:val="left" w:pos="284"/>
        </w:tabs>
        <w:jc w:val="both"/>
        <w:rPr>
          <w:rFonts w:ascii="Times New Roman" w:hAnsi="Times New Roman" w:cs="Times New Roman"/>
        </w:rPr>
      </w:pPr>
      <w:r w:rsidRPr="00100D8F">
        <w:rPr>
          <w:rFonts w:ascii="Times New Roman" w:hAnsi="Times New Roman" w:cs="Times New Roman"/>
        </w:rPr>
        <w:t>СОГЛАСОВАНО:</w:t>
      </w:r>
    </w:p>
    <w:p w14:paraId="60D46107" w14:textId="77777777" w:rsidR="00100D8F" w:rsidRPr="00100D8F" w:rsidRDefault="00100D8F" w:rsidP="00100D8F">
      <w:pPr>
        <w:tabs>
          <w:tab w:val="left" w:pos="284"/>
        </w:tabs>
        <w:jc w:val="both"/>
        <w:rPr>
          <w:rFonts w:ascii="Times New Roman" w:hAnsi="Times New Roman" w:cs="Times New Roman"/>
        </w:rPr>
      </w:pPr>
      <w:r w:rsidRPr="00100D8F">
        <w:rPr>
          <w:rFonts w:ascii="Times New Roman" w:hAnsi="Times New Roman" w:cs="Times New Roman"/>
        </w:rPr>
        <w:t>Представитель собственников помещений в многоквартирном доме, уполномоченный действовать от имени соб</w:t>
      </w:r>
      <w:r w:rsidRPr="00100D8F">
        <w:rPr>
          <w:rFonts w:ascii="Times New Roman" w:hAnsi="Times New Roman" w:cs="Times New Roman"/>
        </w:rPr>
        <w:softHyphen/>
        <w:t>ственников (Ф.И.О., тел.)</w:t>
      </w:r>
    </w:p>
    <w:p w14:paraId="4E9B2614" w14:textId="77777777" w:rsidR="00100D8F" w:rsidRPr="00100D8F" w:rsidRDefault="00100D8F" w:rsidP="00100D8F">
      <w:pPr>
        <w:tabs>
          <w:tab w:val="left" w:pos="284"/>
        </w:tabs>
        <w:jc w:val="both"/>
        <w:rPr>
          <w:rFonts w:ascii="Times New Roman" w:hAnsi="Times New Roman" w:cs="Times New Roman"/>
        </w:rPr>
      </w:pPr>
      <w:r w:rsidRPr="00100D8F">
        <w:rPr>
          <w:rFonts w:ascii="Times New Roman" w:hAnsi="Times New Roman" w:cs="Times New Roman"/>
        </w:rPr>
        <w:t xml:space="preserve">________________________________________________________________________                                                                                                    </w:t>
      </w:r>
    </w:p>
    <w:p w14:paraId="3110B39E" w14:textId="77777777" w:rsidR="00100D8F" w:rsidRPr="00100D8F" w:rsidRDefault="00100D8F" w:rsidP="00100D8F">
      <w:pPr>
        <w:tabs>
          <w:tab w:val="left" w:pos="284"/>
        </w:tabs>
        <w:jc w:val="both"/>
        <w:rPr>
          <w:rFonts w:ascii="Times New Roman" w:hAnsi="Times New Roman" w:cs="Times New Roman"/>
        </w:rPr>
      </w:pPr>
      <w:r w:rsidRPr="00100D8F">
        <w:rPr>
          <w:rFonts w:ascii="Times New Roman" w:hAnsi="Times New Roman" w:cs="Times New Roman"/>
        </w:rPr>
        <w:t>Представитель органа местного самоуправления, (Ф.И.О., должность)</w:t>
      </w:r>
    </w:p>
    <w:p w14:paraId="68C792E1" w14:textId="77777777" w:rsidR="00100D8F" w:rsidRPr="00100D8F" w:rsidRDefault="00100D8F" w:rsidP="00100D8F">
      <w:pPr>
        <w:tabs>
          <w:tab w:val="left" w:pos="284"/>
        </w:tabs>
        <w:jc w:val="both"/>
        <w:rPr>
          <w:rFonts w:ascii="Times New Roman" w:hAnsi="Times New Roman" w:cs="Times New Roman"/>
        </w:rPr>
      </w:pPr>
    </w:p>
    <w:p w14:paraId="4B5AC3D0" w14:textId="77777777" w:rsidR="00100D8F" w:rsidRPr="00100D8F" w:rsidRDefault="00100D8F" w:rsidP="00100D8F">
      <w:pPr>
        <w:tabs>
          <w:tab w:val="left" w:pos="284"/>
        </w:tabs>
        <w:jc w:val="both"/>
        <w:rPr>
          <w:rFonts w:ascii="Times New Roman" w:hAnsi="Times New Roman" w:cs="Times New Roman"/>
          <w:b/>
        </w:rPr>
      </w:pPr>
      <w:r w:rsidRPr="00100D8F">
        <w:rPr>
          <w:rFonts w:ascii="Times New Roman" w:hAnsi="Times New Roman" w:cs="Times New Roman"/>
          <w:b/>
        </w:rPr>
        <w:t>Примечание:</w:t>
      </w:r>
    </w:p>
    <w:p w14:paraId="7416E8FD" w14:textId="77777777" w:rsidR="00100D8F" w:rsidRPr="00100D8F" w:rsidRDefault="00100D8F" w:rsidP="00100D8F">
      <w:pPr>
        <w:tabs>
          <w:tab w:val="left" w:pos="284"/>
        </w:tabs>
        <w:jc w:val="both"/>
        <w:rPr>
          <w:rFonts w:ascii="Times New Roman" w:hAnsi="Times New Roman" w:cs="Times New Roman"/>
          <w:bCs/>
        </w:rPr>
      </w:pPr>
      <w:r w:rsidRPr="00100D8F">
        <w:rPr>
          <w:rFonts w:ascii="Times New Roman" w:hAnsi="Times New Roman" w:cs="Times New Roman"/>
        </w:rPr>
        <w:t xml:space="preserve">В Акт приемки оказанных услуг  могут вноситься изменения, дополнительные столбцы, строки и т.п. </w:t>
      </w:r>
    </w:p>
    <w:p w14:paraId="2DF5175D" w14:textId="77777777" w:rsidR="00100D8F" w:rsidRPr="00100D8F" w:rsidRDefault="00100D8F" w:rsidP="00100D8F">
      <w:pPr>
        <w:rPr>
          <w:rFonts w:ascii="Times New Roman" w:hAnsi="Times New Roman" w:cs="Times New Roman"/>
          <w:b/>
          <w:bCs/>
        </w:rPr>
      </w:pPr>
      <w:r w:rsidRPr="00100D8F">
        <w:rPr>
          <w:rFonts w:ascii="Times New Roman" w:hAnsi="Times New Roman" w:cs="Times New Roman"/>
          <w:b/>
          <w:bCs/>
        </w:rPr>
        <w:t>Заказчик:                                                                                                       Подрядчик:</w:t>
      </w:r>
    </w:p>
    <w:p w14:paraId="2E8E2287" w14:textId="77777777" w:rsidR="00100D8F" w:rsidRPr="00100D8F" w:rsidRDefault="00100D8F" w:rsidP="00100D8F">
      <w:pPr>
        <w:rPr>
          <w:rFonts w:ascii="Times New Roman" w:hAnsi="Times New Roman" w:cs="Times New Roman"/>
          <w:b/>
          <w:bCs/>
        </w:rPr>
      </w:pPr>
      <w:r w:rsidRPr="00100D8F">
        <w:rPr>
          <w:rFonts w:ascii="Times New Roman" w:hAnsi="Times New Roman" w:cs="Times New Roman"/>
          <w:b/>
          <w:bCs/>
        </w:rPr>
        <w:t>Комитет по городскому хозяйству</w:t>
      </w:r>
      <w:r w:rsidRPr="00100D8F">
        <w:rPr>
          <w:rFonts w:ascii="Times New Roman" w:hAnsi="Times New Roman" w:cs="Times New Roman"/>
          <w:b/>
          <w:bCs/>
        </w:rPr>
        <w:tab/>
      </w:r>
      <w:r w:rsidRPr="00100D8F">
        <w:rPr>
          <w:rFonts w:ascii="Times New Roman" w:hAnsi="Times New Roman" w:cs="Times New Roman"/>
          <w:b/>
          <w:bCs/>
        </w:rPr>
        <w:tab/>
      </w:r>
      <w:r w:rsidRPr="00100D8F">
        <w:rPr>
          <w:rFonts w:ascii="Times New Roman" w:hAnsi="Times New Roman" w:cs="Times New Roman"/>
          <w:b/>
          <w:bCs/>
        </w:rPr>
        <w:tab/>
      </w:r>
      <w:r w:rsidRPr="00100D8F">
        <w:rPr>
          <w:rFonts w:ascii="Times New Roman" w:hAnsi="Times New Roman" w:cs="Times New Roman"/>
          <w:b/>
          <w:bCs/>
        </w:rPr>
        <w:tab/>
      </w:r>
    </w:p>
    <w:p w14:paraId="1DCF636C" w14:textId="77777777" w:rsidR="00100D8F" w:rsidRPr="00100D8F" w:rsidRDefault="00100D8F" w:rsidP="00100D8F">
      <w:pPr>
        <w:rPr>
          <w:rFonts w:ascii="Times New Roman" w:hAnsi="Times New Roman" w:cs="Times New Roman"/>
          <w:b/>
          <w:bCs/>
        </w:rPr>
      </w:pPr>
      <w:r w:rsidRPr="00100D8F">
        <w:rPr>
          <w:rFonts w:ascii="Times New Roman" w:hAnsi="Times New Roman" w:cs="Times New Roman"/>
          <w:b/>
          <w:bCs/>
        </w:rPr>
        <w:t>администрации города Усолье-Сибирское</w:t>
      </w:r>
    </w:p>
    <w:p w14:paraId="3825D990" w14:textId="77777777" w:rsidR="00100D8F" w:rsidRPr="00100D8F" w:rsidRDefault="00100D8F" w:rsidP="00100D8F">
      <w:pPr>
        <w:rPr>
          <w:rFonts w:ascii="Times New Roman" w:hAnsi="Times New Roman" w:cs="Times New Roman"/>
          <w:bCs/>
        </w:rPr>
      </w:pPr>
      <w:r w:rsidRPr="00100D8F">
        <w:rPr>
          <w:rFonts w:ascii="Times New Roman" w:hAnsi="Times New Roman" w:cs="Times New Roman"/>
          <w:bCs/>
        </w:rPr>
        <w:t xml:space="preserve"> </w:t>
      </w:r>
    </w:p>
    <w:p w14:paraId="1F182D0D" w14:textId="77777777" w:rsidR="00100D8F" w:rsidRPr="00100D8F" w:rsidRDefault="00100D8F" w:rsidP="00100D8F">
      <w:pPr>
        <w:rPr>
          <w:rFonts w:ascii="Times New Roman" w:hAnsi="Times New Roman" w:cs="Times New Roman"/>
        </w:rPr>
      </w:pPr>
      <w:r w:rsidRPr="00100D8F">
        <w:rPr>
          <w:rFonts w:ascii="Times New Roman" w:hAnsi="Times New Roman" w:cs="Times New Roman"/>
          <w:bCs/>
        </w:rPr>
        <w:t>__________/_________________</w:t>
      </w:r>
      <w:r w:rsidRPr="00100D8F">
        <w:rPr>
          <w:rFonts w:ascii="Times New Roman" w:hAnsi="Times New Roman" w:cs="Times New Roman"/>
          <w:b/>
          <w:bCs/>
        </w:rPr>
        <w:t xml:space="preserve">                                         </w:t>
      </w:r>
      <w:r w:rsidRPr="00100D8F">
        <w:rPr>
          <w:rFonts w:ascii="Times New Roman" w:hAnsi="Times New Roman" w:cs="Times New Roman"/>
          <w:bCs/>
        </w:rPr>
        <w:t>___________ /___________</w:t>
      </w:r>
    </w:p>
    <w:p w14:paraId="7D8506FD" w14:textId="77777777" w:rsidR="00100D8F" w:rsidRPr="00100D8F" w:rsidRDefault="00100D8F" w:rsidP="00100D8F">
      <w:pPr>
        <w:rPr>
          <w:rFonts w:ascii="Times New Roman" w:hAnsi="Times New Roman" w:cs="Times New Roman"/>
          <w:b/>
        </w:rPr>
      </w:pPr>
    </w:p>
    <w:p w14:paraId="736A0BBF" w14:textId="77777777" w:rsidR="00100D8F" w:rsidRPr="00100D8F" w:rsidRDefault="00100D8F" w:rsidP="00100D8F">
      <w:pPr>
        <w:rPr>
          <w:rFonts w:ascii="Times New Roman" w:hAnsi="Times New Roman" w:cs="Times New Roman"/>
          <w:b/>
        </w:rPr>
      </w:pPr>
      <w:r w:rsidRPr="00100D8F">
        <w:rPr>
          <w:rFonts w:ascii="Times New Roman" w:hAnsi="Times New Roman" w:cs="Times New Roman"/>
          <w:b/>
        </w:rPr>
        <w:t>Региональный оператор:</w:t>
      </w:r>
    </w:p>
    <w:p w14:paraId="465197B2" w14:textId="77777777" w:rsidR="00100D8F" w:rsidRPr="00100D8F" w:rsidRDefault="00100D8F" w:rsidP="00100D8F">
      <w:pPr>
        <w:rPr>
          <w:rFonts w:ascii="Times New Roman" w:hAnsi="Times New Roman" w:cs="Times New Roman"/>
          <w:b/>
        </w:rPr>
      </w:pPr>
      <w:r w:rsidRPr="00100D8F">
        <w:rPr>
          <w:rFonts w:ascii="Times New Roman" w:hAnsi="Times New Roman" w:cs="Times New Roman"/>
          <w:b/>
        </w:rPr>
        <w:t>Фонд капитального ремонта многоквартирных</w:t>
      </w:r>
    </w:p>
    <w:p w14:paraId="43356480" w14:textId="77777777" w:rsidR="00100D8F" w:rsidRPr="00100D8F" w:rsidRDefault="00100D8F" w:rsidP="00100D8F">
      <w:pPr>
        <w:rPr>
          <w:rFonts w:ascii="Times New Roman" w:hAnsi="Times New Roman" w:cs="Times New Roman"/>
          <w:b/>
        </w:rPr>
      </w:pPr>
      <w:r w:rsidRPr="00100D8F">
        <w:rPr>
          <w:rFonts w:ascii="Times New Roman" w:hAnsi="Times New Roman" w:cs="Times New Roman"/>
          <w:b/>
        </w:rPr>
        <w:t xml:space="preserve">домов Иркутской области </w:t>
      </w:r>
    </w:p>
    <w:p w14:paraId="725D5E5C" w14:textId="77777777" w:rsidR="00100D8F" w:rsidRDefault="00100D8F" w:rsidP="00100D8F">
      <w:pPr>
        <w:rPr>
          <w:rFonts w:ascii="Times New Roman" w:hAnsi="Times New Roman" w:cs="Times New Roman"/>
        </w:rPr>
      </w:pPr>
      <w:r w:rsidRPr="00100D8F">
        <w:rPr>
          <w:rFonts w:ascii="Times New Roman" w:hAnsi="Times New Roman" w:cs="Times New Roman"/>
        </w:rPr>
        <w:t xml:space="preserve">________________/_____________ </w:t>
      </w:r>
    </w:p>
    <w:p w14:paraId="02F9E3CA" w14:textId="77777777" w:rsidR="00651025" w:rsidRDefault="00651025" w:rsidP="00100D8F">
      <w:pPr>
        <w:rPr>
          <w:rFonts w:ascii="Times New Roman" w:hAnsi="Times New Roman" w:cs="Times New Roman"/>
        </w:rPr>
      </w:pPr>
    </w:p>
    <w:p w14:paraId="47A4734E" w14:textId="77777777" w:rsidR="00651025" w:rsidRDefault="00651025" w:rsidP="00100D8F">
      <w:pPr>
        <w:rPr>
          <w:rFonts w:ascii="Times New Roman" w:hAnsi="Times New Roman" w:cs="Times New Roman"/>
        </w:rPr>
      </w:pPr>
    </w:p>
    <w:p w14:paraId="0AE856A7" w14:textId="77777777" w:rsidR="00651025" w:rsidRDefault="00651025" w:rsidP="00100D8F">
      <w:pPr>
        <w:rPr>
          <w:rFonts w:ascii="Times New Roman" w:hAnsi="Times New Roman" w:cs="Times New Roman"/>
        </w:rPr>
      </w:pPr>
    </w:p>
    <w:p w14:paraId="0E50EA96" w14:textId="77777777" w:rsidR="00651025" w:rsidRPr="00100D8F" w:rsidRDefault="00651025" w:rsidP="00100D8F">
      <w:pPr>
        <w:rPr>
          <w:rFonts w:ascii="Times New Roman" w:hAnsi="Times New Roman" w:cs="Times New Roman"/>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8" w:type="dxa"/>
        </w:tblCellMar>
        <w:tblLook w:val="04A0" w:firstRow="1" w:lastRow="0" w:firstColumn="1" w:lastColumn="0" w:noHBand="0" w:noVBand="1"/>
      </w:tblPr>
      <w:tblGrid>
        <w:gridCol w:w="5373"/>
        <w:gridCol w:w="5048"/>
      </w:tblGrid>
      <w:tr w:rsidR="00100D8F" w:rsidRPr="00100D8F" w14:paraId="7092B05B" w14:textId="77777777" w:rsidTr="000151A0">
        <w:tc>
          <w:tcPr>
            <w:tcW w:w="5373" w:type="dxa"/>
            <w:tcBorders>
              <w:top w:val="nil"/>
              <w:left w:val="nil"/>
              <w:bottom w:val="nil"/>
              <w:right w:val="nil"/>
            </w:tcBorders>
            <w:shd w:val="clear" w:color="auto" w:fill="auto"/>
          </w:tcPr>
          <w:p w14:paraId="51442C85" w14:textId="77777777" w:rsidR="00100D8F" w:rsidRPr="00100D8F" w:rsidRDefault="00100D8F" w:rsidP="000151A0">
            <w:pPr>
              <w:tabs>
                <w:tab w:val="left" w:pos="284"/>
              </w:tabs>
              <w:jc w:val="both"/>
              <w:rPr>
                <w:rFonts w:ascii="Times New Roman" w:hAnsi="Times New Roman" w:cs="Times New Roman"/>
                <w:b/>
              </w:rPr>
            </w:pPr>
            <w:r w:rsidRPr="00100D8F">
              <w:rPr>
                <w:rFonts w:ascii="Times New Roman" w:hAnsi="Times New Roman" w:cs="Times New Roman"/>
                <w:b/>
              </w:rPr>
              <w:t xml:space="preserve">    </w:t>
            </w:r>
          </w:p>
        </w:tc>
        <w:tc>
          <w:tcPr>
            <w:tcW w:w="5048" w:type="dxa"/>
            <w:tcBorders>
              <w:top w:val="nil"/>
              <w:left w:val="nil"/>
              <w:bottom w:val="nil"/>
              <w:right w:val="nil"/>
            </w:tcBorders>
            <w:shd w:val="clear" w:color="auto" w:fill="auto"/>
          </w:tcPr>
          <w:p w14:paraId="3F6CD4B7"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b/>
              </w:rPr>
              <w:t>Приложение № 5</w:t>
            </w:r>
          </w:p>
          <w:p w14:paraId="4D29479F" w14:textId="77777777" w:rsidR="00100D8F" w:rsidRPr="00100D8F" w:rsidRDefault="00100D8F" w:rsidP="000151A0">
            <w:pPr>
              <w:tabs>
                <w:tab w:val="left" w:pos="284"/>
              </w:tabs>
              <w:rPr>
                <w:rFonts w:ascii="Times New Roman" w:hAnsi="Times New Roman" w:cs="Times New Roman"/>
              </w:rPr>
            </w:pPr>
            <w:r w:rsidRPr="00100D8F">
              <w:rPr>
                <w:rFonts w:ascii="Times New Roman" w:hAnsi="Times New Roman" w:cs="Times New Roman"/>
              </w:rPr>
              <w:t xml:space="preserve">к Договору строительного подряда  </w:t>
            </w:r>
          </w:p>
          <w:p w14:paraId="43AD821E" w14:textId="77777777" w:rsidR="00100D8F" w:rsidRPr="00100D8F" w:rsidRDefault="00100D8F" w:rsidP="000151A0">
            <w:pPr>
              <w:tabs>
                <w:tab w:val="left" w:pos="284"/>
              </w:tabs>
              <w:rPr>
                <w:rFonts w:ascii="Times New Roman" w:hAnsi="Times New Roman" w:cs="Times New Roman"/>
              </w:rPr>
            </w:pPr>
            <w:r w:rsidRPr="00100D8F">
              <w:rPr>
                <w:rFonts w:ascii="Times New Roman" w:hAnsi="Times New Roman" w:cs="Times New Roman"/>
              </w:rPr>
              <w:t xml:space="preserve">«_____» __________ 2026 года </w:t>
            </w:r>
          </w:p>
          <w:p w14:paraId="72658D31" w14:textId="77777777" w:rsidR="00100D8F" w:rsidRPr="00100D8F" w:rsidRDefault="00100D8F" w:rsidP="000151A0">
            <w:pPr>
              <w:tabs>
                <w:tab w:val="left" w:pos="284"/>
              </w:tabs>
              <w:rPr>
                <w:rFonts w:ascii="Times New Roman" w:hAnsi="Times New Roman" w:cs="Times New Roman"/>
                <w:b/>
              </w:rPr>
            </w:pPr>
            <w:r w:rsidRPr="00100D8F">
              <w:rPr>
                <w:rFonts w:ascii="Times New Roman" w:hAnsi="Times New Roman" w:cs="Times New Roman"/>
              </w:rPr>
              <w:t xml:space="preserve">№ </w:t>
            </w:r>
            <w:r w:rsidR="00651025">
              <w:rPr>
                <w:rFonts w:ascii="Times New Roman" w:hAnsi="Times New Roman" w:cs="Times New Roman"/>
                <w:b/>
              </w:rPr>
              <w:t xml:space="preserve"> </w:t>
            </w:r>
            <w:r w:rsidRPr="00100D8F">
              <w:rPr>
                <w:rFonts w:ascii="Times New Roman" w:hAnsi="Times New Roman" w:cs="Times New Roman"/>
                <w:b/>
              </w:rPr>
              <w:t>ЭА-1/Г/2026</w:t>
            </w:r>
          </w:p>
          <w:p w14:paraId="3CE677E7" w14:textId="77777777" w:rsidR="00100D8F" w:rsidRPr="00100D8F" w:rsidRDefault="00100D8F" w:rsidP="000151A0">
            <w:pPr>
              <w:tabs>
                <w:tab w:val="left" w:pos="284"/>
              </w:tabs>
              <w:jc w:val="both"/>
              <w:rPr>
                <w:rFonts w:ascii="Times New Roman" w:hAnsi="Times New Roman" w:cs="Times New Roman"/>
              </w:rPr>
            </w:pPr>
          </w:p>
        </w:tc>
      </w:tr>
    </w:tbl>
    <w:p w14:paraId="46849249" w14:textId="77777777" w:rsidR="00100D8F" w:rsidRPr="00100D8F" w:rsidRDefault="00100D8F" w:rsidP="00100D8F">
      <w:pPr>
        <w:tabs>
          <w:tab w:val="left" w:pos="284"/>
        </w:tabs>
        <w:jc w:val="both"/>
        <w:rPr>
          <w:rFonts w:ascii="Times New Roman" w:hAnsi="Times New Roman" w:cs="Times New Roman"/>
        </w:rPr>
      </w:pPr>
      <w:r w:rsidRPr="00100D8F">
        <w:rPr>
          <w:rFonts w:ascii="Times New Roman" w:hAnsi="Times New Roman" w:cs="Times New Roman"/>
          <w:b/>
        </w:rPr>
        <w:t xml:space="preserve">                        </w:t>
      </w:r>
    </w:p>
    <w:tbl>
      <w:tblPr>
        <w:tblW w:w="9469" w:type="dxa"/>
        <w:jc w:val="center"/>
        <w:tblCellMar>
          <w:left w:w="57" w:type="dxa"/>
          <w:right w:w="57" w:type="dxa"/>
        </w:tblCellMar>
        <w:tblLook w:val="04A0" w:firstRow="1" w:lastRow="0" w:firstColumn="1" w:lastColumn="0" w:noHBand="0" w:noVBand="1"/>
      </w:tblPr>
      <w:tblGrid>
        <w:gridCol w:w="4735"/>
        <w:gridCol w:w="4734"/>
      </w:tblGrid>
      <w:tr w:rsidR="00100D8F" w:rsidRPr="00100D8F" w14:paraId="0F1FA75D" w14:textId="77777777" w:rsidTr="000151A0">
        <w:trPr>
          <w:jc w:val="center"/>
        </w:trPr>
        <w:tc>
          <w:tcPr>
            <w:tcW w:w="9469" w:type="dxa"/>
            <w:gridSpan w:val="2"/>
            <w:vAlign w:val="center"/>
          </w:tcPr>
          <w:p w14:paraId="66ECE4D7" w14:textId="77777777" w:rsidR="00100D8F" w:rsidRPr="00100D8F" w:rsidRDefault="00100D8F" w:rsidP="000151A0">
            <w:pPr>
              <w:tabs>
                <w:tab w:val="left" w:pos="284"/>
              </w:tabs>
              <w:jc w:val="center"/>
              <w:rPr>
                <w:rFonts w:ascii="Times New Roman" w:hAnsi="Times New Roman" w:cs="Times New Roman"/>
                <w:b/>
                <w:sz w:val="23"/>
                <w:szCs w:val="23"/>
              </w:rPr>
            </w:pPr>
            <w:r w:rsidRPr="00100D8F">
              <w:rPr>
                <w:rFonts w:ascii="Times New Roman" w:hAnsi="Times New Roman" w:cs="Times New Roman"/>
                <w:b/>
                <w:sz w:val="23"/>
                <w:szCs w:val="23"/>
              </w:rPr>
              <w:t>ПАСПОРТ ОБЪЕКТА КАПИТАЛЬНОГО РЕМОНТА</w:t>
            </w:r>
          </w:p>
          <w:p w14:paraId="291402A5" w14:textId="77777777" w:rsidR="00100D8F" w:rsidRPr="00100D8F" w:rsidRDefault="00100D8F" w:rsidP="000151A0">
            <w:pPr>
              <w:tabs>
                <w:tab w:val="left" w:pos="284"/>
              </w:tabs>
              <w:jc w:val="center"/>
              <w:rPr>
                <w:rFonts w:ascii="Times New Roman" w:hAnsi="Times New Roman" w:cs="Times New Roman"/>
                <w:b/>
                <w:bCs/>
                <w:sz w:val="23"/>
                <w:szCs w:val="23"/>
              </w:rPr>
            </w:pPr>
          </w:p>
          <w:p w14:paraId="7FB6350D" w14:textId="77777777" w:rsidR="00100D8F" w:rsidRPr="00100D8F" w:rsidRDefault="00100D8F" w:rsidP="000151A0">
            <w:pPr>
              <w:tabs>
                <w:tab w:val="left" w:pos="284"/>
              </w:tabs>
              <w:jc w:val="both"/>
              <w:rPr>
                <w:rFonts w:ascii="Times New Roman" w:hAnsi="Times New Roman" w:cs="Times New Roman"/>
                <w:b/>
                <w:sz w:val="23"/>
                <w:szCs w:val="23"/>
              </w:rPr>
            </w:pPr>
            <w:r w:rsidRPr="00100D8F">
              <w:rPr>
                <w:rFonts w:ascii="Times New Roman" w:hAnsi="Times New Roman" w:cs="Times New Roman"/>
                <w:b/>
                <w:sz w:val="23"/>
                <w:szCs w:val="23"/>
              </w:rPr>
              <w:t>ОБЪЕКТ: Многоквартирный дом № ____ ул. ____________________</w:t>
            </w:r>
          </w:p>
          <w:p w14:paraId="0C1E2E02" w14:textId="77777777" w:rsidR="00100D8F" w:rsidRPr="00100D8F" w:rsidRDefault="00100D8F" w:rsidP="000151A0">
            <w:pPr>
              <w:tabs>
                <w:tab w:val="left" w:pos="284"/>
              </w:tabs>
              <w:jc w:val="both"/>
              <w:rPr>
                <w:rFonts w:ascii="Times New Roman" w:hAnsi="Times New Roman" w:cs="Times New Roman"/>
                <w:b/>
                <w:sz w:val="23"/>
                <w:szCs w:val="23"/>
              </w:rPr>
            </w:pPr>
            <w:r w:rsidRPr="00100D8F">
              <w:rPr>
                <w:rFonts w:ascii="Times New Roman" w:hAnsi="Times New Roman" w:cs="Times New Roman"/>
                <w:b/>
                <w:sz w:val="23"/>
                <w:szCs w:val="23"/>
              </w:rPr>
              <w:t>в г. Усолье-Сибирское Иркутской области</w:t>
            </w:r>
          </w:p>
          <w:p w14:paraId="7CD7C6FC" w14:textId="77777777" w:rsidR="00100D8F" w:rsidRPr="00100D8F" w:rsidRDefault="00100D8F" w:rsidP="000151A0">
            <w:pPr>
              <w:tabs>
                <w:tab w:val="left" w:pos="284"/>
              </w:tabs>
              <w:jc w:val="both"/>
              <w:rPr>
                <w:rFonts w:ascii="Times New Roman" w:hAnsi="Times New Roman" w:cs="Times New Roman"/>
                <w:b/>
                <w:sz w:val="23"/>
                <w:szCs w:val="23"/>
              </w:rPr>
            </w:pPr>
          </w:p>
          <w:p w14:paraId="7CF99D97" w14:textId="77777777" w:rsidR="00100D8F" w:rsidRPr="00100D8F" w:rsidRDefault="00100D8F" w:rsidP="000151A0">
            <w:pPr>
              <w:tabs>
                <w:tab w:val="left" w:pos="284"/>
              </w:tabs>
              <w:jc w:val="both"/>
              <w:rPr>
                <w:rFonts w:ascii="Times New Roman" w:hAnsi="Times New Roman" w:cs="Times New Roman"/>
                <w:b/>
                <w:sz w:val="23"/>
                <w:szCs w:val="23"/>
              </w:rPr>
            </w:pPr>
            <w:r w:rsidRPr="00100D8F">
              <w:rPr>
                <w:rFonts w:ascii="Times New Roman" w:hAnsi="Times New Roman" w:cs="Times New Roman"/>
                <w:b/>
                <w:sz w:val="23"/>
                <w:szCs w:val="23"/>
              </w:rPr>
              <w:t>Вид(ы) работ_______________________________________________________________</w:t>
            </w:r>
          </w:p>
        </w:tc>
      </w:tr>
      <w:tr w:rsidR="00100D8F" w:rsidRPr="00100D8F" w14:paraId="1D874763" w14:textId="77777777" w:rsidTr="000151A0">
        <w:trPr>
          <w:jc w:val="center"/>
        </w:trPr>
        <w:tc>
          <w:tcPr>
            <w:tcW w:w="4735" w:type="dxa"/>
            <w:vAlign w:val="center"/>
          </w:tcPr>
          <w:p w14:paraId="4C6457DA" w14:textId="77777777" w:rsidR="00100D8F" w:rsidRPr="00100D8F" w:rsidRDefault="00100D8F" w:rsidP="000151A0">
            <w:pPr>
              <w:tabs>
                <w:tab w:val="left" w:pos="284"/>
              </w:tabs>
              <w:jc w:val="both"/>
              <w:rPr>
                <w:rFonts w:ascii="Times New Roman" w:hAnsi="Times New Roman" w:cs="Times New Roman"/>
                <w:b/>
                <w:sz w:val="23"/>
                <w:szCs w:val="23"/>
              </w:rPr>
            </w:pPr>
            <w:r w:rsidRPr="00100D8F">
              <w:rPr>
                <w:rFonts w:ascii="Times New Roman" w:hAnsi="Times New Roman" w:cs="Times New Roman"/>
                <w:b/>
                <w:sz w:val="23"/>
                <w:szCs w:val="23"/>
              </w:rPr>
              <w:t>ЗАКАЗЧИК:</w:t>
            </w:r>
          </w:p>
          <w:p w14:paraId="408B2175" w14:textId="77777777" w:rsidR="00100D8F" w:rsidRPr="00100D8F" w:rsidRDefault="00100D8F" w:rsidP="000151A0">
            <w:pPr>
              <w:tabs>
                <w:tab w:val="left" w:pos="284"/>
              </w:tabs>
              <w:jc w:val="both"/>
              <w:rPr>
                <w:rFonts w:ascii="Times New Roman" w:hAnsi="Times New Roman" w:cs="Times New Roman"/>
                <w:b/>
                <w:sz w:val="23"/>
                <w:szCs w:val="23"/>
              </w:rPr>
            </w:pPr>
          </w:p>
          <w:p w14:paraId="348F687C" w14:textId="77777777" w:rsidR="00100D8F" w:rsidRPr="00100D8F" w:rsidRDefault="00100D8F" w:rsidP="000151A0">
            <w:pPr>
              <w:tabs>
                <w:tab w:val="left" w:pos="284"/>
              </w:tabs>
              <w:jc w:val="both"/>
              <w:rPr>
                <w:rFonts w:ascii="Times New Roman" w:hAnsi="Times New Roman" w:cs="Times New Roman"/>
                <w:b/>
                <w:sz w:val="23"/>
                <w:szCs w:val="23"/>
              </w:rPr>
            </w:pPr>
            <w:r w:rsidRPr="00100D8F">
              <w:rPr>
                <w:rFonts w:ascii="Times New Roman" w:hAnsi="Times New Roman" w:cs="Times New Roman"/>
                <w:b/>
                <w:sz w:val="23"/>
                <w:szCs w:val="23"/>
              </w:rPr>
              <w:t>Комитет по городскому хозяйству администрации города Усолье-Сибирское, являющийся техническим заказчиком Фонда капитального ремонта многоквартирных домов Иркутской области</w:t>
            </w:r>
          </w:p>
          <w:p w14:paraId="7CA834DC" w14:textId="77777777" w:rsidR="00100D8F" w:rsidRPr="00100D8F" w:rsidRDefault="00100D8F" w:rsidP="000151A0">
            <w:pPr>
              <w:tabs>
                <w:tab w:val="left" w:pos="284"/>
              </w:tabs>
              <w:jc w:val="both"/>
              <w:rPr>
                <w:rFonts w:ascii="Times New Roman" w:hAnsi="Times New Roman" w:cs="Times New Roman"/>
                <w:b/>
                <w:bCs/>
                <w:sz w:val="23"/>
                <w:szCs w:val="23"/>
              </w:rPr>
            </w:pPr>
          </w:p>
          <w:p w14:paraId="5C00D7A1" w14:textId="77777777" w:rsidR="00100D8F" w:rsidRPr="00100D8F" w:rsidRDefault="00100D8F" w:rsidP="000151A0">
            <w:pPr>
              <w:tabs>
                <w:tab w:val="left" w:pos="284"/>
              </w:tabs>
              <w:jc w:val="both"/>
              <w:rPr>
                <w:rFonts w:ascii="Times New Roman" w:hAnsi="Times New Roman" w:cs="Times New Roman"/>
                <w:b/>
                <w:bCs/>
                <w:sz w:val="23"/>
                <w:szCs w:val="23"/>
              </w:rPr>
            </w:pPr>
          </w:p>
          <w:p w14:paraId="275D1122" w14:textId="77777777" w:rsidR="00100D8F" w:rsidRPr="00100D8F" w:rsidRDefault="00100D8F" w:rsidP="000151A0">
            <w:pPr>
              <w:tabs>
                <w:tab w:val="left" w:pos="284"/>
              </w:tabs>
              <w:jc w:val="both"/>
              <w:rPr>
                <w:rFonts w:ascii="Times New Roman" w:hAnsi="Times New Roman" w:cs="Times New Roman"/>
                <w:b/>
                <w:bCs/>
                <w:sz w:val="23"/>
                <w:szCs w:val="23"/>
              </w:rPr>
            </w:pPr>
            <w:r w:rsidRPr="00100D8F">
              <w:rPr>
                <w:rFonts w:ascii="Times New Roman" w:hAnsi="Times New Roman" w:cs="Times New Roman"/>
                <w:b/>
                <w:sz w:val="23"/>
                <w:szCs w:val="23"/>
              </w:rPr>
              <w:t>Тел. 8(39543) 6-37-78</w:t>
            </w:r>
          </w:p>
          <w:p w14:paraId="3867106E" w14:textId="77777777" w:rsidR="00100D8F" w:rsidRPr="00100D8F" w:rsidRDefault="00100D8F" w:rsidP="000151A0">
            <w:pPr>
              <w:tabs>
                <w:tab w:val="left" w:pos="284"/>
              </w:tabs>
              <w:jc w:val="both"/>
              <w:rPr>
                <w:rFonts w:ascii="Times New Roman" w:hAnsi="Times New Roman" w:cs="Times New Roman"/>
                <w:b/>
                <w:bCs/>
                <w:sz w:val="23"/>
                <w:szCs w:val="23"/>
              </w:rPr>
            </w:pPr>
            <w:r w:rsidRPr="00100D8F">
              <w:rPr>
                <w:rFonts w:ascii="Times New Roman" w:hAnsi="Times New Roman" w:cs="Times New Roman"/>
                <w:b/>
                <w:sz w:val="23"/>
                <w:szCs w:val="23"/>
              </w:rPr>
              <w:t xml:space="preserve">Почта: </w:t>
            </w:r>
            <w:r w:rsidRPr="00100D8F">
              <w:rPr>
                <w:rFonts w:ascii="Times New Roman" w:hAnsi="Times New Roman" w:cs="Times New Roman"/>
                <w:b/>
                <w:sz w:val="23"/>
                <w:szCs w:val="23"/>
                <w:lang w:val="en-US"/>
              </w:rPr>
              <w:t>ren</w:t>
            </w:r>
            <w:r w:rsidRPr="00100D8F">
              <w:rPr>
                <w:rFonts w:ascii="Times New Roman" w:hAnsi="Times New Roman" w:cs="Times New Roman"/>
                <w:b/>
                <w:sz w:val="23"/>
                <w:szCs w:val="23"/>
              </w:rPr>
              <w:t>@</w:t>
            </w:r>
            <w:proofErr w:type="spellStart"/>
            <w:r w:rsidRPr="00100D8F">
              <w:rPr>
                <w:rFonts w:ascii="Times New Roman" w:hAnsi="Times New Roman" w:cs="Times New Roman"/>
                <w:b/>
                <w:sz w:val="23"/>
                <w:szCs w:val="23"/>
                <w:lang w:val="en-US"/>
              </w:rPr>
              <w:t>usolie</w:t>
            </w:r>
            <w:proofErr w:type="spellEnd"/>
            <w:r w:rsidRPr="00100D8F">
              <w:rPr>
                <w:rFonts w:ascii="Times New Roman" w:hAnsi="Times New Roman" w:cs="Times New Roman"/>
                <w:b/>
                <w:sz w:val="23"/>
                <w:szCs w:val="23"/>
              </w:rPr>
              <w:t>-</w:t>
            </w:r>
            <w:proofErr w:type="spellStart"/>
            <w:r w:rsidRPr="00100D8F">
              <w:rPr>
                <w:rFonts w:ascii="Times New Roman" w:hAnsi="Times New Roman" w:cs="Times New Roman"/>
                <w:b/>
                <w:sz w:val="23"/>
                <w:szCs w:val="23"/>
                <w:lang w:val="en-US"/>
              </w:rPr>
              <w:t>sibirskoe</w:t>
            </w:r>
            <w:proofErr w:type="spellEnd"/>
            <w:r w:rsidRPr="00100D8F">
              <w:rPr>
                <w:rFonts w:ascii="Times New Roman" w:hAnsi="Times New Roman" w:cs="Times New Roman"/>
                <w:b/>
                <w:sz w:val="23"/>
                <w:szCs w:val="23"/>
              </w:rPr>
              <w:t>.</w:t>
            </w:r>
            <w:proofErr w:type="spellStart"/>
            <w:r w:rsidRPr="00100D8F">
              <w:rPr>
                <w:rFonts w:ascii="Times New Roman" w:hAnsi="Times New Roman" w:cs="Times New Roman"/>
                <w:b/>
                <w:sz w:val="23"/>
                <w:szCs w:val="23"/>
                <w:lang w:val="en-US"/>
              </w:rPr>
              <w:t>ru</w:t>
            </w:r>
            <w:proofErr w:type="spellEnd"/>
          </w:p>
          <w:p w14:paraId="64EE25F3" w14:textId="77777777" w:rsidR="00100D8F" w:rsidRPr="00100D8F" w:rsidRDefault="00100D8F" w:rsidP="000151A0">
            <w:pPr>
              <w:tabs>
                <w:tab w:val="left" w:pos="284"/>
              </w:tabs>
              <w:jc w:val="both"/>
              <w:rPr>
                <w:rFonts w:ascii="Times New Roman" w:hAnsi="Times New Roman" w:cs="Times New Roman"/>
                <w:b/>
                <w:sz w:val="23"/>
                <w:szCs w:val="23"/>
              </w:rPr>
            </w:pPr>
          </w:p>
        </w:tc>
        <w:tc>
          <w:tcPr>
            <w:tcW w:w="4734" w:type="dxa"/>
          </w:tcPr>
          <w:p w14:paraId="1F32BAE3" w14:textId="77777777" w:rsidR="00100D8F" w:rsidRPr="00100D8F" w:rsidRDefault="00100D8F" w:rsidP="000151A0">
            <w:pPr>
              <w:tabs>
                <w:tab w:val="left" w:pos="284"/>
              </w:tabs>
              <w:jc w:val="both"/>
              <w:rPr>
                <w:rFonts w:ascii="Times New Roman" w:hAnsi="Times New Roman" w:cs="Times New Roman"/>
                <w:b/>
                <w:sz w:val="23"/>
                <w:szCs w:val="23"/>
              </w:rPr>
            </w:pPr>
          </w:p>
          <w:p w14:paraId="7838679C" w14:textId="77777777" w:rsidR="00100D8F" w:rsidRPr="00100D8F" w:rsidRDefault="00100D8F" w:rsidP="000151A0">
            <w:pPr>
              <w:tabs>
                <w:tab w:val="left" w:pos="284"/>
              </w:tabs>
              <w:jc w:val="both"/>
              <w:rPr>
                <w:rFonts w:ascii="Times New Roman" w:hAnsi="Times New Roman" w:cs="Times New Roman"/>
                <w:b/>
                <w:bCs/>
                <w:sz w:val="23"/>
                <w:szCs w:val="23"/>
              </w:rPr>
            </w:pPr>
            <w:r w:rsidRPr="00100D8F">
              <w:rPr>
                <w:rFonts w:ascii="Times New Roman" w:hAnsi="Times New Roman" w:cs="Times New Roman"/>
                <w:b/>
                <w:sz w:val="23"/>
                <w:szCs w:val="23"/>
              </w:rPr>
              <w:t>ПОДРЯДЧИК:</w:t>
            </w:r>
          </w:p>
          <w:p w14:paraId="26EBC103" w14:textId="77777777" w:rsidR="00100D8F" w:rsidRPr="00100D8F" w:rsidRDefault="00100D8F" w:rsidP="000151A0">
            <w:pPr>
              <w:tabs>
                <w:tab w:val="left" w:pos="284"/>
              </w:tabs>
              <w:jc w:val="both"/>
              <w:rPr>
                <w:rFonts w:ascii="Times New Roman" w:hAnsi="Times New Roman" w:cs="Times New Roman"/>
                <w:b/>
                <w:bCs/>
                <w:sz w:val="23"/>
                <w:szCs w:val="23"/>
              </w:rPr>
            </w:pPr>
          </w:p>
          <w:p w14:paraId="3D5854F3" w14:textId="77777777" w:rsidR="00100D8F" w:rsidRPr="00100D8F" w:rsidRDefault="00100D8F" w:rsidP="000151A0">
            <w:pPr>
              <w:tabs>
                <w:tab w:val="left" w:pos="284"/>
              </w:tabs>
              <w:jc w:val="both"/>
              <w:rPr>
                <w:rFonts w:ascii="Times New Roman" w:hAnsi="Times New Roman" w:cs="Times New Roman"/>
                <w:b/>
                <w:bCs/>
                <w:sz w:val="23"/>
                <w:szCs w:val="23"/>
              </w:rPr>
            </w:pPr>
            <w:r w:rsidRPr="00100D8F">
              <w:rPr>
                <w:rFonts w:ascii="Times New Roman" w:hAnsi="Times New Roman" w:cs="Times New Roman"/>
                <w:b/>
                <w:sz w:val="23"/>
                <w:szCs w:val="23"/>
              </w:rPr>
              <w:t>Наименование организации</w:t>
            </w:r>
          </w:p>
          <w:p w14:paraId="00BFC559" w14:textId="77777777" w:rsidR="00100D8F" w:rsidRPr="00100D8F" w:rsidRDefault="00100D8F" w:rsidP="000151A0">
            <w:pPr>
              <w:tabs>
                <w:tab w:val="left" w:pos="284"/>
              </w:tabs>
              <w:jc w:val="both"/>
              <w:rPr>
                <w:rFonts w:ascii="Times New Roman" w:hAnsi="Times New Roman" w:cs="Times New Roman"/>
                <w:b/>
                <w:bCs/>
                <w:sz w:val="23"/>
                <w:szCs w:val="23"/>
              </w:rPr>
            </w:pPr>
          </w:p>
          <w:p w14:paraId="58029D5B" w14:textId="77777777" w:rsidR="00100D8F" w:rsidRPr="00100D8F" w:rsidRDefault="00100D8F" w:rsidP="000151A0">
            <w:pPr>
              <w:tabs>
                <w:tab w:val="left" w:pos="284"/>
              </w:tabs>
              <w:jc w:val="both"/>
              <w:rPr>
                <w:rFonts w:ascii="Times New Roman" w:hAnsi="Times New Roman" w:cs="Times New Roman"/>
                <w:b/>
                <w:bCs/>
                <w:sz w:val="23"/>
                <w:szCs w:val="23"/>
              </w:rPr>
            </w:pPr>
          </w:p>
          <w:p w14:paraId="775B8479" w14:textId="77777777" w:rsidR="00100D8F" w:rsidRPr="00100D8F" w:rsidRDefault="00100D8F" w:rsidP="000151A0">
            <w:pPr>
              <w:tabs>
                <w:tab w:val="left" w:pos="284"/>
              </w:tabs>
              <w:jc w:val="both"/>
              <w:rPr>
                <w:rFonts w:ascii="Times New Roman" w:hAnsi="Times New Roman" w:cs="Times New Roman"/>
                <w:b/>
                <w:bCs/>
                <w:sz w:val="23"/>
                <w:szCs w:val="23"/>
              </w:rPr>
            </w:pPr>
          </w:p>
          <w:p w14:paraId="0CF60827" w14:textId="77777777" w:rsidR="00100D8F" w:rsidRPr="00100D8F" w:rsidRDefault="00100D8F" w:rsidP="000151A0">
            <w:pPr>
              <w:tabs>
                <w:tab w:val="left" w:pos="284"/>
              </w:tabs>
              <w:jc w:val="both"/>
              <w:rPr>
                <w:rFonts w:ascii="Times New Roman" w:hAnsi="Times New Roman" w:cs="Times New Roman"/>
                <w:b/>
                <w:bCs/>
                <w:sz w:val="23"/>
                <w:szCs w:val="23"/>
              </w:rPr>
            </w:pPr>
          </w:p>
          <w:p w14:paraId="55A36CC0" w14:textId="77777777" w:rsidR="00100D8F" w:rsidRPr="00100D8F" w:rsidRDefault="00100D8F" w:rsidP="000151A0">
            <w:pPr>
              <w:tabs>
                <w:tab w:val="left" w:pos="284"/>
              </w:tabs>
              <w:jc w:val="both"/>
              <w:rPr>
                <w:rFonts w:ascii="Times New Roman" w:hAnsi="Times New Roman" w:cs="Times New Roman"/>
                <w:b/>
                <w:bCs/>
                <w:sz w:val="23"/>
                <w:szCs w:val="23"/>
              </w:rPr>
            </w:pPr>
          </w:p>
          <w:p w14:paraId="798FDE82" w14:textId="77777777" w:rsidR="00100D8F" w:rsidRPr="00100D8F" w:rsidRDefault="00100D8F" w:rsidP="000151A0">
            <w:pPr>
              <w:tabs>
                <w:tab w:val="left" w:pos="284"/>
              </w:tabs>
              <w:jc w:val="both"/>
              <w:rPr>
                <w:rFonts w:ascii="Times New Roman" w:hAnsi="Times New Roman" w:cs="Times New Roman"/>
                <w:b/>
                <w:bCs/>
                <w:sz w:val="23"/>
                <w:szCs w:val="23"/>
              </w:rPr>
            </w:pPr>
          </w:p>
          <w:p w14:paraId="1F581C7C" w14:textId="77777777" w:rsidR="00100D8F" w:rsidRPr="00100D8F" w:rsidRDefault="00100D8F" w:rsidP="000151A0">
            <w:pPr>
              <w:tabs>
                <w:tab w:val="left" w:pos="284"/>
              </w:tabs>
              <w:jc w:val="both"/>
              <w:rPr>
                <w:rFonts w:ascii="Times New Roman" w:hAnsi="Times New Roman" w:cs="Times New Roman"/>
                <w:b/>
                <w:bCs/>
                <w:sz w:val="23"/>
                <w:szCs w:val="23"/>
              </w:rPr>
            </w:pPr>
            <w:r w:rsidRPr="00100D8F">
              <w:rPr>
                <w:rFonts w:ascii="Times New Roman" w:hAnsi="Times New Roman" w:cs="Times New Roman"/>
                <w:b/>
                <w:sz w:val="23"/>
                <w:szCs w:val="23"/>
              </w:rPr>
              <w:t>Руководитель: ФИО</w:t>
            </w:r>
          </w:p>
          <w:p w14:paraId="1249933F" w14:textId="77777777" w:rsidR="00100D8F" w:rsidRPr="00100D8F" w:rsidRDefault="00100D8F" w:rsidP="000151A0">
            <w:pPr>
              <w:tabs>
                <w:tab w:val="left" w:pos="284"/>
              </w:tabs>
              <w:jc w:val="both"/>
              <w:rPr>
                <w:rFonts w:ascii="Times New Roman" w:hAnsi="Times New Roman" w:cs="Times New Roman"/>
                <w:b/>
                <w:bCs/>
                <w:sz w:val="23"/>
                <w:szCs w:val="23"/>
              </w:rPr>
            </w:pPr>
            <w:r w:rsidRPr="00100D8F">
              <w:rPr>
                <w:rFonts w:ascii="Times New Roman" w:hAnsi="Times New Roman" w:cs="Times New Roman"/>
                <w:b/>
                <w:sz w:val="23"/>
                <w:szCs w:val="23"/>
              </w:rPr>
              <w:t>Ответственный: ФИО, телефон</w:t>
            </w:r>
          </w:p>
          <w:p w14:paraId="2BA29554" w14:textId="77777777" w:rsidR="00100D8F" w:rsidRPr="00100D8F" w:rsidRDefault="00100D8F" w:rsidP="000151A0">
            <w:pPr>
              <w:tabs>
                <w:tab w:val="left" w:pos="284"/>
              </w:tabs>
              <w:jc w:val="both"/>
              <w:rPr>
                <w:rFonts w:ascii="Times New Roman" w:hAnsi="Times New Roman" w:cs="Times New Roman"/>
                <w:b/>
                <w:bCs/>
                <w:sz w:val="23"/>
                <w:szCs w:val="23"/>
              </w:rPr>
            </w:pPr>
          </w:p>
          <w:p w14:paraId="17478F42" w14:textId="77777777" w:rsidR="00100D8F" w:rsidRPr="00100D8F" w:rsidRDefault="00100D8F" w:rsidP="000151A0">
            <w:pPr>
              <w:tabs>
                <w:tab w:val="left" w:pos="284"/>
              </w:tabs>
              <w:jc w:val="both"/>
              <w:rPr>
                <w:rFonts w:ascii="Times New Roman" w:hAnsi="Times New Roman" w:cs="Times New Roman"/>
                <w:b/>
                <w:bCs/>
                <w:sz w:val="23"/>
                <w:szCs w:val="23"/>
              </w:rPr>
            </w:pPr>
            <w:r w:rsidRPr="00100D8F">
              <w:rPr>
                <w:rFonts w:ascii="Times New Roman" w:hAnsi="Times New Roman" w:cs="Times New Roman"/>
                <w:b/>
                <w:sz w:val="23"/>
                <w:szCs w:val="23"/>
              </w:rPr>
              <w:t xml:space="preserve">Начало работ: </w:t>
            </w:r>
            <w:proofErr w:type="spellStart"/>
            <w:r w:rsidRPr="00100D8F">
              <w:rPr>
                <w:rFonts w:ascii="Times New Roman" w:hAnsi="Times New Roman" w:cs="Times New Roman"/>
                <w:b/>
                <w:sz w:val="23"/>
                <w:szCs w:val="23"/>
              </w:rPr>
              <w:t>дд.мм.гггг</w:t>
            </w:r>
            <w:proofErr w:type="spellEnd"/>
          </w:p>
          <w:p w14:paraId="2F4FA55A" w14:textId="77777777" w:rsidR="00100D8F" w:rsidRPr="00100D8F" w:rsidRDefault="00100D8F" w:rsidP="000151A0">
            <w:pPr>
              <w:tabs>
                <w:tab w:val="left" w:pos="284"/>
              </w:tabs>
              <w:jc w:val="both"/>
              <w:rPr>
                <w:rFonts w:ascii="Times New Roman" w:hAnsi="Times New Roman" w:cs="Times New Roman"/>
                <w:b/>
                <w:bCs/>
                <w:sz w:val="23"/>
                <w:szCs w:val="23"/>
              </w:rPr>
            </w:pPr>
            <w:r w:rsidRPr="00100D8F">
              <w:rPr>
                <w:rFonts w:ascii="Times New Roman" w:hAnsi="Times New Roman" w:cs="Times New Roman"/>
                <w:b/>
                <w:sz w:val="23"/>
                <w:szCs w:val="23"/>
              </w:rPr>
              <w:t xml:space="preserve">Окончание работ: </w:t>
            </w:r>
            <w:proofErr w:type="spellStart"/>
            <w:r w:rsidRPr="00100D8F">
              <w:rPr>
                <w:rFonts w:ascii="Times New Roman" w:hAnsi="Times New Roman" w:cs="Times New Roman"/>
                <w:b/>
                <w:sz w:val="23"/>
                <w:szCs w:val="23"/>
              </w:rPr>
              <w:t>дд.мм.гггг</w:t>
            </w:r>
            <w:proofErr w:type="spellEnd"/>
          </w:p>
        </w:tc>
      </w:tr>
      <w:tr w:rsidR="00100D8F" w:rsidRPr="00100D8F" w14:paraId="12C362B1" w14:textId="77777777" w:rsidTr="000151A0">
        <w:trPr>
          <w:jc w:val="center"/>
        </w:trPr>
        <w:tc>
          <w:tcPr>
            <w:tcW w:w="4735" w:type="dxa"/>
            <w:vAlign w:val="center"/>
          </w:tcPr>
          <w:p w14:paraId="69CA64B3" w14:textId="77777777" w:rsidR="00100D8F" w:rsidRPr="00100D8F" w:rsidRDefault="00100D8F" w:rsidP="000151A0">
            <w:pPr>
              <w:tabs>
                <w:tab w:val="left" w:pos="284"/>
              </w:tabs>
              <w:jc w:val="both"/>
              <w:rPr>
                <w:rFonts w:ascii="Times New Roman" w:hAnsi="Times New Roman" w:cs="Times New Roman"/>
                <w:b/>
                <w:sz w:val="23"/>
                <w:szCs w:val="23"/>
              </w:rPr>
            </w:pPr>
            <w:r w:rsidRPr="00100D8F">
              <w:rPr>
                <w:rFonts w:ascii="Times New Roman" w:hAnsi="Times New Roman" w:cs="Times New Roman"/>
                <w:b/>
                <w:sz w:val="23"/>
                <w:szCs w:val="23"/>
              </w:rPr>
              <w:t>Ширина баннера: 1,5 м</w:t>
            </w:r>
          </w:p>
          <w:p w14:paraId="148608A9" w14:textId="77777777" w:rsidR="00100D8F" w:rsidRPr="00100D8F" w:rsidRDefault="00100D8F" w:rsidP="000151A0">
            <w:pPr>
              <w:tabs>
                <w:tab w:val="left" w:pos="284"/>
              </w:tabs>
              <w:jc w:val="both"/>
              <w:rPr>
                <w:rFonts w:ascii="Times New Roman" w:hAnsi="Times New Roman" w:cs="Times New Roman"/>
                <w:b/>
                <w:sz w:val="23"/>
                <w:szCs w:val="23"/>
              </w:rPr>
            </w:pPr>
            <w:r w:rsidRPr="00100D8F">
              <w:rPr>
                <w:rFonts w:ascii="Times New Roman" w:hAnsi="Times New Roman" w:cs="Times New Roman"/>
                <w:b/>
                <w:sz w:val="23"/>
                <w:szCs w:val="23"/>
              </w:rPr>
              <w:t>Высота баннера: 1,3 м</w:t>
            </w:r>
          </w:p>
          <w:p w14:paraId="750708DE" w14:textId="77777777" w:rsidR="00100D8F" w:rsidRPr="00100D8F" w:rsidRDefault="00100D8F" w:rsidP="000151A0">
            <w:pPr>
              <w:tabs>
                <w:tab w:val="left" w:pos="284"/>
              </w:tabs>
              <w:jc w:val="both"/>
              <w:rPr>
                <w:rFonts w:ascii="Times New Roman" w:hAnsi="Times New Roman" w:cs="Times New Roman"/>
                <w:b/>
                <w:sz w:val="23"/>
                <w:szCs w:val="23"/>
              </w:rPr>
            </w:pPr>
            <w:r w:rsidRPr="00100D8F">
              <w:rPr>
                <w:rFonts w:ascii="Times New Roman" w:hAnsi="Times New Roman" w:cs="Times New Roman"/>
                <w:b/>
                <w:sz w:val="23"/>
                <w:szCs w:val="23"/>
              </w:rPr>
              <w:t xml:space="preserve">Цвет фона баннера: </w:t>
            </w:r>
            <w:proofErr w:type="spellStart"/>
            <w:r w:rsidRPr="00100D8F">
              <w:rPr>
                <w:rFonts w:ascii="Times New Roman" w:hAnsi="Times New Roman" w:cs="Times New Roman"/>
                <w:b/>
                <w:bCs/>
                <w:sz w:val="23"/>
                <w:szCs w:val="23"/>
                <w:lang w:val="en-US"/>
              </w:rPr>
              <w:t>ffff</w:t>
            </w:r>
            <w:proofErr w:type="spellEnd"/>
            <w:r w:rsidRPr="00100D8F">
              <w:rPr>
                <w:rFonts w:ascii="Times New Roman" w:hAnsi="Times New Roman" w:cs="Times New Roman"/>
                <w:b/>
                <w:bCs/>
                <w:sz w:val="23"/>
                <w:szCs w:val="23"/>
              </w:rPr>
              <w:t>00 (жёлтый)</w:t>
            </w:r>
          </w:p>
          <w:p w14:paraId="29EC25CF" w14:textId="77777777" w:rsidR="00100D8F" w:rsidRPr="00100D8F" w:rsidRDefault="00100D8F" w:rsidP="000151A0">
            <w:pPr>
              <w:tabs>
                <w:tab w:val="left" w:pos="284"/>
              </w:tabs>
              <w:jc w:val="both"/>
              <w:rPr>
                <w:rFonts w:ascii="Times New Roman" w:hAnsi="Times New Roman" w:cs="Times New Roman"/>
                <w:b/>
                <w:sz w:val="23"/>
                <w:szCs w:val="23"/>
              </w:rPr>
            </w:pPr>
            <w:r w:rsidRPr="00100D8F">
              <w:rPr>
                <w:rFonts w:ascii="Times New Roman" w:hAnsi="Times New Roman" w:cs="Times New Roman"/>
                <w:b/>
                <w:sz w:val="23"/>
                <w:szCs w:val="23"/>
              </w:rPr>
              <w:t xml:space="preserve">Цвет текста: </w:t>
            </w:r>
            <w:r w:rsidRPr="00100D8F">
              <w:rPr>
                <w:rFonts w:ascii="Times New Roman" w:hAnsi="Times New Roman" w:cs="Times New Roman"/>
                <w:b/>
                <w:bCs/>
                <w:sz w:val="23"/>
                <w:szCs w:val="23"/>
              </w:rPr>
              <w:t>черный</w:t>
            </w:r>
          </w:p>
          <w:p w14:paraId="63734519" w14:textId="77777777" w:rsidR="00100D8F" w:rsidRPr="00100D8F" w:rsidRDefault="00100D8F" w:rsidP="000151A0">
            <w:pPr>
              <w:tabs>
                <w:tab w:val="left" w:pos="284"/>
              </w:tabs>
              <w:jc w:val="both"/>
              <w:rPr>
                <w:rFonts w:ascii="Times New Roman" w:hAnsi="Times New Roman" w:cs="Times New Roman"/>
                <w:b/>
                <w:sz w:val="23"/>
                <w:szCs w:val="23"/>
              </w:rPr>
            </w:pPr>
            <w:r w:rsidRPr="00100D8F">
              <w:rPr>
                <w:rFonts w:ascii="Times New Roman" w:hAnsi="Times New Roman" w:cs="Times New Roman"/>
                <w:b/>
                <w:sz w:val="23"/>
                <w:szCs w:val="23"/>
              </w:rPr>
              <w:t xml:space="preserve">Шрифт: </w:t>
            </w:r>
            <w:r w:rsidRPr="00100D8F">
              <w:rPr>
                <w:rFonts w:ascii="Times New Roman" w:hAnsi="Times New Roman" w:cs="Times New Roman"/>
                <w:b/>
                <w:sz w:val="23"/>
                <w:szCs w:val="23"/>
                <w:lang w:val="en-US"/>
              </w:rPr>
              <w:t>Arial</w:t>
            </w:r>
            <w:r w:rsidRPr="00100D8F">
              <w:rPr>
                <w:rFonts w:ascii="Times New Roman" w:hAnsi="Times New Roman" w:cs="Times New Roman"/>
                <w:b/>
                <w:sz w:val="23"/>
                <w:szCs w:val="23"/>
              </w:rPr>
              <w:t xml:space="preserve"> </w:t>
            </w:r>
            <w:r w:rsidRPr="00100D8F">
              <w:rPr>
                <w:rFonts w:ascii="Times New Roman" w:hAnsi="Times New Roman" w:cs="Times New Roman"/>
                <w:b/>
                <w:sz w:val="23"/>
                <w:szCs w:val="23"/>
                <w:lang w:val="en-US"/>
              </w:rPr>
              <w:t>Black</w:t>
            </w:r>
          </w:p>
        </w:tc>
        <w:tc>
          <w:tcPr>
            <w:tcW w:w="4734" w:type="dxa"/>
            <w:vAlign w:val="center"/>
          </w:tcPr>
          <w:p w14:paraId="582EB42F" w14:textId="77777777" w:rsidR="00100D8F" w:rsidRPr="00100D8F" w:rsidRDefault="00100D8F" w:rsidP="000151A0">
            <w:pPr>
              <w:tabs>
                <w:tab w:val="left" w:pos="284"/>
              </w:tabs>
              <w:jc w:val="both"/>
              <w:rPr>
                <w:rFonts w:ascii="Times New Roman" w:hAnsi="Times New Roman" w:cs="Times New Roman"/>
                <w:b/>
                <w:bCs/>
                <w:sz w:val="23"/>
                <w:szCs w:val="23"/>
              </w:rPr>
            </w:pPr>
          </w:p>
        </w:tc>
      </w:tr>
    </w:tbl>
    <w:p w14:paraId="6CADDE30" w14:textId="77777777" w:rsidR="00100D8F" w:rsidRPr="00100D8F" w:rsidRDefault="00100D8F" w:rsidP="00100D8F">
      <w:pPr>
        <w:tabs>
          <w:tab w:val="left" w:pos="284"/>
        </w:tabs>
        <w:jc w:val="both"/>
        <w:rPr>
          <w:rFonts w:ascii="Times New Roman" w:hAnsi="Times New Roman" w:cs="Times New Roman"/>
          <w:b/>
        </w:rPr>
      </w:pPr>
    </w:p>
    <w:p w14:paraId="6531D8FD" w14:textId="77777777" w:rsidR="00100D8F" w:rsidRPr="00100D8F" w:rsidRDefault="00100D8F" w:rsidP="00100D8F">
      <w:pPr>
        <w:tabs>
          <w:tab w:val="left" w:pos="284"/>
        </w:tabs>
        <w:jc w:val="both"/>
        <w:rPr>
          <w:rFonts w:ascii="Times New Roman" w:hAnsi="Times New Roman" w:cs="Times New Roman"/>
          <w:b/>
        </w:rPr>
      </w:pPr>
      <w:r w:rsidRPr="00100D8F">
        <w:rPr>
          <w:rFonts w:ascii="Times New Roman" w:hAnsi="Times New Roman" w:cs="Times New Roman"/>
          <w:b/>
        </w:rPr>
        <w:t xml:space="preserve">Примечание: </w:t>
      </w:r>
    </w:p>
    <w:p w14:paraId="445E3DFF" w14:textId="77777777" w:rsidR="00100D8F" w:rsidRPr="00100D8F" w:rsidRDefault="00100D8F" w:rsidP="00100D8F">
      <w:pPr>
        <w:tabs>
          <w:tab w:val="left" w:pos="284"/>
        </w:tabs>
        <w:jc w:val="both"/>
        <w:rPr>
          <w:rFonts w:ascii="Times New Roman" w:hAnsi="Times New Roman" w:cs="Times New Roman"/>
        </w:rPr>
      </w:pPr>
      <w:r w:rsidRPr="00100D8F">
        <w:rPr>
          <w:rFonts w:ascii="Times New Roman" w:hAnsi="Times New Roman" w:cs="Times New Roman"/>
        </w:rPr>
        <w:t xml:space="preserve">Подрядчик имеет право изменить размеры (ширину и высоту) баннера по согласованию с Заказчиком. </w:t>
      </w:r>
    </w:p>
    <w:p w14:paraId="6E7D428A" w14:textId="77777777" w:rsidR="00100D8F" w:rsidRPr="00100D8F" w:rsidRDefault="00100D8F" w:rsidP="00100D8F">
      <w:pPr>
        <w:tabs>
          <w:tab w:val="left" w:pos="284"/>
        </w:tabs>
        <w:jc w:val="both"/>
        <w:rPr>
          <w:rFonts w:ascii="Times New Roman" w:hAnsi="Times New Roman" w:cs="Times New Roman"/>
        </w:rPr>
      </w:pPr>
    </w:p>
    <w:p w14:paraId="566E9F58" w14:textId="77777777" w:rsidR="00100D8F" w:rsidRPr="00100D8F" w:rsidRDefault="00100D8F" w:rsidP="00100D8F">
      <w:pPr>
        <w:rPr>
          <w:rFonts w:ascii="Times New Roman" w:hAnsi="Times New Roman" w:cs="Times New Roman"/>
          <w:b/>
          <w:bCs/>
        </w:rPr>
      </w:pPr>
      <w:r w:rsidRPr="00100D8F">
        <w:rPr>
          <w:rFonts w:ascii="Times New Roman" w:hAnsi="Times New Roman" w:cs="Times New Roman"/>
          <w:b/>
          <w:bCs/>
        </w:rPr>
        <w:t>Заказчик:                                                                                                       Подрядчик:</w:t>
      </w:r>
    </w:p>
    <w:p w14:paraId="6CE3CC81" w14:textId="77777777" w:rsidR="00100D8F" w:rsidRPr="00100D8F" w:rsidRDefault="00100D8F" w:rsidP="00100D8F">
      <w:pPr>
        <w:rPr>
          <w:rFonts w:ascii="Times New Roman" w:hAnsi="Times New Roman" w:cs="Times New Roman"/>
          <w:b/>
          <w:bCs/>
        </w:rPr>
      </w:pPr>
      <w:r w:rsidRPr="00100D8F">
        <w:rPr>
          <w:rFonts w:ascii="Times New Roman" w:hAnsi="Times New Roman" w:cs="Times New Roman"/>
          <w:b/>
          <w:bCs/>
        </w:rPr>
        <w:t>Комитет по городскому хозяйству</w:t>
      </w:r>
      <w:r w:rsidRPr="00100D8F">
        <w:rPr>
          <w:rFonts w:ascii="Times New Roman" w:hAnsi="Times New Roman" w:cs="Times New Roman"/>
          <w:b/>
          <w:bCs/>
        </w:rPr>
        <w:tab/>
      </w:r>
      <w:r w:rsidRPr="00100D8F">
        <w:rPr>
          <w:rFonts w:ascii="Times New Roman" w:hAnsi="Times New Roman" w:cs="Times New Roman"/>
          <w:b/>
          <w:bCs/>
        </w:rPr>
        <w:tab/>
      </w:r>
      <w:r w:rsidRPr="00100D8F">
        <w:rPr>
          <w:rFonts w:ascii="Times New Roman" w:hAnsi="Times New Roman" w:cs="Times New Roman"/>
          <w:b/>
          <w:bCs/>
        </w:rPr>
        <w:tab/>
      </w:r>
      <w:r w:rsidRPr="00100D8F">
        <w:rPr>
          <w:rFonts w:ascii="Times New Roman" w:hAnsi="Times New Roman" w:cs="Times New Roman"/>
          <w:b/>
          <w:bCs/>
        </w:rPr>
        <w:tab/>
      </w:r>
    </w:p>
    <w:p w14:paraId="7A297363" w14:textId="77777777" w:rsidR="00100D8F" w:rsidRPr="00100D8F" w:rsidRDefault="00100D8F" w:rsidP="00100D8F">
      <w:pPr>
        <w:rPr>
          <w:rFonts w:ascii="Times New Roman" w:hAnsi="Times New Roman" w:cs="Times New Roman"/>
          <w:b/>
          <w:bCs/>
        </w:rPr>
      </w:pPr>
      <w:r w:rsidRPr="00100D8F">
        <w:rPr>
          <w:rFonts w:ascii="Times New Roman" w:hAnsi="Times New Roman" w:cs="Times New Roman"/>
          <w:b/>
          <w:bCs/>
        </w:rPr>
        <w:t>администрации города Усолье-Сибирское</w:t>
      </w:r>
    </w:p>
    <w:p w14:paraId="233C86FE" w14:textId="77777777" w:rsidR="00100D8F" w:rsidRPr="00100D8F" w:rsidRDefault="00100D8F" w:rsidP="00100D8F">
      <w:pPr>
        <w:rPr>
          <w:rFonts w:ascii="Times New Roman" w:hAnsi="Times New Roman" w:cs="Times New Roman"/>
          <w:bCs/>
        </w:rPr>
      </w:pPr>
      <w:r w:rsidRPr="00100D8F">
        <w:rPr>
          <w:rFonts w:ascii="Times New Roman" w:hAnsi="Times New Roman" w:cs="Times New Roman"/>
          <w:bCs/>
        </w:rPr>
        <w:t xml:space="preserve"> </w:t>
      </w:r>
    </w:p>
    <w:p w14:paraId="641372A5" w14:textId="77777777" w:rsidR="00100D8F" w:rsidRPr="00100D8F" w:rsidRDefault="00100D8F" w:rsidP="00100D8F">
      <w:pPr>
        <w:rPr>
          <w:rFonts w:ascii="Times New Roman" w:hAnsi="Times New Roman" w:cs="Times New Roman"/>
        </w:rPr>
      </w:pPr>
      <w:r w:rsidRPr="00100D8F">
        <w:rPr>
          <w:rFonts w:ascii="Times New Roman" w:hAnsi="Times New Roman" w:cs="Times New Roman"/>
          <w:bCs/>
        </w:rPr>
        <w:t>__________/________________</w:t>
      </w:r>
      <w:r w:rsidRPr="00100D8F">
        <w:rPr>
          <w:rFonts w:ascii="Times New Roman" w:hAnsi="Times New Roman" w:cs="Times New Roman"/>
          <w:b/>
          <w:bCs/>
        </w:rPr>
        <w:t xml:space="preserve">                                         </w:t>
      </w:r>
      <w:r w:rsidRPr="00100D8F">
        <w:rPr>
          <w:rFonts w:ascii="Times New Roman" w:hAnsi="Times New Roman" w:cs="Times New Roman"/>
          <w:bCs/>
        </w:rPr>
        <w:t>___________ /_______________</w:t>
      </w:r>
    </w:p>
    <w:p w14:paraId="592222DE" w14:textId="77777777" w:rsidR="00100D8F" w:rsidRPr="00100D8F" w:rsidRDefault="00100D8F" w:rsidP="00100D8F">
      <w:pPr>
        <w:rPr>
          <w:rFonts w:ascii="Times New Roman" w:hAnsi="Times New Roman" w:cs="Times New Roman"/>
        </w:rPr>
      </w:pPr>
    </w:p>
    <w:p w14:paraId="0DA09351" w14:textId="77777777" w:rsidR="00100D8F" w:rsidRPr="00100D8F" w:rsidRDefault="00100D8F" w:rsidP="00100D8F">
      <w:pPr>
        <w:rPr>
          <w:rFonts w:ascii="Times New Roman" w:hAnsi="Times New Roman" w:cs="Times New Roman"/>
          <w:b/>
        </w:rPr>
      </w:pPr>
    </w:p>
    <w:p w14:paraId="644036C8" w14:textId="77777777" w:rsidR="00100D8F" w:rsidRPr="00100D8F" w:rsidRDefault="00100D8F" w:rsidP="00100D8F">
      <w:pPr>
        <w:rPr>
          <w:rFonts w:ascii="Times New Roman" w:hAnsi="Times New Roman" w:cs="Times New Roman"/>
          <w:b/>
        </w:rPr>
      </w:pPr>
      <w:r w:rsidRPr="00100D8F">
        <w:rPr>
          <w:rFonts w:ascii="Times New Roman" w:hAnsi="Times New Roman" w:cs="Times New Roman"/>
          <w:b/>
        </w:rPr>
        <w:t>Региональный оператор:</w:t>
      </w:r>
    </w:p>
    <w:p w14:paraId="0E8284E1" w14:textId="77777777" w:rsidR="00100D8F" w:rsidRPr="00100D8F" w:rsidRDefault="00100D8F" w:rsidP="00100D8F">
      <w:pPr>
        <w:rPr>
          <w:rFonts w:ascii="Times New Roman" w:hAnsi="Times New Roman" w:cs="Times New Roman"/>
          <w:b/>
        </w:rPr>
      </w:pPr>
      <w:r w:rsidRPr="00100D8F">
        <w:rPr>
          <w:rFonts w:ascii="Times New Roman" w:hAnsi="Times New Roman" w:cs="Times New Roman"/>
          <w:b/>
        </w:rPr>
        <w:t>Фонд капитального ремонта многоквартирных</w:t>
      </w:r>
    </w:p>
    <w:p w14:paraId="403066A2" w14:textId="77777777" w:rsidR="00100D8F" w:rsidRPr="00100D8F" w:rsidRDefault="00100D8F" w:rsidP="00100D8F">
      <w:pPr>
        <w:rPr>
          <w:rFonts w:ascii="Times New Roman" w:hAnsi="Times New Roman" w:cs="Times New Roman"/>
          <w:b/>
        </w:rPr>
      </w:pPr>
      <w:r w:rsidRPr="00100D8F">
        <w:rPr>
          <w:rFonts w:ascii="Times New Roman" w:hAnsi="Times New Roman" w:cs="Times New Roman"/>
          <w:b/>
        </w:rPr>
        <w:t xml:space="preserve">домов Иркутской области </w:t>
      </w:r>
    </w:p>
    <w:p w14:paraId="1BDE25DA" w14:textId="77777777" w:rsidR="00100D8F" w:rsidRPr="00100D8F" w:rsidRDefault="00100D8F" w:rsidP="00100D8F">
      <w:pPr>
        <w:rPr>
          <w:rFonts w:ascii="Times New Roman" w:hAnsi="Times New Roman" w:cs="Times New Roman"/>
        </w:rPr>
      </w:pPr>
    </w:p>
    <w:p w14:paraId="345EDD3C" w14:textId="77777777" w:rsidR="00100D8F" w:rsidRDefault="00100D8F" w:rsidP="00100D8F">
      <w:pPr>
        <w:rPr>
          <w:rFonts w:ascii="Times New Roman" w:hAnsi="Times New Roman" w:cs="Times New Roman"/>
        </w:rPr>
      </w:pPr>
      <w:r w:rsidRPr="00100D8F">
        <w:rPr>
          <w:rFonts w:ascii="Times New Roman" w:hAnsi="Times New Roman" w:cs="Times New Roman"/>
        </w:rPr>
        <w:t>________________/________________</w:t>
      </w:r>
    </w:p>
    <w:p w14:paraId="365A13C0" w14:textId="77777777" w:rsidR="00651025" w:rsidRDefault="00651025" w:rsidP="00100D8F">
      <w:pPr>
        <w:rPr>
          <w:rFonts w:ascii="Times New Roman" w:hAnsi="Times New Roman" w:cs="Times New Roman"/>
        </w:rPr>
      </w:pPr>
    </w:p>
    <w:p w14:paraId="38B47522" w14:textId="77777777" w:rsidR="00651025" w:rsidRDefault="00651025" w:rsidP="00100D8F">
      <w:pPr>
        <w:rPr>
          <w:rFonts w:ascii="Times New Roman" w:hAnsi="Times New Roman" w:cs="Times New Roman"/>
        </w:rPr>
      </w:pPr>
    </w:p>
    <w:p w14:paraId="7DFE5EA8" w14:textId="77777777" w:rsidR="00651025" w:rsidRDefault="00651025" w:rsidP="00100D8F">
      <w:pPr>
        <w:rPr>
          <w:rFonts w:ascii="Times New Roman" w:hAnsi="Times New Roman" w:cs="Times New Roman"/>
        </w:rPr>
      </w:pPr>
    </w:p>
    <w:p w14:paraId="228253E9" w14:textId="77777777" w:rsidR="00651025" w:rsidRDefault="00651025" w:rsidP="00100D8F">
      <w:pPr>
        <w:rPr>
          <w:rFonts w:ascii="Times New Roman" w:hAnsi="Times New Roman" w:cs="Times New Roman"/>
        </w:rPr>
      </w:pPr>
    </w:p>
    <w:p w14:paraId="7CD9D54D" w14:textId="77777777" w:rsidR="00651025" w:rsidRDefault="00651025" w:rsidP="00100D8F">
      <w:pPr>
        <w:rPr>
          <w:rFonts w:ascii="Times New Roman" w:hAnsi="Times New Roman" w:cs="Times New Roman"/>
        </w:rPr>
      </w:pPr>
    </w:p>
    <w:p w14:paraId="4BD8EC00" w14:textId="77777777" w:rsidR="00651025" w:rsidRDefault="00651025" w:rsidP="00100D8F">
      <w:pPr>
        <w:rPr>
          <w:rFonts w:ascii="Times New Roman" w:hAnsi="Times New Roman" w:cs="Times New Roman"/>
        </w:rPr>
      </w:pPr>
    </w:p>
    <w:p w14:paraId="5BE28DBF" w14:textId="77777777" w:rsidR="00651025" w:rsidRDefault="00651025" w:rsidP="00100D8F">
      <w:pPr>
        <w:rPr>
          <w:rFonts w:ascii="Times New Roman" w:hAnsi="Times New Roman" w:cs="Times New Roman"/>
        </w:rPr>
      </w:pPr>
    </w:p>
    <w:p w14:paraId="1D64B8BF" w14:textId="77777777" w:rsidR="00651025" w:rsidRDefault="00651025" w:rsidP="00100D8F">
      <w:pPr>
        <w:rPr>
          <w:rFonts w:ascii="Times New Roman" w:hAnsi="Times New Roman" w:cs="Times New Roman"/>
        </w:rPr>
      </w:pPr>
    </w:p>
    <w:p w14:paraId="3C10417E" w14:textId="77777777" w:rsidR="00651025" w:rsidRPr="00100D8F" w:rsidRDefault="00651025" w:rsidP="00100D8F">
      <w:pPr>
        <w:rPr>
          <w:rFonts w:ascii="Times New Roman" w:hAnsi="Times New Roman" w:cs="Times New Roman"/>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8" w:type="dxa"/>
        </w:tblCellMar>
        <w:tblLook w:val="04A0" w:firstRow="1" w:lastRow="0" w:firstColumn="1" w:lastColumn="0" w:noHBand="0" w:noVBand="1"/>
      </w:tblPr>
      <w:tblGrid>
        <w:gridCol w:w="5373"/>
        <w:gridCol w:w="5048"/>
      </w:tblGrid>
      <w:tr w:rsidR="00100D8F" w:rsidRPr="00100D8F" w14:paraId="3FCF283A" w14:textId="77777777" w:rsidTr="000151A0">
        <w:tc>
          <w:tcPr>
            <w:tcW w:w="5373" w:type="dxa"/>
            <w:tcBorders>
              <w:top w:val="nil"/>
              <w:left w:val="nil"/>
              <w:bottom w:val="nil"/>
              <w:right w:val="nil"/>
            </w:tcBorders>
            <w:shd w:val="clear" w:color="auto" w:fill="auto"/>
          </w:tcPr>
          <w:p w14:paraId="56AD4AE6" w14:textId="77777777" w:rsidR="00100D8F" w:rsidRPr="00100D8F" w:rsidRDefault="00100D8F" w:rsidP="000151A0">
            <w:pPr>
              <w:tabs>
                <w:tab w:val="left" w:pos="284"/>
              </w:tabs>
              <w:jc w:val="both"/>
              <w:rPr>
                <w:rFonts w:ascii="Times New Roman" w:hAnsi="Times New Roman" w:cs="Times New Roman"/>
                <w:b/>
              </w:rPr>
            </w:pPr>
            <w:r w:rsidRPr="00100D8F">
              <w:rPr>
                <w:rFonts w:ascii="Times New Roman" w:hAnsi="Times New Roman" w:cs="Times New Roman"/>
                <w:b/>
              </w:rPr>
              <w:t xml:space="preserve">   </w:t>
            </w:r>
          </w:p>
        </w:tc>
        <w:tc>
          <w:tcPr>
            <w:tcW w:w="5048" w:type="dxa"/>
            <w:tcBorders>
              <w:top w:val="nil"/>
              <w:left w:val="nil"/>
              <w:bottom w:val="nil"/>
              <w:right w:val="nil"/>
            </w:tcBorders>
            <w:shd w:val="clear" w:color="auto" w:fill="auto"/>
          </w:tcPr>
          <w:p w14:paraId="511F485F"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b/>
              </w:rPr>
              <w:t>Приложение № 6</w:t>
            </w:r>
          </w:p>
          <w:p w14:paraId="38285727"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rPr>
              <w:t xml:space="preserve">к Договору строительного подряда  </w:t>
            </w:r>
          </w:p>
          <w:p w14:paraId="7EA4498F" w14:textId="77777777" w:rsidR="00100D8F" w:rsidRPr="00100D8F" w:rsidRDefault="00100D8F" w:rsidP="000151A0">
            <w:pPr>
              <w:tabs>
                <w:tab w:val="left" w:pos="284"/>
              </w:tabs>
              <w:jc w:val="both"/>
              <w:rPr>
                <w:rFonts w:ascii="Times New Roman" w:hAnsi="Times New Roman" w:cs="Times New Roman"/>
              </w:rPr>
            </w:pPr>
            <w:r w:rsidRPr="00100D8F">
              <w:rPr>
                <w:rFonts w:ascii="Times New Roman" w:hAnsi="Times New Roman" w:cs="Times New Roman"/>
              </w:rPr>
              <w:t xml:space="preserve">«_____» __________ 2026 года </w:t>
            </w:r>
          </w:p>
          <w:p w14:paraId="7FA6DD58" w14:textId="77777777" w:rsidR="00100D8F" w:rsidRPr="00100D8F" w:rsidRDefault="00100D8F" w:rsidP="000151A0">
            <w:pPr>
              <w:tabs>
                <w:tab w:val="left" w:pos="284"/>
              </w:tabs>
              <w:rPr>
                <w:rFonts w:ascii="Times New Roman" w:hAnsi="Times New Roman" w:cs="Times New Roman"/>
                <w:b/>
              </w:rPr>
            </w:pPr>
            <w:r w:rsidRPr="00100D8F">
              <w:rPr>
                <w:rFonts w:ascii="Times New Roman" w:hAnsi="Times New Roman" w:cs="Times New Roman"/>
              </w:rPr>
              <w:t xml:space="preserve">№ </w:t>
            </w:r>
            <w:r w:rsidRPr="00100D8F">
              <w:rPr>
                <w:rFonts w:ascii="Times New Roman" w:hAnsi="Times New Roman" w:cs="Times New Roman"/>
                <w:b/>
              </w:rPr>
              <w:t>ЭА-1/Г/2026</w:t>
            </w:r>
          </w:p>
          <w:p w14:paraId="3F867679" w14:textId="77777777" w:rsidR="00100D8F" w:rsidRPr="00100D8F" w:rsidRDefault="00100D8F" w:rsidP="000151A0">
            <w:pPr>
              <w:tabs>
                <w:tab w:val="left" w:pos="284"/>
              </w:tabs>
              <w:jc w:val="both"/>
              <w:rPr>
                <w:rFonts w:ascii="Times New Roman" w:hAnsi="Times New Roman" w:cs="Times New Roman"/>
              </w:rPr>
            </w:pPr>
          </w:p>
          <w:p w14:paraId="247BE364" w14:textId="77777777" w:rsidR="00100D8F" w:rsidRPr="00100D8F" w:rsidRDefault="00100D8F" w:rsidP="000151A0">
            <w:pPr>
              <w:tabs>
                <w:tab w:val="left" w:pos="284"/>
              </w:tabs>
              <w:jc w:val="both"/>
              <w:rPr>
                <w:rFonts w:ascii="Times New Roman" w:hAnsi="Times New Roman" w:cs="Times New Roman"/>
              </w:rPr>
            </w:pPr>
          </w:p>
        </w:tc>
      </w:tr>
    </w:tbl>
    <w:p w14:paraId="09471C0E" w14:textId="77777777" w:rsidR="00100D8F" w:rsidRPr="00100D8F" w:rsidRDefault="00100D8F" w:rsidP="00100D8F">
      <w:pPr>
        <w:tabs>
          <w:tab w:val="left" w:pos="284"/>
        </w:tabs>
        <w:jc w:val="both"/>
        <w:rPr>
          <w:rFonts w:ascii="Times New Roman" w:hAnsi="Times New Roman" w:cs="Times New Roman"/>
        </w:rPr>
      </w:pPr>
    </w:p>
    <w:p w14:paraId="080BF68B" w14:textId="77777777" w:rsidR="00100D8F" w:rsidRPr="00100D8F" w:rsidRDefault="00100D8F" w:rsidP="00100D8F">
      <w:pPr>
        <w:tabs>
          <w:tab w:val="left" w:pos="284"/>
        </w:tabs>
        <w:jc w:val="both"/>
        <w:rPr>
          <w:rFonts w:ascii="Times New Roman" w:hAnsi="Times New Roman" w:cs="Times New Roman"/>
          <w:b/>
        </w:rPr>
      </w:pPr>
      <w:r w:rsidRPr="00100D8F">
        <w:rPr>
          <w:rFonts w:ascii="Times New Roman" w:hAnsi="Times New Roman" w:cs="Times New Roman"/>
          <w:b/>
        </w:rPr>
        <w:t xml:space="preserve">                                   АКТ технического осмотра многоквартирного дома</w:t>
      </w:r>
    </w:p>
    <w:p w14:paraId="4DFDE17A" w14:textId="77777777" w:rsidR="00100D8F" w:rsidRPr="00100D8F" w:rsidRDefault="00100D8F" w:rsidP="00100D8F">
      <w:pPr>
        <w:jc w:val="both"/>
        <w:rPr>
          <w:rFonts w:ascii="Times New Roman" w:hAnsi="Times New Roman" w:cs="Times New Roman"/>
        </w:rPr>
      </w:pPr>
      <w:r w:rsidRPr="00100D8F">
        <w:rPr>
          <w:rFonts w:ascii="Times New Roman" w:hAnsi="Times New Roman" w:cs="Times New Roman"/>
        </w:rPr>
        <w:t>Комиссия в составе:</w:t>
      </w:r>
    </w:p>
    <w:p w14:paraId="1FBFDAE4" w14:textId="77777777" w:rsidR="00100D8F" w:rsidRPr="00100D8F" w:rsidRDefault="00100D8F" w:rsidP="00100D8F">
      <w:pPr>
        <w:pBdr>
          <w:bottom w:val="single" w:sz="12" w:space="1" w:color="auto"/>
        </w:pBdr>
        <w:spacing w:after="120"/>
        <w:jc w:val="both"/>
        <w:rPr>
          <w:rFonts w:ascii="Times New Roman" w:hAnsi="Times New Roman" w:cs="Times New Roman"/>
        </w:rPr>
      </w:pPr>
      <w:r w:rsidRPr="00100D8F">
        <w:rPr>
          <w:rFonts w:ascii="Times New Roman" w:hAnsi="Times New Roman" w:cs="Times New Roman"/>
        </w:rPr>
        <w:t>Представитель подрядной организации, ответственный за производство работ ___________________</w:t>
      </w:r>
    </w:p>
    <w:p w14:paraId="1E3D20F1" w14:textId="77777777" w:rsidR="00100D8F" w:rsidRPr="00100D8F" w:rsidRDefault="00100D8F" w:rsidP="00100D8F">
      <w:pPr>
        <w:pBdr>
          <w:bottom w:val="single" w:sz="12" w:space="1" w:color="auto"/>
        </w:pBdr>
        <w:spacing w:after="120"/>
        <w:jc w:val="both"/>
        <w:rPr>
          <w:rFonts w:ascii="Times New Roman" w:hAnsi="Times New Roman" w:cs="Times New Roman"/>
        </w:rPr>
      </w:pPr>
      <w:r w:rsidRPr="00100D8F">
        <w:rPr>
          <w:rFonts w:ascii="Times New Roman" w:hAnsi="Times New Roman" w:cs="Times New Roman"/>
        </w:rPr>
        <w:t xml:space="preserve">Представитель организации, осуществляющей управление многоквартирным домом </w:t>
      </w:r>
      <w:r w:rsidRPr="00100D8F">
        <w:rPr>
          <w:rFonts w:ascii="Times New Roman" w:hAnsi="Times New Roman" w:cs="Times New Roman"/>
        </w:rPr>
        <w:softHyphen/>
      </w:r>
      <w:r w:rsidRPr="00100D8F">
        <w:rPr>
          <w:rFonts w:ascii="Times New Roman" w:hAnsi="Times New Roman" w:cs="Times New Roman"/>
        </w:rPr>
        <w:softHyphen/>
      </w:r>
      <w:r w:rsidRPr="00100D8F">
        <w:rPr>
          <w:rFonts w:ascii="Times New Roman" w:hAnsi="Times New Roman" w:cs="Times New Roman"/>
        </w:rPr>
        <w:softHyphen/>
      </w:r>
      <w:r w:rsidRPr="00100D8F">
        <w:rPr>
          <w:rFonts w:ascii="Times New Roman" w:hAnsi="Times New Roman" w:cs="Times New Roman"/>
        </w:rPr>
        <w:softHyphen/>
      </w:r>
      <w:r w:rsidRPr="00100D8F">
        <w:rPr>
          <w:rFonts w:ascii="Times New Roman" w:hAnsi="Times New Roman" w:cs="Times New Roman"/>
        </w:rPr>
        <w:softHyphen/>
      </w:r>
      <w:r w:rsidRPr="00100D8F">
        <w:rPr>
          <w:rFonts w:ascii="Times New Roman" w:hAnsi="Times New Roman" w:cs="Times New Roman"/>
        </w:rPr>
        <w:softHyphen/>
      </w:r>
      <w:r w:rsidRPr="00100D8F">
        <w:rPr>
          <w:rFonts w:ascii="Times New Roman" w:hAnsi="Times New Roman" w:cs="Times New Roman"/>
        </w:rPr>
        <w:softHyphen/>
        <w:t>__________________</w:t>
      </w:r>
    </w:p>
    <w:p w14:paraId="2A25754D" w14:textId="77777777" w:rsidR="00100D8F" w:rsidRPr="00100D8F" w:rsidRDefault="00100D8F" w:rsidP="00100D8F">
      <w:pPr>
        <w:pBdr>
          <w:bottom w:val="single" w:sz="12" w:space="1" w:color="auto"/>
        </w:pBdr>
        <w:spacing w:after="120"/>
        <w:jc w:val="both"/>
        <w:rPr>
          <w:rFonts w:ascii="Times New Roman" w:hAnsi="Times New Roman" w:cs="Times New Roman"/>
        </w:rPr>
      </w:pPr>
      <w:r w:rsidRPr="00100D8F">
        <w:rPr>
          <w:rFonts w:ascii="Times New Roman" w:hAnsi="Times New Roman" w:cs="Times New Roman"/>
        </w:rPr>
        <w:t>Собственники помещений многоквартирного дома _______________________________________________</w:t>
      </w:r>
    </w:p>
    <w:p w14:paraId="7A11C3D7" w14:textId="77777777" w:rsidR="00100D8F" w:rsidRPr="00100D8F" w:rsidRDefault="00100D8F" w:rsidP="00100D8F">
      <w:pPr>
        <w:pBdr>
          <w:bottom w:val="single" w:sz="12" w:space="1" w:color="auto"/>
        </w:pBdr>
        <w:spacing w:after="120"/>
        <w:jc w:val="both"/>
        <w:rPr>
          <w:rFonts w:ascii="Times New Roman" w:hAnsi="Times New Roman" w:cs="Times New Roman"/>
        </w:rPr>
      </w:pPr>
      <w:r w:rsidRPr="00100D8F">
        <w:rPr>
          <w:rFonts w:ascii="Times New Roman" w:hAnsi="Times New Roman" w:cs="Times New Roman"/>
        </w:rPr>
        <w:t>составили настоящий акт о том, что по адресу: Иркутская область, ____________________ , проведен комиссионный осмотр многоквартирного дома, в результате определено: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9"/>
        <w:gridCol w:w="3535"/>
        <w:gridCol w:w="6077"/>
      </w:tblGrid>
      <w:tr w:rsidR="00100D8F" w:rsidRPr="00100D8F" w14:paraId="702B2B23" w14:textId="77777777" w:rsidTr="000151A0">
        <w:trPr>
          <w:trHeight w:hRule="exact" w:val="572"/>
          <w:jc w:val="center"/>
        </w:trPr>
        <w:tc>
          <w:tcPr>
            <w:tcW w:w="569" w:type="dxa"/>
            <w:tcBorders>
              <w:top w:val="single" w:sz="4" w:space="0" w:color="auto"/>
              <w:left w:val="single" w:sz="4" w:space="0" w:color="auto"/>
            </w:tcBorders>
            <w:shd w:val="clear" w:color="auto" w:fill="FFFFFF"/>
            <w:vAlign w:val="center"/>
          </w:tcPr>
          <w:p w14:paraId="16930A24" w14:textId="77777777" w:rsidR="00100D8F" w:rsidRPr="00100D8F" w:rsidRDefault="00100D8F" w:rsidP="000151A0">
            <w:pPr>
              <w:spacing w:after="60" w:line="230" w:lineRule="exact"/>
              <w:jc w:val="center"/>
              <w:rPr>
                <w:rFonts w:ascii="Times New Roman" w:hAnsi="Times New Roman" w:cs="Times New Roman"/>
                <w:sz w:val="28"/>
                <w:szCs w:val="28"/>
              </w:rPr>
            </w:pPr>
            <w:r w:rsidRPr="00100D8F">
              <w:rPr>
                <w:rStyle w:val="2115pt"/>
                <w:rFonts w:eastAsiaTheme="minorHAnsi"/>
                <w:szCs w:val="28"/>
              </w:rPr>
              <w:t>№</w:t>
            </w:r>
          </w:p>
          <w:p w14:paraId="21F8C472" w14:textId="77777777" w:rsidR="00100D8F" w:rsidRPr="00100D8F" w:rsidRDefault="00100D8F" w:rsidP="000151A0">
            <w:pPr>
              <w:spacing w:before="60" w:line="230" w:lineRule="exact"/>
              <w:jc w:val="center"/>
              <w:rPr>
                <w:rFonts w:ascii="Times New Roman" w:hAnsi="Times New Roman" w:cs="Times New Roman"/>
                <w:sz w:val="28"/>
                <w:szCs w:val="28"/>
              </w:rPr>
            </w:pPr>
            <w:r w:rsidRPr="00100D8F">
              <w:rPr>
                <w:rStyle w:val="2115pt"/>
                <w:rFonts w:eastAsiaTheme="minorHAnsi"/>
                <w:szCs w:val="28"/>
              </w:rPr>
              <w:t>п/п</w:t>
            </w:r>
          </w:p>
        </w:tc>
        <w:tc>
          <w:tcPr>
            <w:tcW w:w="3535" w:type="dxa"/>
            <w:tcBorders>
              <w:top w:val="single" w:sz="4" w:space="0" w:color="auto"/>
              <w:left w:val="single" w:sz="4" w:space="0" w:color="auto"/>
            </w:tcBorders>
            <w:shd w:val="clear" w:color="auto" w:fill="FFFFFF"/>
            <w:vAlign w:val="center"/>
          </w:tcPr>
          <w:p w14:paraId="5F951A2F" w14:textId="77777777" w:rsidR="00100D8F" w:rsidRPr="00100D8F" w:rsidRDefault="00100D8F" w:rsidP="000151A0">
            <w:pPr>
              <w:spacing w:line="230" w:lineRule="exact"/>
              <w:jc w:val="center"/>
              <w:rPr>
                <w:rFonts w:ascii="Times New Roman" w:hAnsi="Times New Roman" w:cs="Times New Roman"/>
                <w:sz w:val="28"/>
                <w:szCs w:val="28"/>
              </w:rPr>
            </w:pPr>
            <w:r w:rsidRPr="00100D8F">
              <w:rPr>
                <w:rStyle w:val="2115pt"/>
                <w:rFonts w:eastAsiaTheme="minorHAnsi"/>
                <w:szCs w:val="28"/>
              </w:rPr>
              <w:t>Наименование</w:t>
            </w:r>
          </w:p>
        </w:tc>
        <w:tc>
          <w:tcPr>
            <w:tcW w:w="6077" w:type="dxa"/>
            <w:tcBorders>
              <w:top w:val="single" w:sz="4" w:space="0" w:color="auto"/>
              <w:left w:val="single" w:sz="4" w:space="0" w:color="auto"/>
              <w:right w:val="single" w:sz="4" w:space="0" w:color="auto"/>
            </w:tcBorders>
            <w:shd w:val="clear" w:color="auto" w:fill="FFFFFF"/>
            <w:vAlign w:val="center"/>
          </w:tcPr>
          <w:p w14:paraId="761A75EE" w14:textId="77777777" w:rsidR="00100D8F" w:rsidRPr="00100D8F" w:rsidRDefault="00100D8F" w:rsidP="000151A0">
            <w:pPr>
              <w:spacing w:line="230" w:lineRule="exact"/>
              <w:ind w:left="160"/>
              <w:jc w:val="center"/>
              <w:rPr>
                <w:rFonts w:ascii="Times New Roman" w:hAnsi="Times New Roman" w:cs="Times New Roman"/>
                <w:sz w:val="28"/>
                <w:szCs w:val="28"/>
              </w:rPr>
            </w:pPr>
            <w:r w:rsidRPr="00100D8F">
              <w:rPr>
                <w:rStyle w:val="2115pt"/>
                <w:rFonts w:eastAsiaTheme="minorHAnsi"/>
                <w:szCs w:val="28"/>
              </w:rPr>
              <w:t>Содержание</w:t>
            </w:r>
          </w:p>
        </w:tc>
      </w:tr>
      <w:tr w:rsidR="00100D8F" w:rsidRPr="00100D8F" w14:paraId="0C44E0CC" w14:textId="77777777" w:rsidTr="000151A0">
        <w:trPr>
          <w:trHeight w:hRule="exact" w:val="1120"/>
          <w:jc w:val="center"/>
        </w:trPr>
        <w:tc>
          <w:tcPr>
            <w:tcW w:w="569" w:type="dxa"/>
            <w:tcBorders>
              <w:top w:val="single" w:sz="4" w:space="0" w:color="auto"/>
              <w:left w:val="single" w:sz="4" w:space="0" w:color="auto"/>
            </w:tcBorders>
            <w:shd w:val="clear" w:color="auto" w:fill="FFFFFF"/>
            <w:vAlign w:val="center"/>
          </w:tcPr>
          <w:p w14:paraId="4322CB56" w14:textId="77777777" w:rsidR="00100D8F" w:rsidRPr="00100D8F" w:rsidRDefault="00100D8F" w:rsidP="000151A0">
            <w:pPr>
              <w:spacing w:line="230" w:lineRule="exact"/>
              <w:ind w:left="240"/>
              <w:rPr>
                <w:rFonts w:ascii="Times New Roman" w:hAnsi="Times New Roman" w:cs="Times New Roman"/>
                <w:sz w:val="28"/>
                <w:szCs w:val="28"/>
              </w:rPr>
            </w:pPr>
            <w:r w:rsidRPr="00100D8F">
              <w:rPr>
                <w:rStyle w:val="2115pt"/>
                <w:rFonts w:eastAsiaTheme="minorHAnsi"/>
                <w:szCs w:val="28"/>
              </w:rPr>
              <w:t>1</w:t>
            </w:r>
          </w:p>
        </w:tc>
        <w:tc>
          <w:tcPr>
            <w:tcW w:w="3535" w:type="dxa"/>
            <w:tcBorders>
              <w:top w:val="single" w:sz="4" w:space="0" w:color="auto"/>
              <w:left w:val="single" w:sz="4" w:space="0" w:color="auto"/>
            </w:tcBorders>
            <w:shd w:val="clear" w:color="auto" w:fill="FFFFFF"/>
            <w:vAlign w:val="center"/>
          </w:tcPr>
          <w:p w14:paraId="28DF7231" w14:textId="77777777" w:rsidR="00100D8F" w:rsidRPr="00100D8F" w:rsidRDefault="00100D8F" w:rsidP="000151A0">
            <w:pPr>
              <w:spacing w:line="277" w:lineRule="exact"/>
              <w:rPr>
                <w:rFonts w:ascii="Times New Roman" w:hAnsi="Times New Roman" w:cs="Times New Roman"/>
                <w:sz w:val="28"/>
                <w:szCs w:val="28"/>
              </w:rPr>
            </w:pPr>
            <w:r w:rsidRPr="00100D8F">
              <w:rPr>
                <w:rStyle w:val="2115pt"/>
                <w:rFonts w:eastAsiaTheme="minorHAnsi"/>
                <w:szCs w:val="28"/>
              </w:rPr>
              <w:t>Конструктивная схема МКД (кирпичное, панельное (полный- неполный каркас), деревянное и т.д.)</w:t>
            </w:r>
          </w:p>
        </w:tc>
        <w:tc>
          <w:tcPr>
            <w:tcW w:w="6077" w:type="dxa"/>
            <w:tcBorders>
              <w:top w:val="single" w:sz="4" w:space="0" w:color="auto"/>
              <w:left w:val="single" w:sz="4" w:space="0" w:color="auto"/>
              <w:right w:val="single" w:sz="4" w:space="0" w:color="auto"/>
            </w:tcBorders>
            <w:shd w:val="clear" w:color="auto" w:fill="FFFFFF"/>
            <w:vAlign w:val="center"/>
          </w:tcPr>
          <w:p w14:paraId="1F2C9460" w14:textId="77777777" w:rsidR="00100D8F" w:rsidRPr="00100D8F" w:rsidRDefault="00100D8F" w:rsidP="000151A0">
            <w:pPr>
              <w:rPr>
                <w:rFonts w:ascii="Times New Roman" w:hAnsi="Times New Roman" w:cs="Times New Roman"/>
                <w:sz w:val="28"/>
                <w:szCs w:val="28"/>
              </w:rPr>
            </w:pPr>
          </w:p>
        </w:tc>
      </w:tr>
      <w:tr w:rsidR="00100D8F" w:rsidRPr="00100D8F" w14:paraId="7AAD21E8" w14:textId="77777777" w:rsidTr="000151A0">
        <w:trPr>
          <w:trHeight w:hRule="exact" w:val="1400"/>
          <w:jc w:val="center"/>
        </w:trPr>
        <w:tc>
          <w:tcPr>
            <w:tcW w:w="569" w:type="dxa"/>
            <w:tcBorders>
              <w:top w:val="single" w:sz="4" w:space="0" w:color="auto"/>
              <w:left w:val="single" w:sz="4" w:space="0" w:color="auto"/>
            </w:tcBorders>
            <w:shd w:val="clear" w:color="auto" w:fill="FFFFFF"/>
            <w:vAlign w:val="center"/>
          </w:tcPr>
          <w:p w14:paraId="4970B53F" w14:textId="77777777" w:rsidR="00100D8F" w:rsidRPr="00100D8F" w:rsidRDefault="00100D8F" w:rsidP="000151A0">
            <w:pPr>
              <w:spacing w:line="230" w:lineRule="exact"/>
              <w:ind w:left="240"/>
              <w:rPr>
                <w:rFonts w:ascii="Times New Roman" w:hAnsi="Times New Roman" w:cs="Times New Roman"/>
                <w:sz w:val="28"/>
                <w:szCs w:val="28"/>
              </w:rPr>
            </w:pPr>
            <w:r w:rsidRPr="00100D8F">
              <w:rPr>
                <w:rStyle w:val="2115pt"/>
                <w:rFonts w:eastAsiaTheme="minorHAnsi"/>
                <w:szCs w:val="28"/>
              </w:rPr>
              <w:t>2</w:t>
            </w:r>
          </w:p>
        </w:tc>
        <w:tc>
          <w:tcPr>
            <w:tcW w:w="3535" w:type="dxa"/>
            <w:tcBorders>
              <w:top w:val="single" w:sz="4" w:space="0" w:color="auto"/>
              <w:left w:val="single" w:sz="4" w:space="0" w:color="auto"/>
            </w:tcBorders>
            <w:shd w:val="clear" w:color="auto" w:fill="FFFFFF"/>
            <w:vAlign w:val="center"/>
          </w:tcPr>
          <w:p w14:paraId="03E60224" w14:textId="77777777" w:rsidR="00100D8F" w:rsidRPr="00100D8F" w:rsidRDefault="00100D8F" w:rsidP="000151A0">
            <w:pPr>
              <w:spacing w:line="277" w:lineRule="exact"/>
              <w:rPr>
                <w:rFonts w:ascii="Times New Roman" w:hAnsi="Times New Roman" w:cs="Times New Roman"/>
                <w:sz w:val="28"/>
                <w:szCs w:val="28"/>
              </w:rPr>
            </w:pPr>
            <w:r w:rsidRPr="00100D8F">
              <w:rPr>
                <w:rStyle w:val="2115pt"/>
                <w:rFonts w:eastAsiaTheme="minorHAnsi"/>
                <w:szCs w:val="28"/>
              </w:rPr>
              <w:t>Количество этажей, наличие подвала, высоты этажей, количество подъездов (паспорт БТИ, поэтажные схемы - приложить к акту)</w:t>
            </w:r>
          </w:p>
        </w:tc>
        <w:tc>
          <w:tcPr>
            <w:tcW w:w="6077" w:type="dxa"/>
            <w:tcBorders>
              <w:top w:val="single" w:sz="4" w:space="0" w:color="auto"/>
              <w:left w:val="single" w:sz="4" w:space="0" w:color="auto"/>
              <w:right w:val="single" w:sz="4" w:space="0" w:color="auto"/>
            </w:tcBorders>
            <w:shd w:val="clear" w:color="auto" w:fill="FFFFFF"/>
            <w:vAlign w:val="center"/>
          </w:tcPr>
          <w:p w14:paraId="29ECC0CC" w14:textId="77777777" w:rsidR="00100D8F" w:rsidRPr="00100D8F" w:rsidRDefault="00100D8F" w:rsidP="000151A0">
            <w:pPr>
              <w:spacing w:line="230" w:lineRule="exact"/>
              <w:rPr>
                <w:rFonts w:ascii="Times New Roman" w:hAnsi="Times New Roman" w:cs="Times New Roman"/>
                <w:sz w:val="28"/>
                <w:szCs w:val="28"/>
              </w:rPr>
            </w:pPr>
          </w:p>
        </w:tc>
      </w:tr>
      <w:tr w:rsidR="00100D8F" w:rsidRPr="00100D8F" w14:paraId="3C1339A4" w14:textId="77777777" w:rsidTr="000151A0">
        <w:trPr>
          <w:trHeight w:hRule="exact" w:val="549"/>
          <w:jc w:val="center"/>
        </w:trPr>
        <w:tc>
          <w:tcPr>
            <w:tcW w:w="569" w:type="dxa"/>
            <w:tcBorders>
              <w:top w:val="single" w:sz="4" w:space="0" w:color="auto"/>
              <w:left w:val="single" w:sz="4" w:space="0" w:color="auto"/>
              <w:bottom w:val="single" w:sz="4" w:space="0" w:color="auto"/>
            </w:tcBorders>
            <w:shd w:val="clear" w:color="auto" w:fill="FFFFFF"/>
            <w:vAlign w:val="center"/>
          </w:tcPr>
          <w:p w14:paraId="5EFAAC47" w14:textId="77777777" w:rsidR="00100D8F" w:rsidRPr="00100D8F" w:rsidRDefault="00100D8F" w:rsidP="000151A0">
            <w:pPr>
              <w:spacing w:line="230" w:lineRule="exact"/>
              <w:ind w:left="240"/>
              <w:rPr>
                <w:rFonts w:ascii="Times New Roman" w:hAnsi="Times New Roman" w:cs="Times New Roman"/>
                <w:sz w:val="28"/>
                <w:szCs w:val="28"/>
              </w:rPr>
            </w:pPr>
            <w:r w:rsidRPr="00100D8F">
              <w:rPr>
                <w:rStyle w:val="2115pt"/>
                <w:rFonts w:eastAsiaTheme="minorHAnsi"/>
                <w:szCs w:val="28"/>
              </w:rPr>
              <w:t>3</w:t>
            </w:r>
          </w:p>
        </w:tc>
        <w:tc>
          <w:tcPr>
            <w:tcW w:w="3535" w:type="dxa"/>
            <w:tcBorders>
              <w:top w:val="single" w:sz="4" w:space="0" w:color="auto"/>
              <w:left w:val="single" w:sz="4" w:space="0" w:color="auto"/>
              <w:bottom w:val="single" w:sz="4" w:space="0" w:color="auto"/>
            </w:tcBorders>
            <w:shd w:val="clear" w:color="auto" w:fill="FFFFFF"/>
            <w:vAlign w:val="center"/>
          </w:tcPr>
          <w:p w14:paraId="51B00851" w14:textId="77777777" w:rsidR="00100D8F" w:rsidRPr="00100D8F" w:rsidRDefault="00100D8F" w:rsidP="000151A0">
            <w:pPr>
              <w:spacing w:line="281" w:lineRule="exact"/>
              <w:rPr>
                <w:rFonts w:ascii="Times New Roman" w:hAnsi="Times New Roman" w:cs="Times New Roman"/>
                <w:sz w:val="28"/>
                <w:szCs w:val="28"/>
              </w:rPr>
            </w:pPr>
            <w:r w:rsidRPr="00100D8F">
              <w:rPr>
                <w:rFonts w:ascii="Times New Roman" w:hAnsi="Times New Roman" w:cs="Times New Roman"/>
              </w:rPr>
              <w:t>Материалы фотофиксации (приложить к акту)</w:t>
            </w:r>
          </w:p>
        </w:tc>
        <w:tc>
          <w:tcPr>
            <w:tcW w:w="6077" w:type="dxa"/>
            <w:tcBorders>
              <w:top w:val="single" w:sz="4" w:space="0" w:color="auto"/>
              <w:left w:val="single" w:sz="4" w:space="0" w:color="auto"/>
              <w:bottom w:val="single" w:sz="4" w:space="0" w:color="auto"/>
              <w:right w:val="single" w:sz="4" w:space="0" w:color="auto"/>
            </w:tcBorders>
            <w:shd w:val="clear" w:color="auto" w:fill="FFFFFF"/>
            <w:vAlign w:val="center"/>
          </w:tcPr>
          <w:p w14:paraId="693BF42C" w14:textId="77777777" w:rsidR="00100D8F" w:rsidRPr="00100D8F" w:rsidRDefault="00100D8F" w:rsidP="000151A0">
            <w:pPr>
              <w:spacing w:line="230" w:lineRule="exact"/>
              <w:rPr>
                <w:rFonts w:ascii="Times New Roman" w:hAnsi="Times New Roman" w:cs="Times New Roman"/>
                <w:sz w:val="28"/>
                <w:szCs w:val="28"/>
              </w:rPr>
            </w:pPr>
          </w:p>
        </w:tc>
      </w:tr>
      <w:tr w:rsidR="00100D8F" w:rsidRPr="00100D8F" w14:paraId="25E32757" w14:textId="77777777" w:rsidTr="000151A0">
        <w:trPr>
          <w:trHeight w:hRule="exact" w:val="841"/>
          <w:jc w:val="center"/>
        </w:trPr>
        <w:tc>
          <w:tcPr>
            <w:tcW w:w="569" w:type="dxa"/>
            <w:tcBorders>
              <w:top w:val="single" w:sz="4" w:space="0" w:color="auto"/>
              <w:left w:val="single" w:sz="4" w:space="0" w:color="auto"/>
              <w:bottom w:val="single" w:sz="4" w:space="0" w:color="auto"/>
            </w:tcBorders>
            <w:shd w:val="clear" w:color="auto" w:fill="FFFFFF"/>
            <w:vAlign w:val="center"/>
          </w:tcPr>
          <w:p w14:paraId="48971382" w14:textId="77777777" w:rsidR="00100D8F" w:rsidRPr="00100D8F" w:rsidRDefault="00100D8F" w:rsidP="000151A0">
            <w:pPr>
              <w:spacing w:line="230" w:lineRule="exact"/>
              <w:ind w:left="240"/>
              <w:rPr>
                <w:rFonts w:ascii="Times New Roman" w:hAnsi="Times New Roman" w:cs="Times New Roman"/>
                <w:sz w:val="28"/>
                <w:szCs w:val="28"/>
              </w:rPr>
            </w:pPr>
            <w:r w:rsidRPr="00100D8F">
              <w:rPr>
                <w:rStyle w:val="2115pt"/>
                <w:rFonts w:eastAsiaTheme="minorHAnsi"/>
                <w:szCs w:val="28"/>
              </w:rPr>
              <w:t>4</w:t>
            </w:r>
          </w:p>
        </w:tc>
        <w:tc>
          <w:tcPr>
            <w:tcW w:w="3535" w:type="dxa"/>
            <w:tcBorders>
              <w:top w:val="single" w:sz="4" w:space="0" w:color="auto"/>
              <w:left w:val="single" w:sz="4" w:space="0" w:color="auto"/>
              <w:bottom w:val="single" w:sz="4" w:space="0" w:color="auto"/>
            </w:tcBorders>
            <w:shd w:val="clear" w:color="auto" w:fill="FFFFFF"/>
            <w:vAlign w:val="center"/>
          </w:tcPr>
          <w:p w14:paraId="66D42E47" w14:textId="77777777" w:rsidR="00100D8F" w:rsidRPr="00100D8F" w:rsidRDefault="00100D8F" w:rsidP="000151A0">
            <w:pPr>
              <w:spacing w:line="230" w:lineRule="exact"/>
              <w:rPr>
                <w:rFonts w:ascii="Times New Roman" w:hAnsi="Times New Roman" w:cs="Times New Roman"/>
                <w:sz w:val="28"/>
                <w:szCs w:val="28"/>
              </w:rPr>
            </w:pPr>
            <w:r w:rsidRPr="00100D8F">
              <w:rPr>
                <w:rFonts w:ascii="Times New Roman" w:hAnsi="Times New Roman" w:cs="Times New Roman"/>
              </w:rPr>
              <w:t>Дополнительная информация (информация о проведенных обмерах и т.д.).</w:t>
            </w:r>
          </w:p>
        </w:tc>
        <w:tc>
          <w:tcPr>
            <w:tcW w:w="6077" w:type="dxa"/>
            <w:tcBorders>
              <w:top w:val="single" w:sz="4" w:space="0" w:color="auto"/>
              <w:left w:val="single" w:sz="4" w:space="0" w:color="auto"/>
              <w:bottom w:val="single" w:sz="4" w:space="0" w:color="auto"/>
              <w:right w:val="single" w:sz="4" w:space="0" w:color="auto"/>
            </w:tcBorders>
            <w:shd w:val="clear" w:color="auto" w:fill="FFFFFF"/>
            <w:vAlign w:val="center"/>
          </w:tcPr>
          <w:p w14:paraId="750041A4" w14:textId="77777777" w:rsidR="00100D8F" w:rsidRPr="00100D8F" w:rsidRDefault="00100D8F" w:rsidP="000151A0">
            <w:pPr>
              <w:spacing w:line="340" w:lineRule="exact"/>
              <w:rPr>
                <w:rFonts w:ascii="Times New Roman" w:hAnsi="Times New Roman" w:cs="Times New Roman"/>
                <w:sz w:val="28"/>
                <w:szCs w:val="28"/>
              </w:rPr>
            </w:pPr>
          </w:p>
        </w:tc>
      </w:tr>
    </w:tbl>
    <w:p w14:paraId="16690AB3" w14:textId="77777777" w:rsidR="00100D8F" w:rsidRPr="00100D8F" w:rsidRDefault="00100D8F" w:rsidP="00100D8F">
      <w:pPr>
        <w:pBdr>
          <w:bottom w:val="single" w:sz="12" w:space="1" w:color="auto"/>
        </w:pBdr>
        <w:spacing w:after="120"/>
        <w:jc w:val="both"/>
        <w:rPr>
          <w:rFonts w:ascii="Times New Roman" w:hAnsi="Times New Roman" w:cs="Times New Roman"/>
        </w:rPr>
      </w:pPr>
      <w:r w:rsidRPr="00100D8F">
        <w:rPr>
          <w:rFonts w:ascii="Times New Roman" w:hAnsi="Times New Roman" w:cs="Times New Roman"/>
        </w:rPr>
        <w:t>Подписи:</w:t>
      </w:r>
    </w:p>
    <w:p w14:paraId="56CC438D" w14:textId="77777777" w:rsidR="00100D8F" w:rsidRPr="00100D8F" w:rsidRDefault="00100D8F" w:rsidP="00100D8F">
      <w:pPr>
        <w:pBdr>
          <w:bottom w:val="single" w:sz="12" w:space="1" w:color="auto"/>
        </w:pBdr>
        <w:spacing w:after="120"/>
        <w:jc w:val="both"/>
        <w:rPr>
          <w:rFonts w:ascii="Times New Roman" w:hAnsi="Times New Roman" w:cs="Times New Roman"/>
        </w:rPr>
      </w:pPr>
      <w:r w:rsidRPr="00100D8F">
        <w:rPr>
          <w:rFonts w:ascii="Times New Roman" w:hAnsi="Times New Roman" w:cs="Times New Roman"/>
        </w:rPr>
        <w:t>Представитель подрядной организации, ответственный за производство работ ___________________</w:t>
      </w:r>
    </w:p>
    <w:p w14:paraId="75485FD8" w14:textId="77777777" w:rsidR="00100D8F" w:rsidRPr="00100D8F" w:rsidRDefault="00100D8F" w:rsidP="00100D8F">
      <w:pPr>
        <w:pBdr>
          <w:bottom w:val="single" w:sz="12" w:space="1" w:color="auto"/>
        </w:pBdr>
        <w:spacing w:after="120"/>
        <w:jc w:val="both"/>
        <w:rPr>
          <w:rFonts w:ascii="Times New Roman" w:hAnsi="Times New Roman" w:cs="Times New Roman"/>
        </w:rPr>
      </w:pPr>
      <w:r w:rsidRPr="00100D8F">
        <w:rPr>
          <w:rFonts w:ascii="Times New Roman" w:hAnsi="Times New Roman" w:cs="Times New Roman"/>
        </w:rPr>
        <w:t xml:space="preserve">Представитель организации, осуществляющей управление многоквартирным домом </w:t>
      </w:r>
      <w:r w:rsidRPr="00100D8F">
        <w:rPr>
          <w:rFonts w:ascii="Times New Roman" w:hAnsi="Times New Roman" w:cs="Times New Roman"/>
        </w:rPr>
        <w:softHyphen/>
      </w:r>
      <w:r w:rsidRPr="00100D8F">
        <w:rPr>
          <w:rFonts w:ascii="Times New Roman" w:hAnsi="Times New Roman" w:cs="Times New Roman"/>
        </w:rPr>
        <w:softHyphen/>
      </w:r>
      <w:r w:rsidRPr="00100D8F">
        <w:rPr>
          <w:rFonts w:ascii="Times New Roman" w:hAnsi="Times New Roman" w:cs="Times New Roman"/>
        </w:rPr>
        <w:softHyphen/>
      </w:r>
      <w:r w:rsidRPr="00100D8F">
        <w:rPr>
          <w:rFonts w:ascii="Times New Roman" w:hAnsi="Times New Roman" w:cs="Times New Roman"/>
        </w:rPr>
        <w:softHyphen/>
      </w:r>
      <w:r w:rsidRPr="00100D8F">
        <w:rPr>
          <w:rFonts w:ascii="Times New Roman" w:hAnsi="Times New Roman" w:cs="Times New Roman"/>
        </w:rPr>
        <w:softHyphen/>
      </w:r>
      <w:r w:rsidRPr="00100D8F">
        <w:rPr>
          <w:rFonts w:ascii="Times New Roman" w:hAnsi="Times New Roman" w:cs="Times New Roman"/>
        </w:rPr>
        <w:softHyphen/>
      </w:r>
      <w:r w:rsidRPr="00100D8F">
        <w:rPr>
          <w:rFonts w:ascii="Times New Roman" w:hAnsi="Times New Roman" w:cs="Times New Roman"/>
        </w:rPr>
        <w:softHyphen/>
        <w:t>__________________</w:t>
      </w:r>
    </w:p>
    <w:p w14:paraId="7491E9AF" w14:textId="77777777" w:rsidR="00100D8F" w:rsidRPr="00100D8F" w:rsidRDefault="00100D8F" w:rsidP="00100D8F">
      <w:pPr>
        <w:pBdr>
          <w:bottom w:val="single" w:sz="12" w:space="1" w:color="auto"/>
        </w:pBdr>
        <w:spacing w:after="120"/>
        <w:jc w:val="both"/>
        <w:rPr>
          <w:rFonts w:ascii="Times New Roman" w:hAnsi="Times New Roman" w:cs="Times New Roman"/>
        </w:rPr>
      </w:pPr>
      <w:r w:rsidRPr="00100D8F">
        <w:rPr>
          <w:rFonts w:ascii="Times New Roman" w:hAnsi="Times New Roman" w:cs="Times New Roman"/>
        </w:rPr>
        <w:t>Собственники помещений многоквартирного дома _______________________________________________</w:t>
      </w:r>
    </w:p>
    <w:p w14:paraId="1CBEE778" w14:textId="77777777" w:rsidR="00100D8F" w:rsidRPr="00100D8F" w:rsidRDefault="00100D8F" w:rsidP="00100D8F">
      <w:pPr>
        <w:rPr>
          <w:rFonts w:ascii="Times New Roman" w:hAnsi="Times New Roman" w:cs="Times New Roman"/>
          <w:b/>
          <w:bCs/>
        </w:rPr>
      </w:pPr>
      <w:r w:rsidRPr="00100D8F">
        <w:rPr>
          <w:rFonts w:ascii="Times New Roman" w:hAnsi="Times New Roman" w:cs="Times New Roman"/>
          <w:b/>
          <w:bCs/>
        </w:rPr>
        <w:t>Заказчик:                                                                                                       Подрядчик:</w:t>
      </w:r>
    </w:p>
    <w:p w14:paraId="62C2BB09" w14:textId="77777777" w:rsidR="00100D8F" w:rsidRPr="00100D8F" w:rsidRDefault="00100D8F" w:rsidP="00100D8F">
      <w:pPr>
        <w:rPr>
          <w:rFonts w:ascii="Times New Roman" w:hAnsi="Times New Roman" w:cs="Times New Roman"/>
          <w:b/>
          <w:bCs/>
        </w:rPr>
      </w:pPr>
      <w:r w:rsidRPr="00100D8F">
        <w:rPr>
          <w:rFonts w:ascii="Times New Roman" w:hAnsi="Times New Roman" w:cs="Times New Roman"/>
          <w:b/>
          <w:bCs/>
        </w:rPr>
        <w:t>Комитет по городскому хозяйству</w:t>
      </w:r>
      <w:r w:rsidRPr="00100D8F">
        <w:rPr>
          <w:rFonts w:ascii="Times New Roman" w:hAnsi="Times New Roman" w:cs="Times New Roman"/>
          <w:b/>
          <w:bCs/>
        </w:rPr>
        <w:tab/>
      </w:r>
      <w:r w:rsidRPr="00100D8F">
        <w:rPr>
          <w:rFonts w:ascii="Times New Roman" w:hAnsi="Times New Roman" w:cs="Times New Roman"/>
          <w:b/>
          <w:bCs/>
        </w:rPr>
        <w:tab/>
      </w:r>
      <w:r w:rsidRPr="00100D8F">
        <w:rPr>
          <w:rFonts w:ascii="Times New Roman" w:hAnsi="Times New Roman" w:cs="Times New Roman"/>
          <w:b/>
          <w:bCs/>
        </w:rPr>
        <w:tab/>
      </w:r>
      <w:r w:rsidRPr="00100D8F">
        <w:rPr>
          <w:rFonts w:ascii="Times New Roman" w:hAnsi="Times New Roman" w:cs="Times New Roman"/>
          <w:b/>
          <w:bCs/>
        </w:rPr>
        <w:tab/>
      </w:r>
    </w:p>
    <w:p w14:paraId="638E3D4E" w14:textId="77777777" w:rsidR="00100D8F" w:rsidRPr="00100D8F" w:rsidRDefault="00100D8F" w:rsidP="00100D8F">
      <w:pPr>
        <w:rPr>
          <w:rFonts w:ascii="Times New Roman" w:hAnsi="Times New Roman" w:cs="Times New Roman"/>
          <w:b/>
          <w:bCs/>
        </w:rPr>
      </w:pPr>
      <w:r w:rsidRPr="00100D8F">
        <w:rPr>
          <w:rFonts w:ascii="Times New Roman" w:hAnsi="Times New Roman" w:cs="Times New Roman"/>
          <w:b/>
          <w:bCs/>
        </w:rPr>
        <w:t>администрации города Усолье-Сибирское</w:t>
      </w:r>
    </w:p>
    <w:p w14:paraId="62D2CEE6" w14:textId="77777777" w:rsidR="00100D8F" w:rsidRPr="00100D8F" w:rsidRDefault="00100D8F" w:rsidP="00100D8F">
      <w:pPr>
        <w:rPr>
          <w:rFonts w:ascii="Times New Roman" w:hAnsi="Times New Roman" w:cs="Times New Roman"/>
          <w:bCs/>
        </w:rPr>
      </w:pPr>
      <w:r w:rsidRPr="00100D8F">
        <w:rPr>
          <w:rFonts w:ascii="Times New Roman" w:hAnsi="Times New Roman" w:cs="Times New Roman"/>
          <w:bCs/>
        </w:rPr>
        <w:t xml:space="preserve"> </w:t>
      </w:r>
    </w:p>
    <w:p w14:paraId="4C58272B" w14:textId="77777777" w:rsidR="00100D8F" w:rsidRPr="00100D8F" w:rsidRDefault="00100D8F" w:rsidP="00100D8F">
      <w:pPr>
        <w:rPr>
          <w:rFonts w:ascii="Times New Roman" w:hAnsi="Times New Roman" w:cs="Times New Roman"/>
        </w:rPr>
      </w:pPr>
      <w:r w:rsidRPr="00100D8F">
        <w:rPr>
          <w:rFonts w:ascii="Times New Roman" w:hAnsi="Times New Roman" w:cs="Times New Roman"/>
          <w:bCs/>
        </w:rPr>
        <w:t>__________/___________________</w:t>
      </w:r>
      <w:r w:rsidRPr="00100D8F">
        <w:rPr>
          <w:rFonts w:ascii="Times New Roman" w:hAnsi="Times New Roman" w:cs="Times New Roman"/>
          <w:b/>
          <w:bCs/>
        </w:rPr>
        <w:t xml:space="preserve">                                       </w:t>
      </w:r>
      <w:r w:rsidRPr="00100D8F">
        <w:rPr>
          <w:rFonts w:ascii="Times New Roman" w:hAnsi="Times New Roman" w:cs="Times New Roman"/>
          <w:bCs/>
        </w:rPr>
        <w:t>___________ /_____________</w:t>
      </w:r>
    </w:p>
    <w:p w14:paraId="6CE37FC0" w14:textId="77777777" w:rsidR="00100D8F" w:rsidRPr="00100D8F" w:rsidRDefault="00100D8F" w:rsidP="00100D8F">
      <w:pPr>
        <w:rPr>
          <w:rFonts w:ascii="Times New Roman" w:hAnsi="Times New Roman" w:cs="Times New Roman"/>
          <w:b/>
        </w:rPr>
      </w:pPr>
    </w:p>
    <w:p w14:paraId="6EA8CE80" w14:textId="77777777" w:rsidR="00100D8F" w:rsidRPr="00100D8F" w:rsidRDefault="00100D8F" w:rsidP="00100D8F">
      <w:pPr>
        <w:rPr>
          <w:rFonts w:ascii="Times New Roman" w:hAnsi="Times New Roman" w:cs="Times New Roman"/>
          <w:b/>
        </w:rPr>
      </w:pPr>
      <w:r w:rsidRPr="00100D8F">
        <w:rPr>
          <w:rFonts w:ascii="Times New Roman" w:hAnsi="Times New Roman" w:cs="Times New Roman"/>
          <w:b/>
        </w:rPr>
        <w:t>Региональный оператор:</w:t>
      </w:r>
    </w:p>
    <w:p w14:paraId="5D06F81D" w14:textId="77777777" w:rsidR="00100D8F" w:rsidRPr="00100D8F" w:rsidRDefault="00100D8F" w:rsidP="00100D8F">
      <w:pPr>
        <w:rPr>
          <w:rFonts w:ascii="Times New Roman" w:hAnsi="Times New Roman" w:cs="Times New Roman"/>
          <w:b/>
        </w:rPr>
      </w:pPr>
      <w:r w:rsidRPr="00100D8F">
        <w:rPr>
          <w:rFonts w:ascii="Times New Roman" w:hAnsi="Times New Roman" w:cs="Times New Roman"/>
          <w:b/>
        </w:rPr>
        <w:t>Фонд капитального ремонта многоквартирных</w:t>
      </w:r>
    </w:p>
    <w:p w14:paraId="6F6954DD" w14:textId="77777777" w:rsidR="00100D8F" w:rsidRPr="00100D8F" w:rsidRDefault="00100D8F" w:rsidP="00100D8F">
      <w:pPr>
        <w:rPr>
          <w:rFonts w:ascii="Times New Roman" w:hAnsi="Times New Roman" w:cs="Times New Roman"/>
          <w:b/>
        </w:rPr>
      </w:pPr>
      <w:r w:rsidRPr="00100D8F">
        <w:rPr>
          <w:rFonts w:ascii="Times New Roman" w:hAnsi="Times New Roman" w:cs="Times New Roman"/>
          <w:b/>
        </w:rPr>
        <w:t xml:space="preserve">домов Иркутской области </w:t>
      </w:r>
    </w:p>
    <w:p w14:paraId="36E98471" w14:textId="77777777" w:rsidR="00100D8F" w:rsidRPr="00100D8F" w:rsidRDefault="00100D8F" w:rsidP="00100D8F">
      <w:pPr>
        <w:rPr>
          <w:rFonts w:ascii="Times New Roman" w:hAnsi="Times New Roman" w:cs="Times New Roman"/>
        </w:rPr>
      </w:pPr>
      <w:r w:rsidRPr="00100D8F">
        <w:rPr>
          <w:rFonts w:ascii="Times New Roman" w:hAnsi="Times New Roman" w:cs="Times New Roman"/>
        </w:rPr>
        <w:t>________________/__________</w:t>
      </w:r>
    </w:p>
    <w:p w14:paraId="378ABB18" w14:textId="77777777" w:rsidR="00100D8F" w:rsidRPr="00100D8F" w:rsidRDefault="00100D8F" w:rsidP="000151A0">
      <w:pPr>
        <w:tabs>
          <w:tab w:val="left" w:pos="284"/>
        </w:tabs>
        <w:jc w:val="center"/>
        <w:rPr>
          <w:rFonts w:ascii="Times New Roman" w:hAnsi="Times New Roman" w:cs="Times New Roman"/>
        </w:rPr>
      </w:pPr>
    </w:p>
    <w:sectPr w:rsidR="00100D8F" w:rsidRPr="00100D8F" w:rsidSect="000151A0">
      <w:pgSz w:w="11900" w:h="16840"/>
      <w:pgMar w:top="542" w:right="548" w:bottom="1007" w:left="100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5FE54" w14:textId="77777777" w:rsidR="000151A0" w:rsidRDefault="000151A0">
      <w:r>
        <w:separator/>
      </w:r>
    </w:p>
  </w:endnote>
  <w:endnote w:type="continuationSeparator" w:id="0">
    <w:p w14:paraId="2523D1F5" w14:textId="77777777" w:rsidR="000151A0" w:rsidRDefault="0001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Liberation Sans">
    <w:altName w:val="Times New Roman"/>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201" w:usb1="00000000" w:usb2="00000000" w:usb3="00000000" w:csb0="00000004"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84B9A" w14:textId="77777777" w:rsidR="000151A0" w:rsidRDefault="000151A0"/>
  </w:footnote>
  <w:footnote w:type="continuationSeparator" w:id="0">
    <w:p w14:paraId="6039872F" w14:textId="77777777" w:rsidR="000151A0" w:rsidRDefault="000151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068" w:hanging="360"/>
      </w:pPr>
      <w:rPr>
        <w:sz w:val="24"/>
        <w:szCs w:val="24"/>
      </w:rPr>
    </w:lvl>
  </w:abstractNum>
  <w:abstractNum w:abstractNumId="2" w15:restartNumberingAfterBreak="0">
    <w:nsid w:val="00000004"/>
    <w:multiLevelType w:val="singleLevel"/>
    <w:tmpl w:val="71EA7F94"/>
    <w:name w:val="WW8Num4"/>
    <w:lvl w:ilvl="0">
      <w:start w:val="6"/>
      <w:numFmt w:val="decimal"/>
      <w:lvlText w:val="%1."/>
      <w:lvlJc w:val="left"/>
      <w:pPr>
        <w:tabs>
          <w:tab w:val="num" w:pos="0"/>
        </w:tabs>
        <w:ind w:left="1070" w:hanging="360"/>
      </w:pPr>
      <w:rPr>
        <w:sz w:val="24"/>
        <w:szCs w:val="24"/>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1068" w:hanging="360"/>
      </w:pPr>
      <w:rPr>
        <w:sz w:val="24"/>
        <w:szCs w:val="24"/>
      </w:rPr>
    </w:lvl>
  </w:abstractNum>
  <w:abstractNum w:abstractNumId="4" w15:restartNumberingAfterBreak="0">
    <w:nsid w:val="00FB53BF"/>
    <w:multiLevelType w:val="multilevel"/>
    <w:tmpl w:val="3E303C7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CF36BB"/>
    <w:multiLevelType w:val="multilevel"/>
    <w:tmpl w:val="D55E2CA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0719C1"/>
    <w:multiLevelType w:val="multilevel"/>
    <w:tmpl w:val="8060723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7B1D91"/>
    <w:multiLevelType w:val="multilevel"/>
    <w:tmpl w:val="10AC1AD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41478B"/>
    <w:multiLevelType w:val="multilevel"/>
    <w:tmpl w:val="CB4812C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3D647C"/>
    <w:multiLevelType w:val="multilevel"/>
    <w:tmpl w:val="89F6197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675646"/>
    <w:multiLevelType w:val="multilevel"/>
    <w:tmpl w:val="F71A29B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377362"/>
    <w:multiLevelType w:val="multilevel"/>
    <w:tmpl w:val="7D8038DE"/>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5F0B0A"/>
    <w:multiLevelType w:val="hybridMultilevel"/>
    <w:tmpl w:val="46D4C284"/>
    <w:lvl w:ilvl="0" w:tplc="2D381EF4">
      <w:start w:val="1"/>
      <w:numFmt w:val="bullet"/>
      <w:pStyle w:val="a"/>
      <w:lvlText w:val=""/>
      <w:lvlJc w:val="left"/>
      <w:pPr>
        <w:tabs>
          <w:tab w:val="num" w:pos="1134"/>
        </w:tabs>
        <w:ind w:left="1134"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73D6C"/>
    <w:multiLevelType w:val="multilevel"/>
    <w:tmpl w:val="437A25B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E0145A"/>
    <w:multiLevelType w:val="multilevel"/>
    <w:tmpl w:val="C946F92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D55EA0"/>
    <w:multiLevelType w:val="multilevel"/>
    <w:tmpl w:val="CD888A0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B14B88"/>
    <w:multiLevelType w:val="multilevel"/>
    <w:tmpl w:val="DA7C559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14"/>
  </w:num>
  <w:num w:numId="4">
    <w:abstractNumId w:val="6"/>
  </w:num>
  <w:num w:numId="5">
    <w:abstractNumId w:val="10"/>
  </w:num>
  <w:num w:numId="6">
    <w:abstractNumId w:val="8"/>
  </w:num>
  <w:num w:numId="7">
    <w:abstractNumId w:val="5"/>
  </w:num>
  <w:num w:numId="8">
    <w:abstractNumId w:val="9"/>
  </w:num>
  <w:num w:numId="9">
    <w:abstractNumId w:val="15"/>
  </w:num>
  <w:num w:numId="10">
    <w:abstractNumId w:val="13"/>
  </w:num>
  <w:num w:numId="11">
    <w:abstractNumId w:val="4"/>
  </w:num>
  <w:num w:numId="12">
    <w:abstractNumId w:val="11"/>
  </w:num>
  <w:num w:numId="13">
    <w:abstractNumId w:val="12"/>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074"/>
    <w:rsid w:val="000151A0"/>
    <w:rsid w:val="000764DD"/>
    <w:rsid w:val="000A230F"/>
    <w:rsid w:val="000C2B42"/>
    <w:rsid w:val="00100D8F"/>
    <w:rsid w:val="001138BC"/>
    <w:rsid w:val="00133EA5"/>
    <w:rsid w:val="00230FF5"/>
    <w:rsid w:val="003021E0"/>
    <w:rsid w:val="00353972"/>
    <w:rsid w:val="00433A76"/>
    <w:rsid w:val="004B2A99"/>
    <w:rsid w:val="004F37BB"/>
    <w:rsid w:val="005742CA"/>
    <w:rsid w:val="0058213B"/>
    <w:rsid w:val="005D1B23"/>
    <w:rsid w:val="0063475A"/>
    <w:rsid w:val="00651025"/>
    <w:rsid w:val="00653205"/>
    <w:rsid w:val="006D5197"/>
    <w:rsid w:val="006F4C72"/>
    <w:rsid w:val="007863B4"/>
    <w:rsid w:val="00795074"/>
    <w:rsid w:val="007D149C"/>
    <w:rsid w:val="008C4280"/>
    <w:rsid w:val="00987914"/>
    <w:rsid w:val="00990366"/>
    <w:rsid w:val="009B267E"/>
    <w:rsid w:val="009E5090"/>
    <w:rsid w:val="009F03E9"/>
    <w:rsid w:val="00A85D8C"/>
    <w:rsid w:val="00AE4843"/>
    <w:rsid w:val="00AE5F3A"/>
    <w:rsid w:val="00B97FCE"/>
    <w:rsid w:val="00C048FC"/>
    <w:rsid w:val="00CC0381"/>
    <w:rsid w:val="00D22AD2"/>
    <w:rsid w:val="00DA2325"/>
    <w:rsid w:val="00E16E86"/>
    <w:rsid w:val="00E30FA3"/>
    <w:rsid w:val="00E34918"/>
    <w:rsid w:val="00E521DC"/>
    <w:rsid w:val="00EC5854"/>
    <w:rsid w:val="00ED3B6D"/>
    <w:rsid w:val="00EF66C5"/>
    <w:rsid w:val="00F00BCF"/>
    <w:rsid w:val="00F21DA4"/>
    <w:rsid w:val="00F3564B"/>
    <w:rsid w:val="00F607AD"/>
    <w:rsid w:val="00F81153"/>
    <w:rsid w:val="00FA6684"/>
    <w:rsid w:val="00FB7AF3"/>
    <w:rsid w:val="00FF0AF3"/>
    <w:rsid w:val="00FF5A1B"/>
    <w:rsid w:val="00FF7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2CB1"/>
  <w15:docId w15:val="{400302E6-7FB2-446A-9409-711785A8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Pr>
      <w:color w:val="000000"/>
    </w:rPr>
  </w:style>
  <w:style w:type="paragraph" w:styleId="1">
    <w:name w:val="heading 1"/>
    <w:basedOn w:val="a0"/>
    <w:link w:val="10"/>
    <w:qFormat/>
    <w:rsid w:val="009B267E"/>
    <w:pPr>
      <w:keepNext/>
      <w:keepLines/>
      <w:widowControl/>
      <w:spacing w:before="240" w:after="120"/>
      <w:jc w:val="both"/>
      <w:outlineLvl w:val="0"/>
    </w:pPr>
    <w:rPr>
      <w:rFonts w:ascii="Arial" w:eastAsia="Times New Roman" w:hAnsi="Arial" w:cs="Arial"/>
      <w:b/>
      <w:bCs/>
      <w:color w:val="00000A"/>
      <w:sz w:val="22"/>
      <w:szCs w:val="22"/>
      <w:lang w:bidi="ar-SA"/>
    </w:rPr>
  </w:style>
  <w:style w:type="paragraph" w:styleId="2">
    <w:name w:val="heading 2"/>
    <w:basedOn w:val="a0"/>
    <w:link w:val="20"/>
    <w:uiPriority w:val="9"/>
    <w:unhideWhenUsed/>
    <w:qFormat/>
    <w:rsid w:val="009B267E"/>
    <w:pPr>
      <w:keepNext/>
      <w:keepLines/>
      <w:widowControl/>
      <w:spacing w:before="40" w:line="259" w:lineRule="auto"/>
      <w:outlineLvl w:val="1"/>
    </w:pPr>
    <w:rPr>
      <w:rFonts w:ascii="Times New Roman" w:eastAsiaTheme="majorEastAsia" w:hAnsi="Times New Roman" w:cstheme="majorBidi"/>
      <w:color w:val="00000A"/>
      <w:sz w:val="28"/>
      <w:szCs w:val="26"/>
      <w:lang w:eastAsia="en-US" w:bidi="ar-SA"/>
    </w:rPr>
  </w:style>
  <w:style w:type="paragraph" w:styleId="3">
    <w:name w:val="heading 3"/>
    <w:basedOn w:val="a0"/>
    <w:link w:val="30"/>
    <w:uiPriority w:val="9"/>
    <w:unhideWhenUsed/>
    <w:qFormat/>
    <w:rsid w:val="009B267E"/>
    <w:pPr>
      <w:ind w:firstLine="709"/>
      <w:jc w:val="both"/>
      <w:outlineLvl w:val="2"/>
    </w:pPr>
    <w:rPr>
      <w:rFonts w:ascii="Times New Roman" w:eastAsiaTheme="majorEastAsia" w:hAnsi="Times New Roman" w:cstheme="majorBidi"/>
      <w:color w:val="000000" w:themeColor="text1"/>
      <w:sz w:val="28"/>
      <w:lang w:eastAsia="en-US" w:bidi="ar-SA"/>
    </w:rPr>
  </w:style>
  <w:style w:type="paragraph" w:styleId="4">
    <w:name w:val="heading 4"/>
    <w:basedOn w:val="a0"/>
    <w:link w:val="40"/>
    <w:uiPriority w:val="9"/>
    <w:semiHidden/>
    <w:unhideWhenUsed/>
    <w:qFormat/>
    <w:rsid w:val="009B267E"/>
    <w:pPr>
      <w:keepNext/>
      <w:keepLines/>
      <w:widowControl/>
      <w:spacing w:before="40" w:line="259" w:lineRule="auto"/>
      <w:outlineLvl w:val="3"/>
    </w:pPr>
    <w:rPr>
      <w:rFonts w:asciiTheme="majorHAnsi" w:eastAsiaTheme="majorEastAsia" w:hAnsiTheme="majorHAnsi" w:cstheme="majorBidi"/>
      <w:i/>
      <w:iCs/>
      <w:color w:val="2E74B5" w:themeColor="accent1" w:themeShade="BF"/>
      <w:sz w:val="22"/>
      <w:szCs w:val="22"/>
      <w:lang w:eastAsia="en-US" w:bidi="ar-SA"/>
    </w:rPr>
  </w:style>
  <w:style w:type="paragraph" w:styleId="5">
    <w:name w:val="heading 5"/>
    <w:basedOn w:val="a0"/>
    <w:link w:val="50"/>
    <w:uiPriority w:val="9"/>
    <w:semiHidden/>
    <w:unhideWhenUsed/>
    <w:qFormat/>
    <w:rsid w:val="009B267E"/>
    <w:pPr>
      <w:keepNext/>
      <w:keepLines/>
      <w:widowControl/>
      <w:spacing w:before="40" w:line="259" w:lineRule="auto"/>
      <w:outlineLvl w:val="4"/>
    </w:pPr>
    <w:rPr>
      <w:rFonts w:asciiTheme="majorHAnsi" w:eastAsiaTheme="majorEastAsia" w:hAnsiTheme="majorHAnsi" w:cstheme="majorBidi"/>
      <w:color w:val="2E74B5" w:themeColor="accent1" w:themeShade="BF"/>
      <w:sz w:val="22"/>
      <w:szCs w:val="22"/>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9B267E"/>
    <w:rPr>
      <w:rFonts w:ascii="Arial" w:eastAsia="Times New Roman" w:hAnsi="Arial" w:cs="Arial"/>
      <w:b/>
      <w:bCs/>
      <w:color w:val="00000A"/>
      <w:sz w:val="22"/>
      <w:szCs w:val="22"/>
      <w:lang w:bidi="ar-SA"/>
    </w:rPr>
  </w:style>
  <w:style w:type="character" w:customStyle="1" w:styleId="20">
    <w:name w:val="Заголовок 2 Знак"/>
    <w:basedOn w:val="a1"/>
    <w:link w:val="2"/>
    <w:uiPriority w:val="9"/>
    <w:qFormat/>
    <w:rsid w:val="009B267E"/>
    <w:rPr>
      <w:rFonts w:ascii="Times New Roman" w:eastAsiaTheme="majorEastAsia" w:hAnsi="Times New Roman" w:cstheme="majorBidi"/>
      <w:color w:val="00000A"/>
      <w:sz w:val="28"/>
      <w:szCs w:val="26"/>
      <w:lang w:eastAsia="en-US" w:bidi="ar-SA"/>
    </w:rPr>
  </w:style>
  <w:style w:type="character" w:customStyle="1" w:styleId="30">
    <w:name w:val="Заголовок 3 Знак"/>
    <w:basedOn w:val="a1"/>
    <w:link w:val="3"/>
    <w:uiPriority w:val="9"/>
    <w:qFormat/>
    <w:rsid w:val="009B267E"/>
    <w:rPr>
      <w:rFonts w:ascii="Times New Roman" w:eastAsiaTheme="majorEastAsia" w:hAnsi="Times New Roman" w:cstheme="majorBidi"/>
      <w:color w:val="000000" w:themeColor="text1"/>
      <w:sz w:val="28"/>
      <w:lang w:eastAsia="en-US" w:bidi="ar-SA"/>
    </w:rPr>
  </w:style>
  <w:style w:type="character" w:customStyle="1" w:styleId="40">
    <w:name w:val="Заголовок 4 Знак"/>
    <w:basedOn w:val="a1"/>
    <w:link w:val="4"/>
    <w:uiPriority w:val="9"/>
    <w:semiHidden/>
    <w:qFormat/>
    <w:rsid w:val="009B267E"/>
    <w:rPr>
      <w:rFonts w:asciiTheme="majorHAnsi" w:eastAsiaTheme="majorEastAsia" w:hAnsiTheme="majorHAnsi" w:cstheme="majorBidi"/>
      <w:i/>
      <w:iCs/>
      <w:color w:val="2E74B5" w:themeColor="accent1" w:themeShade="BF"/>
      <w:sz w:val="22"/>
      <w:szCs w:val="22"/>
      <w:lang w:eastAsia="en-US" w:bidi="ar-SA"/>
    </w:rPr>
  </w:style>
  <w:style w:type="character" w:styleId="a4">
    <w:name w:val="Hyperlink"/>
    <w:basedOn w:val="a1"/>
    <w:rPr>
      <w:color w:val="0066CC"/>
      <w:u w:val="single"/>
    </w:rPr>
  </w:style>
  <w:style w:type="character" w:customStyle="1" w:styleId="21">
    <w:name w:val="Основной текст (2)_"/>
    <w:basedOn w:val="a1"/>
    <w:link w:val="22"/>
    <w:qFormat/>
    <w:rPr>
      <w:rFonts w:ascii="Times New Roman" w:eastAsia="Times New Roman" w:hAnsi="Times New Roman" w:cs="Times New Roman"/>
      <w:b w:val="0"/>
      <w:bCs w:val="0"/>
      <w:i w:val="0"/>
      <w:iCs w:val="0"/>
      <w:smallCaps w:val="0"/>
      <w:strike w:val="0"/>
      <w:sz w:val="22"/>
      <w:szCs w:val="22"/>
      <w:u w:val="none"/>
    </w:rPr>
  </w:style>
  <w:style w:type="paragraph" w:customStyle="1" w:styleId="22">
    <w:name w:val="Основной текст (2)"/>
    <w:basedOn w:val="a0"/>
    <w:link w:val="21"/>
    <w:uiPriority w:val="99"/>
    <w:qFormat/>
    <w:pPr>
      <w:shd w:val="clear" w:color="auto" w:fill="FFFFFF"/>
      <w:spacing w:line="274" w:lineRule="exact"/>
    </w:pPr>
    <w:rPr>
      <w:rFonts w:ascii="Times New Roman" w:eastAsia="Times New Roman" w:hAnsi="Times New Roman" w:cs="Times New Roman"/>
      <w:sz w:val="22"/>
      <w:szCs w:val="22"/>
    </w:rPr>
  </w:style>
  <w:style w:type="character" w:customStyle="1" w:styleId="11">
    <w:name w:val="Заголовок №1_"/>
    <w:basedOn w:val="a1"/>
    <w:link w:val="12"/>
    <w:rPr>
      <w:rFonts w:ascii="Times New Roman" w:eastAsia="Times New Roman" w:hAnsi="Times New Roman" w:cs="Times New Roman"/>
      <w:b w:val="0"/>
      <w:bCs w:val="0"/>
      <w:i/>
      <w:iCs/>
      <w:smallCaps w:val="0"/>
      <w:strike w:val="0"/>
      <w:spacing w:val="-10"/>
      <w:sz w:val="28"/>
      <w:szCs w:val="28"/>
      <w:u w:val="none"/>
    </w:rPr>
  </w:style>
  <w:style w:type="paragraph" w:customStyle="1" w:styleId="12">
    <w:name w:val="Заголовок №1"/>
    <w:basedOn w:val="a0"/>
    <w:link w:val="11"/>
    <w:pPr>
      <w:shd w:val="clear" w:color="auto" w:fill="FFFFFF"/>
      <w:spacing w:after="1980" w:line="0" w:lineRule="atLeast"/>
      <w:jc w:val="right"/>
      <w:outlineLvl w:val="0"/>
    </w:pPr>
    <w:rPr>
      <w:rFonts w:ascii="Times New Roman" w:eastAsia="Times New Roman" w:hAnsi="Times New Roman" w:cs="Times New Roman"/>
      <w:i/>
      <w:iCs/>
      <w:spacing w:val="-10"/>
      <w:sz w:val="28"/>
      <w:szCs w:val="28"/>
    </w:rPr>
  </w:style>
  <w:style w:type="character" w:customStyle="1" w:styleId="111pt0pt">
    <w:name w:val="Заголовок №1 + 11 pt;Не курсив;Интервал 0 pt"/>
    <w:basedOn w:val="1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3">
    <w:name w:val="Заголовок №1"/>
    <w:basedOn w:val="11"/>
    <w:rPr>
      <w:rFonts w:ascii="Times New Roman" w:eastAsia="Times New Roman" w:hAnsi="Times New Roman" w:cs="Times New Roman"/>
      <w:b w:val="0"/>
      <w:bCs w:val="0"/>
      <w:i/>
      <w:iCs/>
      <w:smallCaps w:val="0"/>
      <w:strike w:val="0"/>
      <w:color w:val="000000"/>
      <w:spacing w:val="-10"/>
      <w:w w:val="100"/>
      <w:position w:val="0"/>
      <w:sz w:val="28"/>
      <w:szCs w:val="28"/>
      <w:u w:val="single"/>
      <w:lang w:val="ru-RU" w:eastAsia="ru-RU" w:bidi="ru-RU"/>
    </w:rPr>
  </w:style>
  <w:style w:type="character" w:customStyle="1" w:styleId="112pt0pt">
    <w:name w:val="Заголовок №1 + 12 pt;Не курсив;Интервал 0 pt"/>
    <w:basedOn w:val="1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31">
    <w:name w:val="Заголовок №3_"/>
    <w:basedOn w:val="a1"/>
    <w:link w:val="32"/>
    <w:rPr>
      <w:rFonts w:ascii="Times New Roman" w:eastAsia="Times New Roman" w:hAnsi="Times New Roman" w:cs="Times New Roman"/>
      <w:b/>
      <w:bCs/>
      <w:i w:val="0"/>
      <w:iCs w:val="0"/>
      <w:smallCaps w:val="0"/>
      <w:strike w:val="0"/>
      <w:sz w:val="22"/>
      <w:szCs w:val="22"/>
      <w:u w:val="none"/>
    </w:rPr>
  </w:style>
  <w:style w:type="paragraph" w:customStyle="1" w:styleId="32">
    <w:name w:val="Заголовок №3"/>
    <w:basedOn w:val="a0"/>
    <w:link w:val="31"/>
    <w:pPr>
      <w:shd w:val="clear" w:color="auto" w:fill="FFFFFF"/>
      <w:spacing w:before="1980" w:line="274" w:lineRule="exact"/>
      <w:outlineLvl w:val="2"/>
    </w:pPr>
    <w:rPr>
      <w:rFonts w:ascii="Times New Roman" w:eastAsia="Times New Roman" w:hAnsi="Times New Roman" w:cs="Times New Roman"/>
      <w:b/>
      <w:bCs/>
      <w:sz w:val="22"/>
      <w:szCs w:val="22"/>
    </w:rPr>
  </w:style>
  <w:style w:type="character" w:customStyle="1" w:styleId="33">
    <w:name w:val="Основной текст (3)_"/>
    <w:basedOn w:val="a1"/>
    <w:link w:val="34"/>
    <w:rPr>
      <w:rFonts w:ascii="Times New Roman" w:eastAsia="Times New Roman" w:hAnsi="Times New Roman" w:cs="Times New Roman"/>
      <w:b/>
      <w:bCs/>
      <w:i w:val="0"/>
      <w:iCs w:val="0"/>
      <w:smallCaps w:val="0"/>
      <w:strike w:val="0"/>
      <w:sz w:val="22"/>
      <w:szCs w:val="22"/>
      <w:u w:val="none"/>
    </w:rPr>
  </w:style>
  <w:style w:type="paragraph" w:customStyle="1" w:styleId="34">
    <w:name w:val="Основной текст (3)"/>
    <w:basedOn w:val="a0"/>
    <w:link w:val="33"/>
    <w:pPr>
      <w:shd w:val="clear" w:color="auto" w:fill="FFFFFF"/>
      <w:spacing w:before="60" w:line="0" w:lineRule="atLeast"/>
    </w:pPr>
    <w:rPr>
      <w:rFonts w:ascii="Times New Roman" w:eastAsia="Times New Roman" w:hAnsi="Times New Roman" w:cs="Times New Roman"/>
      <w:b/>
      <w:bCs/>
      <w:sz w:val="22"/>
      <w:szCs w:val="22"/>
    </w:rPr>
  </w:style>
  <w:style w:type="character" w:customStyle="1" w:styleId="23">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5">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6">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41">
    <w:name w:val="Основной текст (4)_"/>
    <w:basedOn w:val="a1"/>
    <w:link w:val="42"/>
    <w:rPr>
      <w:rFonts w:ascii="Times New Roman" w:eastAsia="Times New Roman" w:hAnsi="Times New Roman" w:cs="Times New Roman"/>
      <w:b w:val="0"/>
      <w:bCs w:val="0"/>
      <w:i w:val="0"/>
      <w:iCs w:val="0"/>
      <w:smallCaps w:val="0"/>
      <w:strike w:val="0"/>
      <w:sz w:val="22"/>
      <w:szCs w:val="22"/>
      <w:u w:val="none"/>
    </w:rPr>
  </w:style>
  <w:style w:type="paragraph" w:customStyle="1" w:styleId="42">
    <w:name w:val="Основной текст (4)"/>
    <w:basedOn w:val="a0"/>
    <w:link w:val="41"/>
    <w:pPr>
      <w:shd w:val="clear" w:color="auto" w:fill="FFFFFF"/>
      <w:spacing w:line="274" w:lineRule="exact"/>
      <w:jc w:val="both"/>
    </w:pPr>
    <w:rPr>
      <w:rFonts w:ascii="Times New Roman" w:eastAsia="Times New Roman" w:hAnsi="Times New Roman" w:cs="Times New Roman"/>
      <w:sz w:val="22"/>
      <w:szCs w:val="22"/>
    </w:rPr>
  </w:style>
  <w:style w:type="character" w:customStyle="1" w:styleId="51">
    <w:name w:val="Основной текст (5)_"/>
    <w:basedOn w:val="a1"/>
    <w:link w:val="52"/>
    <w:uiPriority w:val="99"/>
    <w:rPr>
      <w:rFonts w:ascii="Times New Roman" w:eastAsia="Times New Roman" w:hAnsi="Times New Roman" w:cs="Times New Roman"/>
      <w:b w:val="0"/>
      <w:bCs w:val="0"/>
      <w:i w:val="0"/>
      <w:iCs w:val="0"/>
      <w:smallCaps w:val="0"/>
      <w:strike w:val="0"/>
      <w:spacing w:val="30"/>
      <w:sz w:val="24"/>
      <w:szCs w:val="24"/>
      <w:u w:val="none"/>
    </w:rPr>
  </w:style>
  <w:style w:type="paragraph" w:customStyle="1" w:styleId="52">
    <w:name w:val="Основной текст (5)"/>
    <w:basedOn w:val="a0"/>
    <w:link w:val="51"/>
    <w:uiPriority w:val="99"/>
    <w:pPr>
      <w:shd w:val="clear" w:color="auto" w:fill="FFFFFF"/>
      <w:spacing w:after="120" w:line="0" w:lineRule="atLeast"/>
    </w:pPr>
    <w:rPr>
      <w:rFonts w:ascii="Times New Roman" w:eastAsia="Times New Roman" w:hAnsi="Times New Roman" w:cs="Times New Roman"/>
      <w:spacing w:val="30"/>
    </w:rPr>
  </w:style>
  <w:style w:type="character" w:customStyle="1" w:styleId="6">
    <w:name w:val="Основной текст (6)_"/>
    <w:basedOn w:val="a1"/>
    <w:link w:val="60"/>
    <w:rPr>
      <w:rFonts w:ascii="Impact" w:eastAsia="Impact" w:hAnsi="Impact" w:cs="Impact"/>
      <w:b w:val="0"/>
      <w:bCs w:val="0"/>
      <w:i w:val="0"/>
      <w:iCs w:val="0"/>
      <w:smallCaps w:val="0"/>
      <w:strike w:val="0"/>
      <w:sz w:val="17"/>
      <w:szCs w:val="17"/>
      <w:u w:val="none"/>
    </w:rPr>
  </w:style>
  <w:style w:type="paragraph" w:customStyle="1" w:styleId="60">
    <w:name w:val="Основной текст (6)"/>
    <w:basedOn w:val="a0"/>
    <w:link w:val="6"/>
    <w:pPr>
      <w:shd w:val="clear" w:color="auto" w:fill="FFFFFF"/>
      <w:spacing w:before="120" w:line="0" w:lineRule="atLeast"/>
    </w:pPr>
    <w:rPr>
      <w:rFonts w:ascii="Impact" w:eastAsia="Impact" w:hAnsi="Impact" w:cs="Impact"/>
      <w:sz w:val="17"/>
      <w:szCs w:val="17"/>
    </w:rPr>
  </w:style>
  <w:style w:type="character" w:customStyle="1" w:styleId="a5">
    <w:name w:val="Подпись к таблице_"/>
    <w:basedOn w:val="a1"/>
    <w:link w:val="a6"/>
    <w:rPr>
      <w:rFonts w:ascii="Times New Roman" w:eastAsia="Times New Roman" w:hAnsi="Times New Roman" w:cs="Times New Roman"/>
      <w:b/>
      <w:bCs/>
      <w:i w:val="0"/>
      <w:iCs w:val="0"/>
      <w:smallCaps w:val="0"/>
      <w:strike w:val="0"/>
      <w:sz w:val="22"/>
      <w:szCs w:val="22"/>
      <w:u w:val="none"/>
    </w:rPr>
  </w:style>
  <w:style w:type="paragraph" w:customStyle="1" w:styleId="a6">
    <w:name w:val="Подпись к таблице"/>
    <w:basedOn w:val="a0"/>
    <w:link w:val="a5"/>
    <w:pPr>
      <w:shd w:val="clear" w:color="auto" w:fill="FFFFFF"/>
      <w:spacing w:line="0" w:lineRule="atLeast"/>
    </w:pPr>
    <w:rPr>
      <w:rFonts w:ascii="Times New Roman" w:eastAsia="Times New Roman" w:hAnsi="Times New Roman" w:cs="Times New Roman"/>
      <w:b/>
      <w:bCs/>
      <w:sz w:val="22"/>
      <w:szCs w:val="22"/>
    </w:rPr>
  </w:style>
  <w:style w:type="character" w:customStyle="1" w:styleId="210pt">
    <w:name w:val="Основной текст (2) + 10 pt;Полужирный"/>
    <w:basedOn w:val="2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0pt0">
    <w:name w:val="Основной текст (2) + 10 pt"/>
    <w:basedOn w:val="2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pt">
    <w:name w:val="Основной текст (2) + 9 pt;Полужирный"/>
    <w:basedOn w:val="2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pt0">
    <w:name w:val="Основной текст (2) + 9 pt"/>
    <w:basedOn w:val="2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7">
    <w:name w:val="Основной текст (7)_"/>
    <w:basedOn w:val="a1"/>
    <w:link w:val="70"/>
    <w:rPr>
      <w:rFonts w:ascii="Times New Roman" w:eastAsia="Times New Roman" w:hAnsi="Times New Roman" w:cs="Times New Roman"/>
      <w:b w:val="0"/>
      <w:bCs w:val="0"/>
      <w:i w:val="0"/>
      <w:iCs w:val="0"/>
      <w:smallCaps w:val="0"/>
      <w:strike w:val="0"/>
      <w:sz w:val="20"/>
      <w:szCs w:val="20"/>
      <w:u w:val="none"/>
    </w:rPr>
  </w:style>
  <w:style w:type="paragraph" w:customStyle="1" w:styleId="70">
    <w:name w:val="Основной текст (7)"/>
    <w:basedOn w:val="a0"/>
    <w:link w:val="7"/>
    <w:pPr>
      <w:shd w:val="clear" w:color="auto" w:fill="FFFFFF"/>
      <w:spacing w:before="180" w:after="300" w:line="0" w:lineRule="atLeast"/>
      <w:jc w:val="both"/>
    </w:pPr>
    <w:rPr>
      <w:rFonts w:ascii="Times New Roman" w:eastAsia="Times New Roman" w:hAnsi="Times New Roman" w:cs="Times New Roman"/>
      <w:sz w:val="20"/>
      <w:szCs w:val="20"/>
    </w:rPr>
  </w:style>
  <w:style w:type="character" w:customStyle="1" w:styleId="43">
    <w:name w:val="Основной текст (4) + Полужирный"/>
    <w:basedOn w:val="4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4">
    <w:name w:val="Основной текст (4)"/>
    <w:basedOn w:val="4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10pt1">
    <w:name w:val="Основной текст (2) + 10 pt"/>
    <w:basedOn w:val="2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MicrosoftSansSerif9pt">
    <w:name w:val="Основной текст (2) + Microsoft Sans Serif;9 pt"/>
    <w:basedOn w:val="21"/>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ru-RU" w:eastAsia="ru-RU" w:bidi="ru-RU"/>
    </w:rPr>
  </w:style>
  <w:style w:type="character" w:customStyle="1" w:styleId="2LucidaSansUnicode8pt">
    <w:name w:val="Основной текст (2) + Lucida Sans Unicode;8 pt"/>
    <w:basedOn w:val="21"/>
    <w:rPr>
      <w:rFonts w:ascii="Lucida Sans Unicode" w:eastAsia="Lucida Sans Unicode" w:hAnsi="Lucida Sans Unicode" w:cs="Lucida Sans Unicode"/>
      <w:b/>
      <w:bCs/>
      <w:i w:val="0"/>
      <w:iCs w:val="0"/>
      <w:smallCaps w:val="0"/>
      <w:strike w:val="0"/>
      <w:color w:val="000000"/>
      <w:spacing w:val="0"/>
      <w:w w:val="100"/>
      <w:position w:val="0"/>
      <w:sz w:val="16"/>
      <w:szCs w:val="16"/>
      <w:u w:val="none"/>
      <w:lang w:val="ru-RU" w:eastAsia="ru-RU" w:bidi="ru-RU"/>
    </w:rPr>
  </w:style>
  <w:style w:type="character" w:customStyle="1" w:styleId="8">
    <w:name w:val="Основной текст (8)_"/>
    <w:basedOn w:val="a1"/>
    <w:link w:val="80"/>
    <w:uiPriority w:val="99"/>
    <w:rPr>
      <w:rFonts w:ascii="Times New Roman" w:eastAsia="Times New Roman" w:hAnsi="Times New Roman" w:cs="Times New Roman"/>
      <w:b w:val="0"/>
      <w:bCs w:val="0"/>
      <w:i/>
      <w:iCs/>
      <w:smallCaps w:val="0"/>
      <w:strike w:val="0"/>
      <w:u w:val="none"/>
    </w:rPr>
  </w:style>
  <w:style w:type="paragraph" w:customStyle="1" w:styleId="80">
    <w:name w:val="Основной текст (8)"/>
    <w:basedOn w:val="a0"/>
    <w:link w:val="8"/>
    <w:uiPriority w:val="99"/>
    <w:pPr>
      <w:shd w:val="clear" w:color="auto" w:fill="FFFFFF"/>
      <w:spacing w:line="298" w:lineRule="exact"/>
      <w:jc w:val="both"/>
    </w:pPr>
    <w:rPr>
      <w:rFonts w:ascii="Times New Roman" w:eastAsia="Times New Roman" w:hAnsi="Times New Roman" w:cs="Times New Roman"/>
      <w:i/>
      <w:iCs/>
    </w:rPr>
  </w:style>
  <w:style w:type="character" w:customStyle="1" w:styleId="8LucidaSansUnicode11pt">
    <w:name w:val="Основной текст (8) + Lucida Sans Unicode;11 pt"/>
    <w:basedOn w:val="8"/>
    <w:rPr>
      <w:rFonts w:ascii="Lucida Sans Unicode" w:eastAsia="Lucida Sans Unicode" w:hAnsi="Lucida Sans Unicode" w:cs="Lucida Sans Unicode"/>
      <w:b w:val="0"/>
      <w:bCs w:val="0"/>
      <w:i/>
      <w:iCs/>
      <w:smallCaps w:val="0"/>
      <w:strike w:val="0"/>
      <w:color w:val="000000"/>
      <w:spacing w:val="0"/>
      <w:w w:val="100"/>
      <w:position w:val="0"/>
      <w:sz w:val="22"/>
      <w:szCs w:val="22"/>
      <w:u w:val="none"/>
      <w:lang w:val="ru-RU" w:eastAsia="ru-RU" w:bidi="ru-RU"/>
    </w:rPr>
  </w:style>
  <w:style w:type="character" w:customStyle="1" w:styleId="27">
    <w:name w:val="Заголовок №2_"/>
    <w:basedOn w:val="a1"/>
    <w:link w:val="28"/>
    <w:rPr>
      <w:rFonts w:ascii="Times New Roman" w:eastAsia="Times New Roman" w:hAnsi="Times New Roman" w:cs="Times New Roman"/>
      <w:b w:val="0"/>
      <w:bCs w:val="0"/>
      <w:i w:val="0"/>
      <w:iCs w:val="0"/>
      <w:smallCaps w:val="0"/>
      <w:strike w:val="0"/>
      <w:sz w:val="26"/>
      <w:szCs w:val="26"/>
      <w:u w:val="none"/>
    </w:rPr>
  </w:style>
  <w:style w:type="paragraph" w:customStyle="1" w:styleId="28">
    <w:name w:val="Заголовок №2"/>
    <w:basedOn w:val="a0"/>
    <w:link w:val="27"/>
    <w:pPr>
      <w:shd w:val="clear" w:color="auto" w:fill="FFFFFF"/>
      <w:spacing w:line="298" w:lineRule="exact"/>
      <w:ind w:hanging="160"/>
      <w:outlineLvl w:val="1"/>
    </w:pPr>
    <w:rPr>
      <w:rFonts w:ascii="Times New Roman" w:eastAsia="Times New Roman" w:hAnsi="Times New Roman" w:cs="Times New Roman"/>
      <w:sz w:val="26"/>
      <w:szCs w:val="26"/>
    </w:rPr>
  </w:style>
  <w:style w:type="character" w:customStyle="1" w:styleId="35">
    <w:name w:val="Заголовок №3 + Не полужирный"/>
    <w:basedOn w:val="3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9">
    <w:name w:val="Основной текст (9)_"/>
    <w:basedOn w:val="a1"/>
    <w:link w:val="90"/>
    <w:uiPriority w:val="99"/>
    <w:rPr>
      <w:rFonts w:ascii="Times New Roman" w:eastAsia="Times New Roman" w:hAnsi="Times New Roman" w:cs="Times New Roman"/>
      <w:b w:val="0"/>
      <w:bCs w:val="0"/>
      <w:i w:val="0"/>
      <w:iCs w:val="0"/>
      <w:smallCaps w:val="0"/>
      <w:strike w:val="0"/>
      <w:sz w:val="26"/>
      <w:szCs w:val="26"/>
      <w:u w:val="none"/>
    </w:rPr>
  </w:style>
  <w:style w:type="paragraph" w:customStyle="1" w:styleId="90">
    <w:name w:val="Основной текст (9)"/>
    <w:basedOn w:val="a0"/>
    <w:link w:val="9"/>
    <w:uiPriority w:val="99"/>
    <w:pPr>
      <w:shd w:val="clear" w:color="auto" w:fill="FFFFFF"/>
      <w:spacing w:line="298" w:lineRule="exact"/>
      <w:jc w:val="both"/>
    </w:pPr>
    <w:rPr>
      <w:rFonts w:ascii="Times New Roman" w:eastAsia="Times New Roman" w:hAnsi="Times New Roman" w:cs="Times New Roman"/>
      <w:sz w:val="26"/>
      <w:szCs w:val="26"/>
    </w:rPr>
  </w:style>
  <w:style w:type="character" w:customStyle="1" w:styleId="a7">
    <w:name w:val="Подпись к таблице"/>
    <w:basedOn w:val="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1pt">
    <w:name w:val="Основной текст (2) + Интервал 1 pt"/>
    <w:basedOn w:val="21"/>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2Exact">
    <w:name w:val="Основной текст (2) Exact"/>
    <w:basedOn w:val="a1"/>
    <w:rPr>
      <w:rFonts w:ascii="Times New Roman" w:eastAsia="Times New Roman" w:hAnsi="Times New Roman" w:cs="Times New Roman"/>
      <w:b w:val="0"/>
      <w:bCs w:val="0"/>
      <w:i w:val="0"/>
      <w:iCs w:val="0"/>
      <w:smallCaps w:val="0"/>
      <w:strike w:val="0"/>
      <w:sz w:val="22"/>
      <w:szCs w:val="22"/>
      <w:u w:val="none"/>
    </w:rPr>
  </w:style>
  <w:style w:type="character" w:customStyle="1" w:styleId="3Exact">
    <w:name w:val="Заголовок №3 Exact"/>
    <w:basedOn w:val="a1"/>
    <w:rPr>
      <w:rFonts w:ascii="Times New Roman" w:eastAsia="Times New Roman" w:hAnsi="Times New Roman" w:cs="Times New Roman"/>
      <w:b/>
      <w:bCs/>
      <w:i w:val="0"/>
      <w:iCs w:val="0"/>
      <w:smallCaps w:val="0"/>
      <w:strike w:val="0"/>
      <w:sz w:val="22"/>
      <w:szCs w:val="22"/>
      <w:u w:val="none"/>
    </w:rPr>
  </w:style>
  <w:style w:type="character" w:customStyle="1" w:styleId="29">
    <w:name w:val="Подпись к таблице (2)_"/>
    <w:basedOn w:val="a1"/>
    <w:link w:val="2a"/>
    <w:rPr>
      <w:rFonts w:ascii="Times New Roman" w:eastAsia="Times New Roman" w:hAnsi="Times New Roman" w:cs="Times New Roman"/>
      <w:b w:val="0"/>
      <w:bCs w:val="0"/>
      <w:i w:val="0"/>
      <w:iCs w:val="0"/>
      <w:smallCaps w:val="0"/>
      <w:strike w:val="0"/>
      <w:sz w:val="22"/>
      <w:szCs w:val="22"/>
      <w:u w:val="none"/>
    </w:rPr>
  </w:style>
  <w:style w:type="paragraph" w:customStyle="1" w:styleId="2a">
    <w:name w:val="Подпись к таблице (2)"/>
    <w:basedOn w:val="a0"/>
    <w:link w:val="29"/>
    <w:pPr>
      <w:shd w:val="clear" w:color="auto" w:fill="FFFFFF"/>
      <w:spacing w:line="0" w:lineRule="atLeast"/>
    </w:pPr>
    <w:rPr>
      <w:rFonts w:ascii="Times New Roman" w:eastAsia="Times New Roman" w:hAnsi="Times New Roman" w:cs="Times New Roman"/>
      <w:sz w:val="22"/>
      <w:szCs w:val="22"/>
    </w:rPr>
  </w:style>
  <w:style w:type="character" w:customStyle="1" w:styleId="2LucidaSansUnicode105pt">
    <w:name w:val="Основной текст (2) + Lucida Sans Unicode;10;5 pt"/>
    <w:basedOn w:val="21"/>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lang w:val="ru-RU" w:eastAsia="ru-RU" w:bidi="ru-RU"/>
    </w:rPr>
  </w:style>
  <w:style w:type="character" w:customStyle="1" w:styleId="3Exact0">
    <w:name w:val="Основной текст (3) Exact"/>
    <w:basedOn w:val="a1"/>
    <w:rPr>
      <w:rFonts w:ascii="Times New Roman" w:eastAsia="Times New Roman" w:hAnsi="Times New Roman" w:cs="Times New Roman"/>
      <w:b/>
      <w:bCs/>
      <w:i w:val="0"/>
      <w:iCs w:val="0"/>
      <w:smallCaps w:val="0"/>
      <w:strike w:val="0"/>
      <w:sz w:val="22"/>
      <w:szCs w:val="22"/>
      <w:u w:val="none"/>
    </w:rPr>
  </w:style>
  <w:style w:type="character" w:customStyle="1" w:styleId="213pt">
    <w:name w:val="Основной текст (2) + 13 pt"/>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0Exact">
    <w:name w:val="Основной текст (10) Exact"/>
    <w:basedOn w:val="a1"/>
    <w:rPr>
      <w:rFonts w:ascii="Verdana" w:eastAsia="Verdana" w:hAnsi="Verdana" w:cs="Verdana"/>
      <w:b/>
      <w:bCs/>
      <w:i w:val="0"/>
      <w:iCs w:val="0"/>
      <w:smallCaps w:val="0"/>
      <w:strike w:val="0"/>
      <w:sz w:val="22"/>
      <w:szCs w:val="22"/>
      <w:u w:val="none"/>
    </w:rPr>
  </w:style>
  <w:style w:type="character" w:customStyle="1" w:styleId="100">
    <w:name w:val="Основной текст (10)_"/>
    <w:basedOn w:val="a1"/>
    <w:link w:val="101"/>
    <w:rPr>
      <w:rFonts w:ascii="Verdana" w:eastAsia="Verdana" w:hAnsi="Verdana" w:cs="Verdana"/>
      <w:b/>
      <w:bCs/>
      <w:i w:val="0"/>
      <w:iCs w:val="0"/>
      <w:smallCaps w:val="0"/>
      <w:strike w:val="0"/>
      <w:sz w:val="22"/>
      <w:szCs w:val="22"/>
      <w:u w:val="none"/>
    </w:rPr>
  </w:style>
  <w:style w:type="paragraph" w:customStyle="1" w:styleId="101">
    <w:name w:val="Основной текст (10)"/>
    <w:basedOn w:val="a0"/>
    <w:link w:val="100"/>
    <w:pPr>
      <w:shd w:val="clear" w:color="auto" w:fill="FFFFFF"/>
      <w:spacing w:before="540" w:after="540" w:line="0" w:lineRule="atLeast"/>
      <w:jc w:val="center"/>
    </w:pPr>
    <w:rPr>
      <w:rFonts w:ascii="Verdana" w:eastAsia="Verdana" w:hAnsi="Verdana" w:cs="Verdana"/>
      <w:b/>
      <w:bCs/>
      <w:sz w:val="22"/>
      <w:szCs w:val="22"/>
    </w:rPr>
  </w:style>
  <w:style w:type="paragraph" w:styleId="a8">
    <w:name w:val="header"/>
    <w:basedOn w:val="a0"/>
    <w:link w:val="a9"/>
    <w:uiPriority w:val="99"/>
    <w:unhideWhenUsed/>
    <w:rsid w:val="00B97FCE"/>
    <w:pPr>
      <w:tabs>
        <w:tab w:val="center" w:pos="4677"/>
        <w:tab w:val="right" w:pos="9355"/>
      </w:tabs>
    </w:pPr>
  </w:style>
  <w:style w:type="character" w:customStyle="1" w:styleId="a9">
    <w:name w:val="Верхний колонтитул Знак"/>
    <w:basedOn w:val="a1"/>
    <w:link w:val="a8"/>
    <w:uiPriority w:val="99"/>
    <w:qFormat/>
    <w:rsid w:val="00B97FCE"/>
    <w:rPr>
      <w:color w:val="000000"/>
    </w:rPr>
  </w:style>
  <w:style w:type="paragraph" w:styleId="aa">
    <w:name w:val="footer"/>
    <w:basedOn w:val="a0"/>
    <w:link w:val="ab"/>
    <w:uiPriority w:val="99"/>
    <w:unhideWhenUsed/>
    <w:rsid w:val="00B97FCE"/>
    <w:pPr>
      <w:tabs>
        <w:tab w:val="center" w:pos="4677"/>
        <w:tab w:val="right" w:pos="9355"/>
      </w:tabs>
    </w:pPr>
  </w:style>
  <w:style w:type="character" w:customStyle="1" w:styleId="ab">
    <w:name w:val="Нижний колонтитул Знак"/>
    <w:basedOn w:val="a1"/>
    <w:link w:val="aa"/>
    <w:uiPriority w:val="99"/>
    <w:qFormat/>
    <w:rsid w:val="00B97FCE"/>
    <w:rPr>
      <w:color w:val="000000"/>
    </w:rPr>
  </w:style>
  <w:style w:type="character" w:customStyle="1" w:styleId="50">
    <w:name w:val="Заголовок 5 Знак"/>
    <w:basedOn w:val="a1"/>
    <w:link w:val="5"/>
    <w:uiPriority w:val="9"/>
    <w:semiHidden/>
    <w:qFormat/>
    <w:rsid w:val="009B267E"/>
    <w:rPr>
      <w:rFonts w:asciiTheme="majorHAnsi" w:eastAsiaTheme="majorEastAsia" w:hAnsiTheme="majorHAnsi" w:cstheme="majorBidi"/>
      <w:color w:val="2E74B5" w:themeColor="accent1" w:themeShade="BF"/>
      <w:sz w:val="22"/>
      <w:szCs w:val="22"/>
      <w:lang w:eastAsia="en-US" w:bidi="ar-SA"/>
    </w:rPr>
  </w:style>
  <w:style w:type="character" w:customStyle="1" w:styleId="-">
    <w:name w:val="Интернет-ссылка"/>
    <w:basedOn w:val="a1"/>
    <w:unhideWhenUsed/>
    <w:rsid w:val="009B267E"/>
    <w:rPr>
      <w:color w:val="0563C1" w:themeColor="hyperlink"/>
      <w:u w:val="single"/>
    </w:rPr>
  </w:style>
  <w:style w:type="character" w:customStyle="1" w:styleId="ac">
    <w:name w:val="Основной текст Знак"/>
    <w:basedOn w:val="a1"/>
    <w:qFormat/>
    <w:rsid w:val="009B267E"/>
    <w:rPr>
      <w:rFonts w:ascii="Arial" w:eastAsia="Times New Roman" w:hAnsi="Arial" w:cs="Times New Roman"/>
      <w:szCs w:val="24"/>
      <w:lang w:eastAsia="ru-RU"/>
    </w:rPr>
  </w:style>
  <w:style w:type="character" w:customStyle="1" w:styleId="ad">
    <w:name w:val="Нумерованный текст Знак"/>
    <w:qFormat/>
    <w:rsid w:val="009B267E"/>
    <w:rPr>
      <w:rFonts w:ascii="Times New Roman" w:eastAsiaTheme="majorEastAsia" w:hAnsi="Times New Roman" w:cstheme="majorBidi"/>
      <w:color w:val="000000" w:themeColor="text1"/>
      <w:sz w:val="28"/>
      <w:szCs w:val="24"/>
    </w:rPr>
  </w:style>
  <w:style w:type="character" w:customStyle="1" w:styleId="-4">
    <w:name w:val="Пункт-4 Знак"/>
    <w:qFormat/>
    <w:locked/>
    <w:rsid w:val="009B267E"/>
    <w:rPr>
      <w:rFonts w:ascii="Times New Roman" w:eastAsia="Times New Roman" w:hAnsi="Times New Roman" w:cs="Times New Roman"/>
      <w:lang w:eastAsia="ru-RU"/>
    </w:rPr>
  </w:style>
  <w:style w:type="character" w:customStyle="1" w:styleId="apple-converted-space">
    <w:name w:val="apple-converted-space"/>
    <w:basedOn w:val="a1"/>
    <w:qFormat/>
    <w:rsid w:val="009B267E"/>
  </w:style>
  <w:style w:type="character" w:customStyle="1" w:styleId="ae">
    <w:name w:val="Цветовое выделение для Нормальный"/>
    <w:basedOn w:val="a1"/>
    <w:uiPriority w:val="99"/>
    <w:qFormat/>
    <w:rsid w:val="009B267E"/>
    <w:rPr>
      <w:sz w:val="20"/>
      <w:szCs w:val="20"/>
    </w:rPr>
  </w:style>
  <w:style w:type="character" w:styleId="af">
    <w:name w:val="Strong"/>
    <w:uiPriority w:val="22"/>
    <w:qFormat/>
    <w:rsid w:val="009B267E"/>
    <w:rPr>
      <w:rFonts w:cs="Times New Roman"/>
      <w:b/>
      <w:bCs/>
    </w:rPr>
  </w:style>
  <w:style w:type="character" w:customStyle="1" w:styleId="ConsPlusNormal">
    <w:name w:val="ConsPlusNormal Знак"/>
    <w:qFormat/>
    <w:locked/>
    <w:rsid w:val="009B267E"/>
    <w:rPr>
      <w:rFonts w:ascii="Arial" w:eastAsiaTheme="minorEastAsia" w:hAnsi="Arial" w:cs="Arial"/>
      <w:sz w:val="20"/>
      <w:szCs w:val="20"/>
      <w:lang w:eastAsia="ru-RU"/>
    </w:rPr>
  </w:style>
  <w:style w:type="character" w:customStyle="1" w:styleId="ListLabel1">
    <w:name w:val="ListLabel 1"/>
    <w:qFormat/>
    <w:rsid w:val="009B267E"/>
    <w:rPr>
      <w:b/>
      <w:sz w:val="28"/>
      <w:szCs w:val="28"/>
    </w:rPr>
  </w:style>
  <w:style w:type="character" w:customStyle="1" w:styleId="ListLabel2">
    <w:name w:val="ListLabel 2"/>
    <w:qFormat/>
    <w:rsid w:val="009B267E"/>
    <w:rPr>
      <w:rFonts w:cs="Arial"/>
      <w:sz w:val="20"/>
    </w:rPr>
  </w:style>
  <w:style w:type="character" w:customStyle="1" w:styleId="ListLabel3">
    <w:name w:val="ListLabel 3"/>
    <w:qFormat/>
    <w:rsid w:val="009B267E"/>
    <w:rPr>
      <w:rFonts w:ascii="Times New Roman" w:hAnsi="Times New Roman"/>
      <w:b/>
      <w:sz w:val="24"/>
    </w:rPr>
  </w:style>
  <w:style w:type="character" w:customStyle="1" w:styleId="ListLabel4">
    <w:name w:val="ListLabel 4"/>
    <w:qFormat/>
    <w:rsid w:val="009B267E"/>
    <w:rPr>
      <w:b w:val="0"/>
      <w:bCs w:val="0"/>
      <w:sz w:val="24"/>
    </w:rPr>
  </w:style>
  <w:style w:type="character" w:customStyle="1" w:styleId="ListLabel5">
    <w:name w:val="ListLabel 5"/>
    <w:qFormat/>
    <w:rsid w:val="009B267E"/>
    <w:rPr>
      <w:rFonts w:cs="Times New Roman"/>
      <w:b w:val="0"/>
      <w:bCs w:val="0"/>
      <w:i w:val="0"/>
      <w:sz w:val="24"/>
    </w:rPr>
  </w:style>
  <w:style w:type="character" w:customStyle="1" w:styleId="ListLabel6">
    <w:name w:val="ListLabel 6"/>
    <w:qFormat/>
    <w:rsid w:val="009B267E"/>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rPr>
  </w:style>
  <w:style w:type="character" w:customStyle="1" w:styleId="ListLabel7">
    <w:name w:val="ListLabel 7"/>
    <w:qFormat/>
    <w:rsid w:val="009B267E"/>
    <w:rPr>
      <w:color w:val="00000A"/>
      <w:sz w:val="24"/>
    </w:rPr>
  </w:style>
  <w:style w:type="character" w:customStyle="1" w:styleId="ListLabel8">
    <w:name w:val="ListLabel 8"/>
    <w:qFormat/>
    <w:rsid w:val="009B267E"/>
    <w:rPr>
      <w:rFonts w:cs="Times New Roman"/>
    </w:rPr>
  </w:style>
  <w:style w:type="character" w:customStyle="1" w:styleId="ListLabel9">
    <w:name w:val="ListLabel 9"/>
    <w:qFormat/>
    <w:rsid w:val="009B267E"/>
    <w:rPr>
      <w:rFonts w:ascii="Times New Roman" w:hAnsi="Times New Roman"/>
      <w:b/>
      <w:sz w:val="24"/>
    </w:rPr>
  </w:style>
  <w:style w:type="character" w:customStyle="1" w:styleId="ListLabel10">
    <w:name w:val="ListLabel 10"/>
    <w:qFormat/>
    <w:rsid w:val="009B267E"/>
    <w:rPr>
      <w:b/>
      <w:bCs w:val="0"/>
      <w:sz w:val="24"/>
    </w:rPr>
  </w:style>
  <w:style w:type="character" w:customStyle="1" w:styleId="ListLabel11">
    <w:name w:val="ListLabel 11"/>
    <w:qFormat/>
    <w:rsid w:val="009B267E"/>
    <w:rPr>
      <w:rFonts w:cs="Times New Roman"/>
      <w:b/>
      <w:bCs w:val="0"/>
      <w:i w:val="0"/>
      <w:sz w:val="24"/>
    </w:rPr>
  </w:style>
  <w:style w:type="character" w:customStyle="1" w:styleId="ListLabel12">
    <w:name w:val="ListLabel 12"/>
    <w:qFormat/>
    <w:rsid w:val="009B267E"/>
    <w:rPr>
      <w:color w:val="00000A"/>
      <w:sz w:val="24"/>
    </w:rPr>
  </w:style>
  <w:style w:type="character" w:customStyle="1" w:styleId="14">
    <w:name w:val="Основной текст1"/>
    <w:qFormat/>
    <w:rsid w:val="009B267E"/>
    <w:rPr>
      <w:rFonts w:ascii="Times New Roman" w:eastAsia="Times New Roman" w:hAnsi="Times New Roman" w:cs="Times New Roman"/>
      <w:color w:val="000000"/>
      <w:spacing w:val="0"/>
      <w:w w:val="100"/>
      <w:position w:val="0"/>
      <w:sz w:val="22"/>
      <w:szCs w:val="22"/>
      <w:shd w:val="clear" w:color="auto" w:fill="FFFFFF"/>
      <w:vertAlign w:val="baseline"/>
      <w:lang w:val="ru-RU"/>
    </w:rPr>
  </w:style>
  <w:style w:type="character" w:customStyle="1" w:styleId="ListLabel13">
    <w:name w:val="ListLabel 13"/>
    <w:qFormat/>
    <w:rsid w:val="009B267E"/>
    <w:rPr>
      <w:b/>
      <w:sz w:val="24"/>
    </w:rPr>
  </w:style>
  <w:style w:type="character" w:customStyle="1" w:styleId="ListLabel14">
    <w:name w:val="ListLabel 14"/>
    <w:qFormat/>
    <w:rsid w:val="009B267E"/>
    <w:rPr>
      <w:b/>
      <w:bCs w:val="0"/>
      <w:sz w:val="24"/>
    </w:rPr>
  </w:style>
  <w:style w:type="character" w:customStyle="1" w:styleId="ListLabel15">
    <w:name w:val="ListLabel 15"/>
    <w:qFormat/>
    <w:rsid w:val="009B267E"/>
    <w:rPr>
      <w:rFonts w:cs="Times New Roman"/>
      <w:b/>
      <w:bCs w:val="0"/>
      <w:i w:val="0"/>
      <w:sz w:val="24"/>
    </w:rPr>
  </w:style>
  <w:style w:type="character" w:customStyle="1" w:styleId="ListLabel16">
    <w:name w:val="ListLabel 16"/>
    <w:qFormat/>
    <w:rsid w:val="009B267E"/>
    <w:rPr>
      <w:color w:val="00000A"/>
      <w:sz w:val="24"/>
    </w:rPr>
  </w:style>
  <w:style w:type="character" w:customStyle="1" w:styleId="ListLabel17">
    <w:name w:val="ListLabel 17"/>
    <w:qFormat/>
    <w:rsid w:val="009B267E"/>
    <w:rPr>
      <w:color w:val="00000A"/>
    </w:rPr>
  </w:style>
  <w:style w:type="paragraph" w:customStyle="1" w:styleId="15">
    <w:name w:val="Заголовок1"/>
    <w:basedOn w:val="a0"/>
    <w:next w:val="af0"/>
    <w:qFormat/>
    <w:rsid w:val="009B267E"/>
    <w:pPr>
      <w:keepNext/>
      <w:widowControl/>
      <w:spacing w:before="240" w:after="120" w:line="259" w:lineRule="auto"/>
    </w:pPr>
    <w:rPr>
      <w:rFonts w:ascii="Liberation Sans" w:eastAsia="Microsoft YaHei" w:hAnsi="Liberation Sans" w:cs="Arial"/>
      <w:color w:val="00000A"/>
      <w:sz w:val="28"/>
      <w:szCs w:val="28"/>
      <w:lang w:eastAsia="en-US" w:bidi="ar-SA"/>
    </w:rPr>
  </w:style>
  <w:style w:type="paragraph" w:styleId="af0">
    <w:name w:val="Body Text"/>
    <w:basedOn w:val="a0"/>
    <w:link w:val="16"/>
    <w:unhideWhenUsed/>
    <w:rsid w:val="009B267E"/>
    <w:pPr>
      <w:widowControl/>
      <w:spacing w:before="120" w:after="120"/>
      <w:jc w:val="both"/>
    </w:pPr>
    <w:rPr>
      <w:rFonts w:ascii="Arial" w:eastAsia="Times New Roman" w:hAnsi="Arial" w:cs="Times New Roman"/>
      <w:color w:val="00000A"/>
      <w:sz w:val="22"/>
      <w:lang w:bidi="ar-SA"/>
    </w:rPr>
  </w:style>
  <w:style w:type="character" w:customStyle="1" w:styleId="16">
    <w:name w:val="Основной текст Знак1"/>
    <w:basedOn w:val="a1"/>
    <w:link w:val="af0"/>
    <w:rsid w:val="009B267E"/>
    <w:rPr>
      <w:rFonts w:ascii="Arial" w:eastAsia="Times New Roman" w:hAnsi="Arial" w:cs="Times New Roman"/>
      <w:color w:val="00000A"/>
      <w:sz w:val="22"/>
      <w:lang w:bidi="ar-SA"/>
    </w:rPr>
  </w:style>
  <w:style w:type="paragraph" w:styleId="af1">
    <w:name w:val="List"/>
    <w:basedOn w:val="af0"/>
    <w:rsid w:val="009B267E"/>
    <w:rPr>
      <w:rFonts w:cs="Arial"/>
    </w:rPr>
  </w:style>
  <w:style w:type="paragraph" w:styleId="af2">
    <w:name w:val="Title"/>
    <w:basedOn w:val="a0"/>
    <w:link w:val="af3"/>
    <w:rsid w:val="009B267E"/>
    <w:pPr>
      <w:widowControl/>
      <w:suppressLineNumbers/>
      <w:spacing w:before="120" w:after="120" w:line="259" w:lineRule="auto"/>
    </w:pPr>
    <w:rPr>
      <w:rFonts w:ascii="Calibri" w:eastAsia="Calibri" w:hAnsi="Calibri" w:cs="Arial"/>
      <w:i/>
      <w:iCs/>
      <w:color w:val="00000A"/>
      <w:lang w:eastAsia="en-US" w:bidi="ar-SA"/>
    </w:rPr>
  </w:style>
  <w:style w:type="character" w:customStyle="1" w:styleId="af3">
    <w:name w:val="Заголовок Знак"/>
    <w:basedOn w:val="a1"/>
    <w:link w:val="af2"/>
    <w:rsid w:val="009B267E"/>
    <w:rPr>
      <w:rFonts w:ascii="Calibri" w:eastAsia="Calibri" w:hAnsi="Calibri" w:cs="Arial"/>
      <w:i/>
      <w:iCs/>
      <w:color w:val="00000A"/>
      <w:lang w:eastAsia="en-US" w:bidi="ar-SA"/>
    </w:rPr>
  </w:style>
  <w:style w:type="paragraph" w:styleId="af4">
    <w:name w:val="index heading"/>
    <w:basedOn w:val="a0"/>
    <w:qFormat/>
    <w:rsid w:val="009B267E"/>
    <w:pPr>
      <w:widowControl/>
      <w:suppressLineNumbers/>
      <w:spacing w:after="160" w:line="259" w:lineRule="auto"/>
    </w:pPr>
    <w:rPr>
      <w:rFonts w:ascii="Calibri" w:eastAsia="Calibri" w:hAnsi="Calibri" w:cs="Arial"/>
      <w:color w:val="00000A"/>
      <w:sz w:val="22"/>
      <w:szCs w:val="22"/>
      <w:lang w:eastAsia="en-US" w:bidi="ar-SA"/>
    </w:rPr>
  </w:style>
  <w:style w:type="paragraph" w:customStyle="1" w:styleId="af5">
    <w:name w:val="Заглавие"/>
    <w:basedOn w:val="15"/>
    <w:rsid w:val="009B267E"/>
  </w:style>
  <w:style w:type="paragraph" w:styleId="af6">
    <w:name w:val="List Paragraph"/>
    <w:basedOn w:val="a0"/>
    <w:uiPriority w:val="34"/>
    <w:qFormat/>
    <w:rsid w:val="009B267E"/>
    <w:pPr>
      <w:widowControl/>
      <w:spacing w:after="160" w:line="259" w:lineRule="auto"/>
      <w:ind w:left="720"/>
      <w:contextualSpacing/>
    </w:pPr>
    <w:rPr>
      <w:rFonts w:ascii="Calibri" w:eastAsia="Calibri" w:hAnsi="Calibri" w:cstheme="minorBidi"/>
      <w:color w:val="00000A"/>
      <w:sz w:val="22"/>
      <w:szCs w:val="22"/>
      <w:lang w:eastAsia="en-US" w:bidi="ar-SA"/>
    </w:rPr>
  </w:style>
  <w:style w:type="paragraph" w:customStyle="1" w:styleId="af7">
    <w:name w:val="Нумерованный текст"/>
    <w:basedOn w:val="3"/>
    <w:qFormat/>
    <w:rsid w:val="009B267E"/>
    <w:pPr>
      <w:tabs>
        <w:tab w:val="left" w:pos="1134"/>
      </w:tabs>
      <w:ind w:firstLine="0"/>
    </w:pPr>
  </w:style>
  <w:style w:type="paragraph" w:customStyle="1" w:styleId="-40">
    <w:name w:val="Пункт-4"/>
    <w:basedOn w:val="a0"/>
    <w:autoRedefine/>
    <w:qFormat/>
    <w:rsid w:val="009B267E"/>
    <w:pPr>
      <w:widowControl/>
      <w:jc w:val="both"/>
    </w:pPr>
    <w:rPr>
      <w:rFonts w:ascii="Times New Roman" w:eastAsia="Times New Roman" w:hAnsi="Times New Roman" w:cs="Times New Roman"/>
      <w:color w:val="00000A"/>
      <w:sz w:val="22"/>
      <w:szCs w:val="22"/>
      <w:lang w:bidi="ar-SA"/>
    </w:rPr>
  </w:style>
  <w:style w:type="paragraph" w:customStyle="1" w:styleId="ConsPlusNormal0">
    <w:name w:val="ConsPlusNormal"/>
    <w:qFormat/>
    <w:rsid w:val="009B267E"/>
    <w:rPr>
      <w:rFonts w:ascii="Arial" w:eastAsiaTheme="minorEastAsia" w:hAnsi="Arial" w:cs="Arial"/>
      <w:color w:val="00000A"/>
      <w:sz w:val="22"/>
      <w:szCs w:val="20"/>
      <w:lang w:bidi="ar-SA"/>
    </w:rPr>
  </w:style>
  <w:style w:type="paragraph" w:styleId="af8">
    <w:name w:val="Balloon Text"/>
    <w:basedOn w:val="a0"/>
    <w:link w:val="17"/>
    <w:uiPriority w:val="99"/>
    <w:unhideWhenUsed/>
    <w:qFormat/>
    <w:rsid w:val="009B267E"/>
    <w:pPr>
      <w:widowControl/>
    </w:pPr>
    <w:rPr>
      <w:rFonts w:ascii="Segoe UI" w:eastAsia="Calibri" w:hAnsi="Segoe UI" w:cs="Segoe UI"/>
      <w:color w:val="00000A"/>
      <w:sz w:val="18"/>
      <w:szCs w:val="18"/>
      <w:lang w:eastAsia="en-US" w:bidi="ar-SA"/>
    </w:rPr>
  </w:style>
  <w:style w:type="character" w:customStyle="1" w:styleId="17">
    <w:name w:val="Текст выноски Знак1"/>
    <w:basedOn w:val="a1"/>
    <w:link w:val="af8"/>
    <w:rsid w:val="009B267E"/>
    <w:rPr>
      <w:rFonts w:ascii="Segoe UI" w:eastAsia="Calibri" w:hAnsi="Segoe UI" w:cs="Segoe UI"/>
      <w:color w:val="00000A"/>
      <w:sz w:val="18"/>
      <w:szCs w:val="18"/>
      <w:lang w:eastAsia="en-US" w:bidi="ar-SA"/>
    </w:rPr>
  </w:style>
  <w:style w:type="character" w:customStyle="1" w:styleId="18">
    <w:name w:val="Текст сноски Знак1"/>
    <w:basedOn w:val="a1"/>
    <w:link w:val="af9"/>
    <w:uiPriority w:val="99"/>
    <w:semiHidden/>
    <w:rsid w:val="009B267E"/>
    <w:rPr>
      <w:rFonts w:ascii="Calibri" w:eastAsia="Calibri" w:hAnsi="Calibri" w:cstheme="minorBidi"/>
      <w:color w:val="00000A"/>
      <w:sz w:val="20"/>
      <w:szCs w:val="20"/>
      <w:lang w:eastAsia="en-US" w:bidi="ar-SA"/>
    </w:rPr>
  </w:style>
  <w:style w:type="paragraph" w:styleId="af9">
    <w:name w:val="footnote text"/>
    <w:basedOn w:val="a0"/>
    <w:link w:val="18"/>
    <w:uiPriority w:val="99"/>
    <w:semiHidden/>
    <w:unhideWhenUsed/>
    <w:qFormat/>
    <w:rsid w:val="009B267E"/>
    <w:pPr>
      <w:widowControl/>
      <w:ind w:firstLine="584"/>
      <w:jc w:val="both"/>
    </w:pPr>
    <w:rPr>
      <w:rFonts w:ascii="Calibri" w:eastAsia="Calibri" w:hAnsi="Calibri" w:cstheme="minorBidi"/>
      <w:color w:val="00000A"/>
      <w:sz w:val="20"/>
      <w:szCs w:val="20"/>
      <w:lang w:eastAsia="en-US" w:bidi="ar-SA"/>
    </w:rPr>
  </w:style>
  <w:style w:type="character" w:customStyle="1" w:styleId="19">
    <w:name w:val="Текст концевой сноски Знак1"/>
    <w:basedOn w:val="a1"/>
    <w:link w:val="afa"/>
    <w:uiPriority w:val="99"/>
    <w:semiHidden/>
    <w:rsid w:val="009B267E"/>
    <w:rPr>
      <w:rFonts w:ascii="Calibri" w:eastAsia="Calibri" w:hAnsi="Calibri" w:cstheme="minorBidi"/>
      <w:color w:val="00000A"/>
      <w:sz w:val="20"/>
      <w:szCs w:val="20"/>
      <w:lang w:eastAsia="en-US" w:bidi="ar-SA"/>
    </w:rPr>
  </w:style>
  <w:style w:type="paragraph" w:styleId="afa">
    <w:name w:val="endnote text"/>
    <w:basedOn w:val="a0"/>
    <w:link w:val="19"/>
    <w:uiPriority w:val="99"/>
    <w:semiHidden/>
    <w:unhideWhenUsed/>
    <w:qFormat/>
    <w:rsid w:val="009B267E"/>
    <w:pPr>
      <w:widowControl/>
    </w:pPr>
    <w:rPr>
      <w:rFonts w:ascii="Calibri" w:eastAsia="Calibri" w:hAnsi="Calibri" w:cstheme="minorBidi"/>
      <w:color w:val="00000A"/>
      <w:sz w:val="20"/>
      <w:szCs w:val="20"/>
      <w:lang w:eastAsia="en-US" w:bidi="ar-SA"/>
    </w:rPr>
  </w:style>
  <w:style w:type="character" w:customStyle="1" w:styleId="1a">
    <w:name w:val="Текст примечания Знак1"/>
    <w:basedOn w:val="a1"/>
    <w:link w:val="afb"/>
    <w:uiPriority w:val="99"/>
    <w:semiHidden/>
    <w:rsid w:val="009B267E"/>
    <w:rPr>
      <w:rFonts w:ascii="Calibri" w:eastAsia="Calibri" w:hAnsi="Calibri" w:cstheme="minorBidi"/>
      <w:color w:val="00000A"/>
      <w:sz w:val="20"/>
      <w:szCs w:val="20"/>
      <w:lang w:eastAsia="en-US" w:bidi="ar-SA"/>
    </w:rPr>
  </w:style>
  <w:style w:type="paragraph" w:styleId="afb">
    <w:name w:val="annotation text"/>
    <w:basedOn w:val="a0"/>
    <w:link w:val="1a"/>
    <w:uiPriority w:val="99"/>
    <w:semiHidden/>
    <w:unhideWhenUsed/>
    <w:qFormat/>
    <w:rsid w:val="009B267E"/>
    <w:pPr>
      <w:widowControl/>
      <w:spacing w:after="160"/>
    </w:pPr>
    <w:rPr>
      <w:rFonts w:ascii="Calibri" w:eastAsia="Calibri" w:hAnsi="Calibri" w:cstheme="minorBidi"/>
      <w:color w:val="00000A"/>
      <w:sz w:val="20"/>
      <w:szCs w:val="20"/>
      <w:lang w:eastAsia="en-US" w:bidi="ar-SA"/>
    </w:rPr>
  </w:style>
  <w:style w:type="character" w:customStyle="1" w:styleId="1b">
    <w:name w:val="Тема примечания Знак1"/>
    <w:basedOn w:val="1a"/>
    <w:link w:val="afc"/>
    <w:uiPriority w:val="99"/>
    <w:semiHidden/>
    <w:rsid w:val="009B267E"/>
    <w:rPr>
      <w:rFonts w:ascii="Calibri" w:eastAsia="Calibri" w:hAnsi="Calibri" w:cstheme="minorBidi"/>
      <w:b/>
      <w:bCs/>
      <w:color w:val="00000A"/>
      <w:sz w:val="20"/>
      <w:szCs w:val="20"/>
      <w:lang w:eastAsia="en-US" w:bidi="ar-SA"/>
    </w:rPr>
  </w:style>
  <w:style w:type="paragraph" w:styleId="afc">
    <w:name w:val="annotation subject"/>
    <w:basedOn w:val="afb"/>
    <w:link w:val="1b"/>
    <w:uiPriority w:val="99"/>
    <w:semiHidden/>
    <w:unhideWhenUsed/>
    <w:qFormat/>
    <w:rsid w:val="009B267E"/>
    <w:rPr>
      <w:b/>
      <w:bCs/>
    </w:rPr>
  </w:style>
  <w:style w:type="paragraph" w:styleId="afd">
    <w:name w:val="No Spacing"/>
    <w:uiPriority w:val="1"/>
    <w:qFormat/>
    <w:rsid w:val="009B267E"/>
    <w:pPr>
      <w:widowControl/>
    </w:pPr>
    <w:rPr>
      <w:rFonts w:ascii="Times New Roman" w:eastAsia="Times New Roman" w:hAnsi="Times New Roman" w:cs="Times New Roman"/>
      <w:color w:val="00000A"/>
      <w:lang w:bidi="ar-SA"/>
    </w:rPr>
  </w:style>
  <w:style w:type="character" w:customStyle="1" w:styleId="1c">
    <w:name w:val="Верхний колонтитул Знак1"/>
    <w:basedOn w:val="a1"/>
    <w:uiPriority w:val="99"/>
    <w:rsid w:val="009B267E"/>
    <w:rPr>
      <w:rFonts w:ascii="Calibri" w:eastAsia="Calibri" w:hAnsi="Calibri"/>
      <w:color w:val="00000A"/>
    </w:rPr>
  </w:style>
  <w:style w:type="character" w:customStyle="1" w:styleId="1d">
    <w:name w:val="Нижний колонтитул Знак1"/>
    <w:basedOn w:val="a1"/>
    <w:uiPriority w:val="99"/>
    <w:rsid w:val="009B267E"/>
    <w:rPr>
      <w:rFonts w:ascii="Calibri" w:eastAsia="Calibri" w:hAnsi="Calibri"/>
      <w:color w:val="00000A"/>
    </w:rPr>
  </w:style>
  <w:style w:type="paragraph" w:customStyle="1" w:styleId="afe">
    <w:name w:val="Блочная цитата"/>
    <w:basedOn w:val="a0"/>
    <w:qFormat/>
    <w:rsid w:val="009B267E"/>
    <w:pPr>
      <w:widowControl/>
      <w:spacing w:after="160" w:line="259" w:lineRule="auto"/>
    </w:pPr>
    <w:rPr>
      <w:rFonts w:ascii="Calibri" w:eastAsia="Calibri" w:hAnsi="Calibri" w:cstheme="minorBidi"/>
      <w:color w:val="00000A"/>
      <w:sz w:val="22"/>
      <w:szCs w:val="22"/>
      <w:lang w:eastAsia="en-US" w:bidi="ar-SA"/>
    </w:rPr>
  </w:style>
  <w:style w:type="paragraph" w:styleId="aff">
    <w:name w:val="Subtitle"/>
    <w:basedOn w:val="15"/>
    <w:link w:val="aff0"/>
    <w:rsid w:val="009B267E"/>
  </w:style>
  <w:style w:type="character" w:customStyle="1" w:styleId="aff0">
    <w:name w:val="Подзаголовок Знак"/>
    <w:basedOn w:val="a1"/>
    <w:link w:val="aff"/>
    <w:rsid w:val="009B267E"/>
    <w:rPr>
      <w:rFonts w:ascii="Liberation Sans" w:eastAsia="Microsoft YaHei" w:hAnsi="Liberation Sans" w:cs="Arial"/>
      <w:color w:val="00000A"/>
      <w:sz w:val="28"/>
      <w:szCs w:val="28"/>
      <w:lang w:eastAsia="en-US" w:bidi="ar-SA"/>
    </w:rPr>
  </w:style>
  <w:style w:type="paragraph" w:customStyle="1" w:styleId="aff1">
    <w:name w:val="Содержимое таблицы"/>
    <w:basedOn w:val="a0"/>
    <w:qFormat/>
    <w:rsid w:val="009B267E"/>
    <w:pPr>
      <w:widowControl/>
      <w:spacing w:after="160" w:line="259" w:lineRule="auto"/>
    </w:pPr>
    <w:rPr>
      <w:rFonts w:ascii="Calibri" w:eastAsia="Calibri" w:hAnsi="Calibri" w:cstheme="minorBidi"/>
      <w:color w:val="00000A"/>
      <w:sz w:val="22"/>
      <w:szCs w:val="22"/>
      <w:lang w:eastAsia="en-US" w:bidi="ar-SA"/>
    </w:rPr>
  </w:style>
  <w:style w:type="paragraph" w:customStyle="1" w:styleId="Standard">
    <w:name w:val="Standard"/>
    <w:qFormat/>
    <w:rsid w:val="009B267E"/>
    <w:pPr>
      <w:widowControl/>
      <w:suppressAutoHyphens/>
      <w:spacing w:line="259" w:lineRule="auto"/>
      <w:textAlignment w:val="baseline"/>
    </w:pPr>
    <w:rPr>
      <w:rFonts w:ascii="Times New Roman" w:eastAsia="Times New Roman" w:hAnsi="Times New Roman" w:cs="Times New Roman"/>
      <w:color w:val="00000A"/>
      <w:lang w:eastAsia="zh-CN" w:bidi="ar-SA"/>
    </w:rPr>
  </w:style>
  <w:style w:type="paragraph" w:customStyle="1" w:styleId="aff2">
    <w:name w:val="Заголовок таблицы"/>
    <w:basedOn w:val="aff1"/>
    <w:qFormat/>
    <w:rsid w:val="009B267E"/>
  </w:style>
  <w:style w:type="paragraph" w:customStyle="1" w:styleId="ConsPlusNonformat">
    <w:name w:val="ConsPlusNonformat"/>
    <w:uiPriority w:val="99"/>
    <w:qFormat/>
    <w:rsid w:val="009B267E"/>
    <w:rPr>
      <w:rFonts w:ascii="Courier New" w:eastAsia="Times New Roman" w:hAnsi="Courier New" w:cs="Courier New"/>
      <w:color w:val="00000A"/>
      <w:sz w:val="22"/>
      <w:szCs w:val="20"/>
      <w:lang w:bidi="ar-SA"/>
    </w:rPr>
  </w:style>
  <w:style w:type="paragraph" w:customStyle="1" w:styleId="Default">
    <w:name w:val="Default"/>
    <w:qFormat/>
    <w:rsid w:val="009B267E"/>
    <w:pPr>
      <w:widowControl/>
    </w:pPr>
    <w:rPr>
      <w:rFonts w:ascii="Times New Roman" w:eastAsia="Calibri" w:hAnsi="Times New Roman" w:cs="Times New Roman"/>
      <w:color w:val="000000"/>
      <w:lang w:eastAsia="en-US" w:bidi="ar-SA"/>
    </w:rPr>
  </w:style>
  <w:style w:type="table" w:styleId="aff3">
    <w:name w:val="Table Grid"/>
    <w:basedOn w:val="a2"/>
    <w:uiPriority w:val="59"/>
    <w:rsid w:val="009B267E"/>
    <w:pPr>
      <w:widowControl/>
    </w:pPr>
    <w:rPr>
      <w:rFonts w:asciiTheme="minorHAnsi" w:eastAsiaTheme="minorHAnsi" w:hAnsiTheme="minorHAnsi" w:cstheme="minorBidi"/>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14518">
    <w:name w:val="rvts314518"/>
    <w:qFormat/>
    <w:rsid w:val="009B267E"/>
    <w:rPr>
      <w:rFonts w:ascii="Verdana" w:hAnsi="Verdana"/>
      <w:i w:val="0"/>
      <w:iCs w:val="0"/>
      <w:color w:val="000000"/>
      <w:sz w:val="16"/>
      <w:szCs w:val="16"/>
      <w:highlight w:val="white"/>
      <w:effect w:val="none"/>
    </w:rPr>
  </w:style>
  <w:style w:type="character" w:styleId="aff4">
    <w:name w:val="Placeholder Text"/>
    <w:basedOn w:val="a1"/>
    <w:qFormat/>
    <w:rsid w:val="009B267E"/>
    <w:rPr>
      <w:color w:val="808080"/>
    </w:rPr>
  </w:style>
  <w:style w:type="paragraph" w:customStyle="1" w:styleId="1e">
    <w:name w:val="Абзац списка1"/>
    <w:basedOn w:val="a0"/>
    <w:rsid w:val="009B267E"/>
    <w:pPr>
      <w:widowControl/>
      <w:suppressAutoHyphens/>
      <w:spacing w:after="160"/>
      <w:ind w:left="720"/>
      <w:contextualSpacing/>
    </w:pPr>
    <w:rPr>
      <w:rFonts w:ascii="Times New Roman" w:eastAsia="Times New Roman" w:hAnsi="Times New Roman" w:cs="Times New Roman"/>
      <w:color w:val="auto"/>
      <w:lang w:eastAsia="zh-CN" w:bidi="ar-SA"/>
    </w:rPr>
  </w:style>
  <w:style w:type="paragraph" w:customStyle="1" w:styleId="2b">
    <w:name w:val="Абзац списка2"/>
    <w:basedOn w:val="a0"/>
    <w:rsid w:val="009B267E"/>
    <w:pPr>
      <w:widowControl/>
      <w:suppressAutoHyphens/>
      <w:spacing w:after="160"/>
      <w:ind w:left="720"/>
      <w:contextualSpacing/>
    </w:pPr>
    <w:rPr>
      <w:rFonts w:ascii="Times New Roman" w:eastAsia="Times New Roman" w:hAnsi="Times New Roman" w:cs="Times New Roman"/>
      <w:color w:val="auto"/>
      <w:lang w:eastAsia="zh-CN" w:bidi="ar-SA"/>
    </w:rPr>
  </w:style>
  <w:style w:type="character" w:customStyle="1" w:styleId="Bodytext">
    <w:name w:val="Body text_"/>
    <w:link w:val="71"/>
    <w:rsid w:val="009B267E"/>
    <w:rPr>
      <w:sz w:val="19"/>
      <w:szCs w:val="19"/>
      <w:shd w:val="clear" w:color="auto" w:fill="FFFFFF"/>
    </w:rPr>
  </w:style>
  <w:style w:type="paragraph" w:customStyle="1" w:styleId="71">
    <w:name w:val="Основной текст7"/>
    <w:basedOn w:val="a0"/>
    <w:link w:val="Bodytext"/>
    <w:rsid w:val="009B267E"/>
    <w:pPr>
      <w:shd w:val="clear" w:color="auto" w:fill="FFFFFF"/>
      <w:spacing w:line="230" w:lineRule="exact"/>
      <w:ind w:hanging="420"/>
      <w:jc w:val="both"/>
    </w:pPr>
    <w:rPr>
      <w:color w:val="auto"/>
      <w:sz w:val="19"/>
      <w:szCs w:val="19"/>
    </w:rPr>
  </w:style>
  <w:style w:type="paragraph" w:customStyle="1" w:styleId="a">
    <w:name w:val="Маркированный"/>
    <w:basedOn w:val="a0"/>
    <w:rsid w:val="009B267E"/>
    <w:pPr>
      <w:widowControl/>
      <w:numPr>
        <w:numId w:val="13"/>
      </w:numPr>
    </w:pPr>
    <w:rPr>
      <w:rFonts w:ascii="Times New Roman" w:eastAsia="Times New Roman" w:hAnsi="Times New Roman" w:cs="Times New Roman"/>
      <w:color w:val="auto"/>
      <w:lang w:bidi="ar-SA"/>
    </w:rPr>
  </w:style>
  <w:style w:type="character" w:customStyle="1" w:styleId="Bodytext4">
    <w:name w:val="Body text (4)_"/>
    <w:basedOn w:val="a1"/>
    <w:link w:val="Bodytext40"/>
    <w:rsid w:val="009B267E"/>
    <w:rPr>
      <w:rFonts w:ascii="Times New Roman" w:eastAsia="Times New Roman" w:hAnsi="Times New Roman" w:cs="Times New Roman"/>
      <w:b/>
      <w:bCs/>
      <w:sz w:val="19"/>
      <w:szCs w:val="19"/>
      <w:shd w:val="clear" w:color="auto" w:fill="FFFFFF"/>
    </w:rPr>
  </w:style>
  <w:style w:type="paragraph" w:customStyle="1" w:styleId="Bodytext40">
    <w:name w:val="Body text (4)"/>
    <w:basedOn w:val="a0"/>
    <w:link w:val="Bodytext4"/>
    <w:rsid w:val="009B267E"/>
    <w:pPr>
      <w:shd w:val="clear" w:color="auto" w:fill="FFFFFF"/>
      <w:spacing w:line="230" w:lineRule="exact"/>
      <w:ind w:hanging="4680"/>
      <w:jc w:val="both"/>
    </w:pPr>
    <w:rPr>
      <w:rFonts w:ascii="Times New Roman" w:eastAsia="Times New Roman" w:hAnsi="Times New Roman" w:cs="Times New Roman"/>
      <w:b/>
      <w:bCs/>
      <w:color w:val="auto"/>
      <w:sz w:val="19"/>
      <w:szCs w:val="19"/>
    </w:rPr>
  </w:style>
  <w:style w:type="character" w:customStyle="1" w:styleId="2c">
    <w:name w:val="Основной текст (2) + Не полужирный"/>
    <w:basedOn w:val="21"/>
    <w:uiPriority w:val="99"/>
    <w:rsid w:val="009B267E"/>
    <w:rPr>
      <w:rFonts w:ascii="Times New Roman" w:eastAsia="Times New Roman" w:hAnsi="Times New Roman" w:cs="Times New Roman"/>
      <w:b w:val="0"/>
      <w:bCs w:val="0"/>
      <w:i w:val="0"/>
      <w:iCs w:val="0"/>
      <w:smallCaps w:val="0"/>
      <w:strike w:val="0"/>
      <w:color w:val="00000A"/>
      <w:sz w:val="23"/>
      <w:szCs w:val="23"/>
      <w:u w:val="none"/>
      <w:shd w:val="clear" w:color="auto" w:fill="FFFFFF"/>
    </w:rPr>
  </w:style>
  <w:style w:type="paragraph" w:customStyle="1" w:styleId="210">
    <w:name w:val="Основной текст (2)1"/>
    <w:basedOn w:val="a0"/>
    <w:uiPriority w:val="99"/>
    <w:rsid w:val="009B267E"/>
    <w:pPr>
      <w:shd w:val="clear" w:color="auto" w:fill="FFFFFF"/>
      <w:spacing w:line="269" w:lineRule="exact"/>
      <w:ind w:firstLine="709"/>
      <w:jc w:val="both"/>
    </w:pPr>
    <w:rPr>
      <w:rFonts w:ascii="Times New Roman" w:eastAsia="Times New Roman" w:hAnsi="Times New Roman" w:cs="Times New Roman"/>
      <w:b/>
      <w:bCs/>
      <w:color w:val="auto"/>
      <w:sz w:val="23"/>
      <w:szCs w:val="23"/>
      <w:lang w:bidi="ar-SA"/>
    </w:rPr>
  </w:style>
  <w:style w:type="character" w:customStyle="1" w:styleId="aff5">
    <w:name w:val="Основной текст + Полужирный"/>
    <w:basedOn w:val="16"/>
    <w:uiPriority w:val="99"/>
    <w:rsid w:val="009B267E"/>
    <w:rPr>
      <w:rFonts w:ascii="Times New Roman" w:eastAsia="Times New Roman" w:hAnsi="Times New Roman" w:cs="Times New Roman"/>
      <w:b/>
      <w:bCs/>
      <w:color w:val="00000A"/>
      <w:sz w:val="23"/>
      <w:szCs w:val="23"/>
      <w:u w:val="none"/>
      <w:shd w:val="clear" w:color="auto" w:fill="FFFFFF"/>
      <w:lang w:eastAsia="ru-RU" w:bidi="ar-SA"/>
    </w:rPr>
  </w:style>
  <w:style w:type="character" w:customStyle="1" w:styleId="aff6">
    <w:name w:val="Основной текст + Курсив"/>
    <w:basedOn w:val="16"/>
    <w:uiPriority w:val="99"/>
    <w:rsid w:val="009B267E"/>
    <w:rPr>
      <w:rFonts w:ascii="Times New Roman" w:eastAsia="Times New Roman" w:hAnsi="Times New Roman" w:cs="Times New Roman"/>
      <w:i/>
      <w:iCs/>
      <w:color w:val="00000A"/>
      <w:sz w:val="23"/>
      <w:szCs w:val="23"/>
      <w:u w:val="none"/>
      <w:shd w:val="clear" w:color="auto" w:fill="FFFFFF"/>
      <w:lang w:eastAsia="ru-RU" w:bidi="ar-SA"/>
    </w:rPr>
  </w:style>
  <w:style w:type="character" w:customStyle="1" w:styleId="91">
    <w:name w:val="Основной текст + 9"/>
    <w:aliases w:val="5 pt"/>
    <w:basedOn w:val="16"/>
    <w:uiPriority w:val="99"/>
    <w:rsid w:val="009B267E"/>
    <w:rPr>
      <w:rFonts w:ascii="Times New Roman" w:eastAsia="Times New Roman" w:hAnsi="Times New Roman" w:cs="Times New Roman"/>
      <w:color w:val="00000A"/>
      <w:sz w:val="19"/>
      <w:szCs w:val="19"/>
      <w:u w:val="none"/>
      <w:shd w:val="clear" w:color="auto" w:fill="FFFFFF"/>
      <w:lang w:eastAsia="ru-RU" w:bidi="ar-SA"/>
    </w:rPr>
  </w:style>
  <w:style w:type="character" w:customStyle="1" w:styleId="1012pt">
    <w:name w:val="Основной текст (10) + 12 pt"/>
    <w:basedOn w:val="a1"/>
    <w:uiPriority w:val="99"/>
    <w:rsid w:val="009B267E"/>
    <w:rPr>
      <w:rFonts w:ascii="Arial" w:hAnsi="Arial" w:cs="Arial"/>
      <w:b/>
      <w:bCs/>
      <w:sz w:val="24"/>
      <w:szCs w:val="24"/>
      <w:shd w:val="clear" w:color="auto" w:fill="FFFFFF"/>
      <w:lang w:val="en-US"/>
    </w:rPr>
  </w:style>
  <w:style w:type="character" w:customStyle="1" w:styleId="110">
    <w:name w:val="Основной текст (11)_"/>
    <w:basedOn w:val="a1"/>
    <w:link w:val="111"/>
    <w:uiPriority w:val="99"/>
    <w:rsid w:val="009B267E"/>
    <w:rPr>
      <w:rFonts w:ascii="Arial" w:hAnsi="Arial" w:cs="Arial"/>
      <w:sz w:val="23"/>
      <w:szCs w:val="23"/>
      <w:shd w:val="clear" w:color="auto" w:fill="FFFFFF"/>
    </w:rPr>
  </w:style>
  <w:style w:type="paragraph" w:customStyle="1" w:styleId="111">
    <w:name w:val="Основной текст (11)"/>
    <w:basedOn w:val="a0"/>
    <w:link w:val="110"/>
    <w:uiPriority w:val="99"/>
    <w:rsid w:val="009B267E"/>
    <w:pPr>
      <w:shd w:val="clear" w:color="auto" w:fill="FFFFFF"/>
      <w:spacing w:line="274" w:lineRule="exact"/>
      <w:ind w:firstLine="709"/>
      <w:jc w:val="both"/>
    </w:pPr>
    <w:rPr>
      <w:rFonts w:ascii="Arial" w:hAnsi="Arial" w:cs="Arial"/>
      <w:color w:val="auto"/>
      <w:sz w:val="23"/>
      <w:szCs w:val="23"/>
    </w:rPr>
  </w:style>
  <w:style w:type="character" w:customStyle="1" w:styleId="112">
    <w:name w:val="Основной текст (11) + Полужирный"/>
    <w:basedOn w:val="110"/>
    <w:uiPriority w:val="99"/>
    <w:rsid w:val="009B267E"/>
    <w:rPr>
      <w:rFonts w:ascii="Arial" w:hAnsi="Arial" w:cs="Arial"/>
      <w:b/>
      <w:bCs/>
      <w:sz w:val="23"/>
      <w:szCs w:val="23"/>
      <w:shd w:val="clear" w:color="auto" w:fill="FFFFFF"/>
    </w:rPr>
  </w:style>
  <w:style w:type="character" w:customStyle="1" w:styleId="120">
    <w:name w:val="Основной текст (12)_"/>
    <w:basedOn w:val="a1"/>
    <w:link w:val="121"/>
    <w:uiPriority w:val="99"/>
    <w:rsid w:val="009B267E"/>
    <w:rPr>
      <w:rFonts w:ascii="Arial" w:hAnsi="Arial" w:cs="Arial"/>
      <w:b/>
      <w:bCs/>
      <w:sz w:val="23"/>
      <w:szCs w:val="23"/>
      <w:shd w:val="clear" w:color="auto" w:fill="FFFFFF"/>
      <w:lang w:val="en-US"/>
    </w:rPr>
  </w:style>
  <w:style w:type="paragraph" w:customStyle="1" w:styleId="121">
    <w:name w:val="Основной текст (12)"/>
    <w:basedOn w:val="a0"/>
    <w:link w:val="120"/>
    <w:uiPriority w:val="99"/>
    <w:rsid w:val="009B267E"/>
    <w:pPr>
      <w:shd w:val="clear" w:color="auto" w:fill="FFFFFF"/>
      <w:spacing w:line="274" w:lineRule="exact"/>
      <w:ind w:firstLine="709"/>
      <w:jc w:val="both"/>
    </w:pPr>
    <w:rPr>
      <w:rFonts w:ascii="Arial" w:hAnsi="Arial" w:cs="Arial"/>
      <w:b/>
      <w:bCs/>
      <w:color w:val="auto"/>
      <w:sz w:val="23"/>
      <w:szCs w:val="23"/>
      <w:lang w:val="en-US"/>
    </w:rPr>
  </w:style>
  <w:style w:type="character" w:customStyle="1" w:styleId="122">
    <w:name w:val="Основной текст (12) + Не полужирный"/>
    <w:basedOn w:val="120"/>
    <w:uiPriority w:val="99"/>
    <w:rsid w:val="009B267E"/>
    <w:rPr>
      <w:rFonts w:ascii="Arial" w:hAnsi="Arial" w:cs="Arial"/>
      <w:b/>
      <w:bCs/>
      <w:sz w:val="23"/>
      <w:szCs w:val="23"/>
      <w:shd w:val="clear" w:color="auto" w:fill="FFFFFF"/>
      <w:lang w:val="en-US"/>
    </w:rPr>
  </w:style>
  <w:style w:type="character" w:customStyle="1" w:styleId="36">
    <w:name w:val="Оглавление (3)_"/>
    <w:basedOn w:val="a1"/>
    <w:link w:val="37"/>
    <w:uiPriority w:val="99"/>
    <w:rsid w:val="009B267E"/>
    <w:rPr>
      <w:rFonts w:ascii="Times New Roman" w:hAnsi="Times New Roman" w:cs="Times New Roman"/>
      <w:b/>
      <w:bCs/>
      <w:sz w:val="23"/>
      <w:szCs w:val="23"/>
      <w:shd w:val="clear" w:color="auto" w:fill="FFFFFF"/>
    </w:rPr>
  </w:style>
  <w:style w:type="paragraph" w:customStyle="1" w:styleId="37">
    <w:name w:val="Оглавление (3)"/>
    <w:basedOn w:val="a0"/>
    <w:link w:val="36"/>
    <w:uiPriority w:val="99"/>
    <w:rsid w:val="009B267E"/>
    <w:pPr>
      <w:shd w:val="clear" w:color="auto" w:fill="FFFFFF"/>
      <w:spacing w:before="780" w:after="60" w:line="240" w:lineRule="atLeast"/>
      <w:ind w:firstLine="709"/>
      <w:jc w:val="both"/>
    </w:pPr>
    <w:rPr>
      <w:rFonts w:ascii="Times New Roman" w:hAnsi="Times New Roman" w:cs="Times New Roman"/>
      <w:b/>
      <w:bCs/>
      <w:color w:val="auto"/>
      <w:sz w:val="23"/>
      <w:szCs w:val="23"/>
    </w:rPr>
  </w:style>
  <w:style w:type="paragraph" w:customStyle="1" w:styleId="formattext">
    <w:name w:val="formattext"/>
    <w:basedOn w:val="a0"/>
    <w:rsid w:val="009B267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fontstyle01">
    <w:name w:val="fontstyle01"/>
    <w:basedOn w:val="a1"/>
    <w:rsid w:val="009B267E"/>
    <w:rPr>
      <w:rFonts w:ascii="ArialMT" w:hAnsi="ArialMT" w:hint="default"/>
      <w:b w:val="0"/>
      <w:bCs w:val="0"/>
      <w:i w:val="0"/>
      <w:iCs w:val="0"/>
      <w:color w:val="000000"/>
      <w:sz w:val="34"/>
      <w:szCs w:val="34"/>
    </w:rPr>
  </w:style>
  <w:style w:type="character" w:customStyle="1" w:styleId="fontstyle21">
    <w:name w:val="fontstyle21"/>
    <w:basedOn w:val="a1"/>
    <w:rsid w:val="009B267E"/>
    <w:rPr>
      <w:rFonts w:ascii="TimesNewRomanPSMT" w:hAnsi="TimesNewRomanPSMT" w:hint="default"/>
      <w:b w:val="0"/>
      <w:bCs w:val="0"/>
      <w:i w:val="0"/>
      <w:iCs w:val="0"/>
      <w:color w:val="000000"/>
      <w:sz w:val="26"/>
      <w:szCs w:val="26"/>
    </w:rPr>
  </w:style>
  <w:style w:type="paragraph" w:customStyle="1" w:styleId="45">
    <w:name w:val="Абзац списка4"/>
    <w:basedOn w:val="a0"/>
    <w:rsid w:val="009B267E"/>
    <w:pPr>
      <w:widowControl/>
      <w:suppressAutoHyphens/>
      <w:spacing w:after="160"/>
      <w:ind w:left="720"/>
      <w:contextualSpacing/>
    </w:pPr>
    <w:rPr>
      <w:rFonts w:ascii="Times New Roman" w:eastAsia="Times New Roman" w:hAnsi="Times New Roman" w:cs="Times New Roman"/>
      <w:color w:val="auto"/>
      <w:lang w:eastAsia="zh-CN" w:bidi="ar-SA"/>
    </w:rPr>
  </w:style>
  <w:style w:type="character" w:customStyle="1" w:styleId="2115pt">
    <w:name w:val="Основной текст (2) + 11;5 pt"/>
    <w:basedOn w:val="21"/>
    <w:rsid w:val="009B267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table" w:customStyle="1" w:styleId="1f">
    <w:name w:val="Сетка таблицы1"/>
    <w:basedOn w:val="a2"/>
    <w:next w:val="aff3"/>
    <w:uiPriority w:val="39"/>
    <w:rsid w:val="009F03E9"/>
    <w:pPr>
      <w:widowControl/>
    </w:pPr>
    <w:rPr>
      <w:rFonts w:asciiTheme="minorHAnsi" w:eastAsiaTheme="minorHAnsi" w:hAnsiTheme="minorHAnsi" w:cstheme="minorBidi"/>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Текст выноски Знак"/>
    <w:basedOn w:val="a1"/>
    <w:uiPriority w:val="99"/>
    <w:semiHidden/>
    <w:qFormat/>
    <w:rsid w:val="000C2B42"/>
    <w:rPr>
      <w:rFonts w:ascii="Segoe UI" w:hAnsi="Segoe UI" w:cs="Segoe UI"/>
      <w:sz w:val="18"/>
      <w:szCs w:val="18"/>
    </w:rPr>
  </w:style>
  <w:style w:type="character" w:customStyle="1" w:styleId="aff8">
    <w:name w:val="Текст сноски Знак"/>
    <w:basedOn w:val="a1"/>
    <w:uiPriority w:val="99"/>
    <w:semiHidden/>
    <w:qFormat/>
    <w:rsid w:val="000C2B42"/>
    <w:rPr>
      <w:sz w:val="20"/>
      <w:szCs w:val="20"/>
    </w:rPr>
  </w:style>
  <w:style w:type="character" w:styleId="aff9">
    <w:name w:val="footnote reference"/>
    <w:basedOn w:val="a1"/>
    <w:uiPriority w:val="99"/>
    <w:semiHidden/>
    <w:unhideWhenUsed/>
    <w:qFormat/>
    <w:rsid w:val="000C2B42"/>
    <w:rPr>
      <w:vertAlign w:val="superscript"/>
    </w:rPr>
  </w:style>
  <w:style w:type="character" w:customStyle="1" w:styleId="affa">
    <w:name w:val="Текст концевой сноски Знак"/>
    <w:basedOn w:val="a1"/>
    <w:uiPriority w:val="99"/>
    <w:semiHidden/>
    <w:qFormat/>
    <w:rsid w:val="000C2B42"/>
    <w:rPr>
      <w:sz w:val="20"/>
      <w:szCs w:val="20"/>
    </w:rPr>
  </w:style>
  <w:style w:type="character" w:styleId="affb">
    <w:name w:val="endnote reference"/>
    <w:basedOn w:val="a1"/>
    <w:uiPriority w:val="99"/>
    <w:semiHidden/>
    <w:unhideWhenUsed/>
    <w:qFormat/>
    <w:rsid w:val="000C2B42"/>
    <w:rPr>
      <w:vertAlign w:val="superscript"/>
    </w:rPr>
  </w:style>
  <w:style w:type="character" w:styleId="affc">
    <w:name w:val="annotation reference"/>
    <w:basedOn w:val="a1"/>
    <w:uiPriority w:val="99"/>
    <w:semiHidden/>
    <w:unhideWhenUsed/>
    <w:qFormat/>
    <w:rsid w:val="000C2B42"/>
    <w:rPr>
      <w:sz w:val="16"/>
      <w:szCs w:val="16"/>
    </w:rPr>
  </w:style>
  <w:style w:type="character" w:customStyle="1" w:styleId="affd">
    <w:name w:val="Текст примечания Знак"/>
    <w:basedOn w:val="a1"/>
    <w:uiPriority w:val="99"/>
    <w:semiHidden/>
    <w:qFormat/>
    <w:rsid w:val="000C2B42"/>
    <w:rPr>
      <w:sz w:val="20"/>
      <w:szCs w:val="20"/>
    </w:rPr>
  </w:style>
  <w:style w:type="character" w:customStyle="1" w:styleId="affe">
    <w:name w:val="Тема примечания Знак"/>
    <w:basedOn w:val="affd"/>
    <w:uiPriority w:val="99"/>
    <w:semiHidden/>
    <w:qFormat/>
    <w:rsid w:val="000C2B42"/>
    <w:rPr>
      <w:b/>
      <w:bCs/>
      <w:sz w:val="20"/>
      <w:szCs w:val="20"/>
    </w:rPr>
  </w:style>
  <w:style w:type="paragraph" w:styleId="1f0">
    <w:name w:val="index 1"/>
    <w:basedOn w:val="a0"/>
    <w:next w:val="a0"/>
    <w:autoRedefine/>
    <w:uiPriority w:val="99"/>
    <w:semiHidden/>
    <w:unhideWhenUsed/>
    <w:rsid w:val="000C2B42"/>
    <w:pPr>
      <w:widowControl/>
      <w:ind w:left="220" w:hanging="220"/>
    </w:pPr>
    <w:rPr>
      <w:rFonts w:ascii="Calibri" w:eastAsia="Calibri" w:hAnsi="Calibri" w:cstheme="minorBidi"/>
      <w:color w:val="00000A"/>
      <w:sz w:val="22"/>
      <w:szCs w:val="22"/>
      <w:lang w:eastAsia="en-US" w:bidi="ar-SA"/>
    </w:rPr>
  </w:style>
  <w:style w:type="paragraph" w:styleId="38">
    <w:name w:val="Body Text 3"/>
    <w:basedOn w:val="a0"/>
    <w:link w:val="39"/>
    <w:uiPriority w:val="99"/>
    <w:semiHidden/>
    <w:unhideWhenUsed/>
    <w:rsid w:val="00100D8F"/>
    <w:pPr>
      <w:widowControl/>
      <w:suppressAutoHyphens/>
      <w:spacing w:after="120"/>
    </w:pPr>
    <w:rPr>
      <w:rFonts w:ascii="Times New Roman" w:eastAsia="Times New Roman" w:hAnsi="Times New Roman" w:cs="Times New Roman"/>
      <w:color w:val="auto"/>
      <w:sz w:val="16"/>
      <w:szCs w:val="16"/>
      <w:lang w:eastAsia="zh-CN" w:bidi="ar-SA"/>
    </w:rPr>
  </w:style>
  <w:style w:type="character" w:customStyle="1" w:styleId="39">
    <w:name w:val="Основной текст 3 Знак"/>
    <w:basedOn w:val="a1"/>
    <w:link w:val="38"/>
    <w:uiPriority w:val="99"/>
    <w:semiHidden/>
    <w:rsid w:val="00100D8F"/>
    <w:rPr>
      <w:rFonts w:ascii="Times New Roman" w:eastAsia="Times New Roman" w:hAnsi="Times New Roman" w:cs="Times New Roman"/>
      <w:sz w:val="16"/>
      <w:szCs w:val="16"/>
      <w:lang w:eastAsia="zh-CN" w:bidi="ar-SA"/>
    </w:rPr>
  </w:style>
  <w:style w:type="paragraph" w:customStyle="1" w:styleId="211">
    <w:name w:val="Основной текст с отступом 21"/>
    <w:basedOn w:val="a0"/>
    <w:rsid w:val="00100D8F"/>
    <w:pPr>
      <w:suppressAutoHyphens/>
      <w:overflowPunct w:val="0"/>
      <w:autoSpaceDE w:val="0"/>
      <w:ind w:firstLine="708"/>
      <w:jc w:val="both"/>
      <w:textAlignment w:val="baseline"/>
    </w:pPr>
    <w:rPr>
      <w:rFonts w:ascii="Peterburg" w:eastAsia="Times New Roman" w:hAnsi="Peterburg" w:cs="Peterburg"/>
      <w:color w:val="auto"/>
      <w:szCs w:val="20"/>
      <w:lang w:eastAsia="zh-CN" w:bidi="ar-SA"/>
    </w:rPr>
  </w:style>
  <w:style w:type="character" w:customStyle="1" w:styleId="61">
    <w:name w:val="Основной текст6"/>
    <w:rsid w:val="00100D8F"/>
    <w:rPr>
      <w:rFonts w:ascii="Times New Roman" w:eastAsia="Times New Roman" w:hAnsi="Times New Roman" w:cs="Times New Roman"/>
      <w:color w:val="000000"/>
      <w:spacing w:val="0"/>
      <w:w w:val="100"/>
      <w:position w:val="0"/>
      <w:sz w:val="19"/>
      <w:szCs w:val="19"/>
      <w:shd w:val="clear" w:color="auto" w:fill="FFFFFF"/>
      <w:lang w:val="ru-RU"/>
    </w:rPr>
  </w:style>
  <w:style w:type="paragraph" w:styleId="afff">
    <w:name w:val="Normal (Web)"/>
    <w:basedOn w:val="a0"/>
    <w:uiPriority w:val="99"/>
    <w:rsid w:val="00100D8F"/>
    <w:pPr>
      <w:widowControl/>
      <w:suppressAutoHyphens/>
      <w:spacing w:before="280" w:after="280"/>
    </w:pPr>
    <w:rPr>
      <w:rFonts w:ascii="Times New Roman" w:eastAsia="Times New Roman" w:hAnsi="Times New Roman" w:cs="Times New Roman"/>
      <w:color w:val="auto"/>
      <w:lang w:eastAsia="zh-CN" w:bidi="ar-SA"/>
    </w:rPr>
  </w:style>
  <w:style w:type="character" w:customStyle="1" w:styleId="blk">
    <w:name w:val="blk"/>
    <w:basedOn w:val="a1"/>
    <w:rsid w:val="00100D8F"/>
  </w:style>
  <w:style w:type="table" w:customStyle="1" w:styleId="2d">
    <w:name w:val="Сетка таблицы2"/>
    <w:basedOn w:val="a2"/>
    <w:next w:val="aff3"/>
    <w:uiPriority w:val="39"/>
    <w:rsid w:val="00100D8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next w:val="aff3"/>
    <w:uiPriority w:val="39"/>
    <w:rsid w:val="00100D8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711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ugf-kgh@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nd@fkr38.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usolie-sibirskoe.ru" TargetMode="External"/><Relationship Id="rId5" Type="http://schemas.openxmlformats.org/officeDocument/2006/relationships/webSettings" Target="webSettings.xml"/><Relationship Id="rId10" Type="http://schemas.openxmlformats.org/officeDocument/2006/relationships/hyperlink" Target="consultantplus://offline/ref=54AC0085A1AE4914997C597B1D7245C1ADCA871EB93008F9BB216B6192042ED9561F3D4327v5q0G" TargetMode="External"/><Relationship Id="rId4" Type="http://schemas.openxmlformats.org/officeDocument/2006/relationships/settings" Target="settings.xml"/><Relationship Id="rId9" Type="http://schemas.openxmlformats.org/officeDocument/2006/relationships/hyperlink" Target="http://www.utp.sberbank-a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137BC-EDC0-4496-BB50-703DC8DF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2466</TotalTime>
  <Pages>64</Pages>
  <Words>35560</Words>
  <Characters>202692</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Моисеева Елена Анатольевна</dc:creator>
  <cp:lastModifiedBy>Андреева Ольга Николаевна</cp:lastModifiedBy>
  <cp:revision>20</cp:revision>
  <dcterms:created xsi:type="dcterms:W3CDTF">2025-02-17T07:45:00Z</dcterms:created>
  <dcterms:modified xsi:type="dcterms:W3CDTF">2026-04-13T02:08:00Z</dcterms:modified>
</cp:coreProperties>
</file>