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1CC1C" w14:textId="0D4CB2D6" w:rsidR="00FF51AD" w:rsidRDefault="00FF51AD"/>
    <w:p w14:paraId="3BACE61F" w14:textId="77777777" w:rsidR="00934884" w:rsidRPr="00934884" w:rsidRDefault="00934884" w:rsidP="00934884">
      <w:pPr>
        <w:spacing w:after="0" w:line="240" w:lineRule="auto"/>
        <w:jc w:val="center"/>
        <w:rPr>
          <w:rFonts w:ascii="Times New Roman" w:eastAsia="Times New Roman" w:hAnsi="Times New Roman" w:cs="Times New Roman"/>
          <w:b/>
          <w:sz w:val="32"/>
          <w:szCs w:val="32"/>
          <w:lang w:eastAsia="ru-RU"/>
        </w:rPr>
      </w:pPr>
      <w:r w:rsidRPr="00934884">
        <w:rPr>
          <w:rFonts w:ascii="Times New Roman" w:eastAsia="Times New Roman" w:hAnsi="Times New Roman" w:cs="Times New Roman"/>
          <w:b/>
          <w:sz w:val="32"/>
          <w:szCs w:val="32"/>
          <w:lang w:eastAsia="ru-RU"/>
        </w:rPr>
        <w:t>Российская Федерация</w:t>
      </w:r>
    </w:p>
    <w:p w14:paraId="73050EDC" w14:textId="77777777" w:rsidR="00934884" w:rsidRPr="00934884" w:rsidRDefault="00934884" w:rsidP="00934884">
      <w:pPr>
        <w:spacing w:after="0" w:line="240" w:lineRule="auto"/>
        <w:jc w:val="center"/>
        <w:rPr>
          <w:rFonts w:ascii="Times New Roman" w:eastAsia="Times New Roman" w:hAnsi="Times New Roman" w:cs="Times New Roman"/>
          <w:b/>
          <w:sz w:val="32"/>
          <w:szCs w:val="32"/>
          <w:lang w:eastAsia="ru-RU"/>
        </w:rPr>
      </w:pPr>
      <w:r w:rsidRPr="00934884">
        <w:rPr>
          <w:rFonts w:ascii="Times New Roman" w:eastAsia="Times New Roman" w:hAnsi="Times New Roman" w:cs="Times New Roman"/>
          <w:b/>
          <w:sz w:val="32"/>
          <w:szCs w:val="32"/>
          <w:lang w:eastAsia="ru-RU"/>
        </w:rPr>
        <w:t>Иркутская область</w:t>
      </w:r>
    </w:p>
    <w:p w14:paraId="2417FD1E" w14:textId="77777777" w:rsidR="00934884" w:rsidRPr="00934884" w:rsidRDefault="00934884" w:rsidP="00934884">
      <w:pPr>
        <w:spacing w:after="0" w:line="240" w:lineRule="auto"/>
        <w:jc w:val="center"/>
        <w:rPr>
          <w:rFonts w:ascii="Times New Roman" w:eastAsia="Times New Roman" w:hAnsi="Times New Roman" w:cs="Times New Roman"/>
          <w:b/>
          <w:sz w:val="32"/>
          <w:szCs w:val="32"/>
          <w:lang w:eastAsia="ru-RU"/>
        </w:rPr>
      </w:pPr>
      <w:r w:rsidRPr="00934884">
        <w:rPr>
          <w:rFonts w:ascii="Times New Roman" w:eastAsia="Times New Roman" w:hAnsi="Times New Roman" w:cs="Times New Roman"/>
          <w:b/>
          <w:sz w:val="32"/>
          <w:szCs w:val="32"/>
          <w:lang w:eastAsia="ru-RU"/>
        </w:rPr>
        <w:t>Администрация города Усолье-Сибирское</w:t>
      </w:r>
    </w:p>
    <w:p w14:paraId="475630A7" w14:textId="77777777" w:rsidR="00934884" w:rsidRPr="00934884" w:rsidRDefault="00934884" w:rsidP="00934884">
      <w:pPr>
        <w:spacing w:after="0" w:line="240" w:lineRule="auto"/>
        <w:jc w:val="center"/>
        <w:rPr>
          <w:rFonts w:ascii="Times New Roman" w:eastAsia="Times New Roman" w:hAnsi="Times New Roman" w:cs="Times New Roman"/>
          <w:b/>
          <w:sz w:val="44"/>
          <w:szCs w:val="44"/>
          <w:lang w:eastAsia="ru-RU"/>
        </w:rPr>
      </w:pPr>
      <w:r w:rsidRPr="00934884">
        <w:rPr>
          <w:rFonts w:ascii="Times New Roman" w:eastAsia="Times New Roman" w:hAnsi="Times New Roman" w:cs="Times New Roman"/>
          <w:b/>
          <w:sz w:val="44"/>
          <w:szCs w:val="44"/>
          <w:lang w:eastAsia="ru-RU"/>
        </w:rPr>
        <w:t>ПОСТАНОВЛЕНИЕ</w:t>
      </w:r>
    </w:p>
    <w:p w14:paraId="50955ED1" w14:textId="77777777" w:rsidR="00934884" w:rsidRPr="00934884" w:rsidRDefault="00934884" w:rsidP="00934884">
      <w:pPr>
        <w:spacing w:after="0" w:line="240" w:lineRule="auto"/>
        <w:jc w:val="center"/>
        <w:rPr>
          <w:rFonts w:ascii="Times New Roman" w:eastAsia="Times New Roman" w:hAnsi="Times New Roman" w:cs="Times New Roman"/>
          <w:b/>
          <w:sz w:val="32"/>
          <w:szCs w:val="32"/>
          <w:lang w:eastAsia="ru-RU"/>
        </w:rPr>
      </w:pPr>
    </w:p>
    <w:p w14:paraId="0D636433" w14:textId="3362C859" w:rsidR="00934884" w:rsidRPr="00934884" w:rsidRDefault="00934884" w:rsidP="00934884">
      <w:pPr>
        <w:tabs>
          <w:tab w:val="left" w:pos="2099"/>
        </w:tabs>
        <w:spacing w:after="0" w:line="240" w:lineRule="auto"/>
        <w:jc w:val="both"/>
        <w:rPr>
          <w:rFonts w:ascii="Times New Roman" w:eastAsia="Times New Roman" w:hAnsi="Times New Roman" w:cs="Times New Roman"/>
          <w:sz w:val="28"/>
          <w:szCs w:val="28"/>
          <w:lang w:eastAsia="ru-RU"/>
        </w:rPr>
      </w:pPr>
      <w:r w:rsidRPr="00934884">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60288" behindDoc="0" locked="0" layoutInCell="1" allowOverlap="1" wp14:anchorId="3907BE10" wp14:editId="791334DD">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F705C"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"/>
            </w:pict>
          </mc:Fallback>
        </mc:AlternateContent>
      </w:r>
      <w:r w:rsidRPr="00934884">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14:anchorId="70E0064E" wp14:editId="5D5EE0A3">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A3CB1"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3D9wEAAJkDAAAOAAAAZHJzL2Uyb0RvYy54bWysU81uEzEQviPxDpbvZDeRCmWVTQ8p5VIg&#10;UssDOLY3a+H1WLaTTW7AGSmPwCtwKFKlQp9h9406dn6gcEPswRrPfPN55pvZ8dm60WQlnVdgSjoc&#10;5JRIw0Eosyjp++uLZ6eU+MCMYBqMLOlGeno2efpk3NpCjqAGLaQjSGJ80dqS1iHYIss8r2XD/ACs&#10;NBiswDUs4NUtMuFYi+yNzkZ5/jx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"/>
            </w:pict>
          </mc:Fallback>
        </mc:AlternateContent>
      </w:r>
      <w:r w:rsidRPr="00934884">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20.12.2024</w:t>
      </w:r>
      <w:r w:rsidRPr="00934884">
        <w:rPr>
          <w:rFonts w:ascii="Times New Roman" w:eastAsia="Times New Roman" w:hAnsi="Times New Roman" w:cs="Times New Roman"/>
          <w:sz w:val="28"/>
          <w:szCs w:val="28"/>
          <w:lang w:eastAsia="ru-RU"/>
        </w:rPr>
        <w:tab/>
        <w:t>№</w:t>
      </w:r>
      <w:r>
        <w:rPr>
          <w:rFonts w:ascii="Times New Roman" w:eastAsia="Times New Roman" w:hAnsi="Times New Roman" w:cs="Times New Roman"/>
          <w:sz w:val="28"/>
          <w:szCs w:val="28"/>
          <w:lang w:eastAsia="ru-RU"/>
        </w:rPr>
        <w:t>3716-па</w:t>
      </w:r>
    </w:p>
    <w:p w14:paraId="27B4B7D3" w14:textId="77777777" w:rsidR="00934884" w:rsidRDefault="00934884" w:rsidP="00FF51AD">
      <w:pPr>
        <w:spacing w:after="0" w:line="240" w:lineRule="auto"/>
        <w:ind w:firstLine="567"/>
        <w:jc w:val="both"/>
        <w:rPr>
          <w:rFonts w:ascii="Times New Roman" w:hAnsi="Times New Roman" w:cs="Times New Roman"/>
          <w:sz w:val="28"/>
          <w:szCs w:val="28"/>
        </w:rPr>
      </w:pPr>
    </w:p>
    <w:p w14:paraId="00A42A8E" w14:textId="77777777" w:rsidR="00934884" w:rsidRPr="00C321A2" w:rsidRDefault="00934884" w:rsidP="00934884">
      <w:pPr>
        <w:jc w:val="both"/>
        <w:rPr>
          <w:rFonts w:ascii="Times New Roman" w:hAnsi="Times New Roman" w:cs="Times New Roman"/>
          <w:b/>
          <w:sz w:val="24"/>
          <w:szCs w:val="24"/>
        </w:rPr>
      </w:pPr>
      <w:r w:rsidRPr="00C321A2">
        <w:rPr>
          <w:rFonts w:ascii="Times New Roman" w:hAnsi="Times New Roman" w:cs="Times New Roman"/>
          <w:b/>
          <w:sz w:val="24"/>
          <w:szCs w:val="24"/>
        </w:rPr>
        <w:t xml:space="preserve">Об утверждении Программы профилактики рисков причинения вреда (ущерба) охраняемым законом ценностям </w:t>
      </w:r>
      <w:r>
        <w:rPr>
          <w:rFonts w:ascii="Times New Roman" w:hAnsi="Times New Roman" w:cs="Times New Roman"/>
          <w:b/>
          <w:sz w:val="24"/>
          <w:szCs w:val="24"/>
        </w:rPr>
        <w:t>по муниципальному контролю в сфере благоустройства на территории муниципального образования «город Усолье-Сибирское»</w:t>
      </w:r>
      <w:r w:rsidRPr="00C321A2">
        <w:rPr>
          <w:rFonts w:ascii="Times New Roman" w:hAnsi="Times New Roman" w:cs="Times New Roman"/>
          <w:b/>
          <w:sz w:val="24"/>
          <w:szCs w:val="24"/>
        </w:rPr>
        <w:t xml:space="preserve"> на 202</w:t>
      </w:r>
      <w:r>
        <w:rPr>
          <w:rFonts w:ascii="Times New Roman" w:hAnsi="Times New Roman" w:cs="Times New Roman"/>
          <w:b/>
          <w:sz w:val="24"/>
          <w:szCs w:val="24"/>
        </w:rPr>
        <w:t>5</w:t>
      </w:r>
      <w:r w:rsidRPr="00C321A2">
        <w:rPr>
          <w:rFonts w:ascii="Times New Roman" w:hAnsi="Times New Roman" w:cs="Times New Roman"/>
          <w:b/>
          <w:sz w:val="24"/>
          <w:szCs w:val="24"/>
        </w:rPr>
        <w:t xml:space="preserve"> год</w:t>
      </w:r>
    </w:p>
    <w:p w14:paraId="440B4D60" w14:textId="77777777" w:rsidR="00934884" w:rsidRDefault="00934884" w:rsidP="00FF51AD">
      <w:pPr>
        <w:spacing w:after="0" w:line="240" w:lineRule="auto"/>
        <w:ind w:firstLine="567"/>
        <w:jc w:val="both"/>
        <w:rPr>
          <w:rFonts w:ascii="Times New Roman" w:hAnsi="Times New Roman" w:cs="Times New Roman"/>
          <w:sz w:val="28"/>
          <w:szCs w:val="28"/>
        </w:rPr>
      </w:pPr>
    </w:p>
    <w:p w14:paraId="4BE511F8" w14:textId="5AFCD60B" w:rsidR="0052656A" w:rsidRPr="00FF51AD" w:rsidRDefault="0052656A" w:rsidP="00FF51AD">
      <w:pPr>
        <w:spacing w:after="0" w:line="240" w:lineRule="auto"/>
        <w:ind w:firstLine="567"/>
        <w:jc w:val="both"/>
        <w:rPr>
          <w:rFonts w:ascii="Times New Roman" w:hAnsi="Times New Roman" w:cs="Times New Roman"/>
          <w:sz w:val="28"/>
          <w:szCs w:val="28"/>
        </w:rPr>
      </w:pPr>
      <w:r w:rsidRPr="00FF51AD">
        <w:rPr>
          <w:rFonts w:ascii="Times New Roman" w:hAnsi="Times New Roman" w:cs="Times New Roman"/>
          <w:sz w:val="28"/>
          <w:szCs w:val="28"/>
        </w:rPr>
        <w:t>В соответствии с Федеральным законом от 31.07.2020</w:t>
      </w:r>
      <w:r w:rsidR="00563B3E" w:rsidRPr="00FF51AD">
        <w:rPr>
          <w:rFonts w:ascii="Times New Roman" w:hAnsi="Times New Roman" w:cs="Times New Roman"/>
          <w:sz w:val="28"/>
          <w:szCs w:val="28"/>
        </w:rPr>
        <w:t xml:space="preserve"> </w:t>
      </w:r>
      <w:r w:rsidRPr="00FF51AD">
        <w:rPr>
          <w:rFonts w:ascii="Times New Roman" w:hAnsi="Times New Roman" w:cs="Times New Roman"/>
          <w:sz w:val="28"/>
          <w:szCs w:val="28"/>
        </w:rPr>
        <w:t>г. №</w:t>
      </w:r>
      <w:r w:rsidR="00563B3E" w:rsidRPr="00FF51AD">
        <w:rPr>
          <w:rFonts w:ascii="Times New Roman" w:hAnsi="Times New Roman" w:cs="Times New Roman"/>
          <w:sz w:val="28"/>
          <w:szCs w:val="28"/>
        </w:rPr>
        <w:t xml:space="preserve"> </w:t>
      </w:r>
      <w:r w:rsidRPr="00FF51AD">
        <w:rPr>
          <w:rFonts w:ascii="Times New Roman" w:hAnsi="Times New Roman" w:cs="Times New Roman"/>
          <w:sz w:val="28"/>
          <w:szCs w:val="28"/>
        </w:rPr>
        <w:t>248-ФЗ «О государственном контроле (надзоре) и муниципальном контроле в Российской Федерации», на основании постановления Правительства Российской Федерации от 25.06.2021</w:t>
      </w:r>
      <w:r w:rsidR="00563B3E" w:rsidRPr="00FF51AD">
        <w:rPr>
          <w:rFonts w:ascii="Times New Roman" w:hAnsi="Times New Roman" w:cs="Times New Roman"/>
          <w:sz w:val="28"/>
          <w:szCs w:val="28"/>
        </w:rPr>
        <w:t xml:space="preserve"> </w:t>
      </w:r>
      <w:r w:rsidRPr="00FF51AD">
        <w:rPr>
          <w:rFonts w:ascii="Times New Roman" w:hAnsi="Times New Roman" w:cs="Times New Roman"/>
          <w:sz w:val="28"/>
          <w:szCs w:val="28"/>
        </w:rPr>
        <w:t>г. №</w:t>
      </w:r>
      <w:r w:rsidR="00563B3E" w:rsidRPr="00FF51AD">
        <w:rPr>
          <w:rFonts w:ascii="Times New Roman" w:hAnsi="Times New Roman" w:cs="Times New Roman"/>
          <w:sz w:val="28"/>
          <w:szCs w:val="28"/>
        </w:rPr>
        <w:t xml:space="preserve"> </w:t>
      </w:r>
      <w:r w:rsidRPr="00FF51AD">
        <w:rPr>
          <w:rFonts w:ascii="Times New Roman" w:hAnsi="Times New Roman" w:cs="Times New Roman"/>
          <w:sz w:val="28"/>
          <w:szCs w:val="28"/>
        </w:rPr>
        <w:t>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статьями 28, 55 Устава муниципального образования «город Усолье-Сибирское», администрация города Усолье-Сибирское</w:t>
      </w:r>
    </w:p>
    <w:p w14:paraId="2DEF31D5" w14:textId="77777777" w:rsidR="0052656A" w:rsidRPr="00FF51AD" w:rsidRDefault="0052656A" w:rsidP="00FF51AD">
      <w:pPr>
        <w:spacing w:after="0" w:line="240" w:lineRule="auto"/>
        <w:ind w:firstLine="567"/>
        <w:jc w:val="both"/>
        <w:rPr>
          <w:rFonts w:ascii="Times New Roman" w:hAnsi="Times New Roman" w:cs="Times New Roman"/>
          <w:sz w:val="28"/>
          <w:szCs w:val="28"/>
        </w:rPr>
      </w:pPr>
    </w:p>
    <w:p w14:paraId="4C5790F2" w14:textId="4FAFF651" w:rsidR="0052656A" w:rsidRPr="00FF51AD" w:rsidRDefault="0052656A" w:rsidP="00934884">
      <w:pPr>
        <w:spacing w:after="0" w:line="240" w:lineRule="auto"/>
        <w:jc w:val="center"/>
        <w:rPr>
          <w:rFonts w:ascii="Times New Roman" w:hAnsi="Times New Roman" w:cs="Times New Roman"/>
          <w:b/>
          <w:sz w:val="28"/>
          <w:szCs w:val="28"/>
        </w:rPr>
      </w:pPr>
      <w:r w:rsidRPr="00FF51AD">
        <w:rPr>
          <w:rFonts w:ascii="Times New Roman" w:hAnsi="Times New Roman" w:cs="Times New Roman"/>
          <w:b/>
          <w:sz w:val="28"/>
          <w:szCs w:val="28"/>
        </w:rPr>
        <w:t>ПОСТАНОВЛЯЕТ:</w:t>
      </w:r>
    </w:p>
    <w:p w14:paraId="4AA4AAB3" w14:textId="1C57FE0B" w:rsidR="0052656A" w:rsidRPr="00FF51AD" w:rsidRDefault="0052656A" w:rsidP="00FF51AD">
      <w:pPr>
        <w:spacing w:after="0" w:line="240" w:lineRule="auto"/>
        <w:ind w:firstLine="567"/>
        <w:jc w:val="both"/>
        <w:rPr>
          <w:rFonts w:ascii="Times New Roman" w:hAnsi="Times New Roman" w:cs="Times New Roman"/>
          <w:sz w:val="28"/>
          <w:szCs w:val="28"/>
        </w:rPr>
      </w:pPr>
      <w:r w:rsidRPr="00FF51AD">
        <w:rPr>
          <w:rFonts w:ascii="Times New Roman" w:hAnsi="Times New Roman" w:cs="Times New Roman"/>
          <w:sz w:val="28"/>
          <w:szCs w:val="28"/>
        </w:rPr>
        <w:t xml:space="preserve">1. Утвердить Программу профилактики рисков причинения вреда (ущерба) охраняемым законом ценностям </w:t>
      </w:r>
      <w:r w:rsidR="004E3BBB" w:rsidRPr="00FF51AD">
        <w:rPr>
          <w:rFonts w:ascii="Times New Roman" w:hAnsi="Times New Roman" w:cs="Times New Roman"/>
          <w:sz w:val="28"/>
          <w:szCs w:val="28"/>
        </w:rPr>
        <w:t>по муниципальному контролю</w:t>
      </w:r>
      <w:r w:rsidRPr="00FF51AD">
        <w:rPr>
          <w:rFonts w:ascii="Times New Roman" w:hAnsi="Times New Roman" w:cs="Times New Roman"/>
          <w:sz w:val="28"/>
          <w:szCs w:val="28"/>
        </w:rPr>
        <w:t xml:space="preserve"> </w:t>
      </w:r>
      <w:r w:rsidR="00D27E68" w:rsidRPr="00FF51AD">
        <w:rPr>
          <w:rFonts w:ascii="Times New Roman" w:hAnsi="Times New Roman" w:cs="Times New Roman"/>
          <w:sz w:val="28"/>
          <w:szCs w:val="28"/>
        </w:rPr>
        <w:t xml:space="preserve">в сфере благоустройства </w:t>
      </w:r>
      <w:r w:rsidRPr="00FF51AD">
        <w:rPr>
          <w:rFonts w:ascii="Times New Roman" w:hAnsi="Times New Roman" w:cs="Times New Roman"/>
          <w:sz w:val="28"/>
          <w:szCs w:val="28"/>
        </w:rPr>
        <w:t>на 202</w:t>
      </w:r>
      <w:r w:rsidR="00C22B4A">
        <w:rPr>
          <w:rFonts w:ascii="Times New Roman" w:hAnsi="Times New Roman" w:cs="Times New Roman"/>
          <w:sz w:val="28"/>
          <w:szCs w:val="28"/>
        </w:rPr>
        <w:t>5</w:t>
      </w:r>
      <w:r w:rsidRPr="00FF51AD">
        <w:rPr>
          <w:rFonts w:ascii="Times New Roman" w:hAnsi="Times New Roman" w:cs="Times New Roman"/>
          <w:sz w:val="28"/>
          <w:szCs w:val="28"/>
        </w:rPr>
        <w:t xml:space="preserve"> год согласно приложению</w:t>
      </w:r>
      <w:r w:rsidR="00563B3E" w:rsidRPr="00FF51AD">
        <w:rPr>
          <w:rFonts w:ascii="Times New Roman" w:hAnsi="Times New Roman" w:cs="Times New Roman"/>
          <w:sz w:val="28"/>
          <w:szCs w:val="28"/>
        </w:rPr>
        <w:t xml:space="preserve"> № 1</w:t>
      </w:r>
      <w:r w:rsidRPr="00FF51AD">
        <w:rPr>
          <w:rFonts w:ascii="Times New Roman" w:hAnsi="Times New Roman" w:cs="Times New Roman"/>
          <w:sz w:val="28"/>
          <w:szCs w:val="28"/>
        </w:rPr>
        <w:t xml:space="preserve"> к настоящему постановлению.</w:t>
      </w:r>
    </w:p>
    <w:p w14:paraId="2A358340" w14:textId="1AA47730" w:rsidR="0052656A" w:rsidRDefault="0052656A" w:rsidP="00FF51AD">
      <w:pPr>
        <w:spacing w:after="0" w:line="240" w:lineRule="auto"/>
        <w:ind w:firstLine="567"/>
        <w:jc w:val="both"/>
        <w:rPr>
          <w:rFonts w:ascii="Times New Roman" w:hAnsi="Times New Roman" w:cs="Times New Roman"/>
          <w:sz w:val="28"/>
          <w:szCs w:val="28"/>
        </w:rPr>
      </w:pPr>
      <w:r w:rsidRPr="00FF51AD">
        <w:rPr>
          <w:rFonts w:ascii="Times New Roman" w:hAnsi="Times New Roman" w:cs="Times New Roman"/>
          <w:sz w:val="28"/>
          <w:szCs w:val="28"/>
        </w:rPr>
        <w:t xml:space="preserve">2. Комитету </w:t>
      </w:r>
      <w:r w:rsidR="00563B3E" w:rsidRPr="00FF51AD">
        <w:rPr>
          <w:rFonts w:ascii="Times New Roman" w:hAnsi="Times New Roman" w:cs="Times New Roman"/>
          <w:sz w:val="28"/>
          <w:szCs w:val="28"/>
        </w:rPr>
        <w:t>по городскому хозяйству</w:t>
      </w:r>
      <w:r w:rsidRPr="00FF51AD">
        <w:rPr>
          <w:rFonts w:ascii="Times New Roman" w:hAnsi="Times New Roman" w:cs="Times New Roman"/>
          <w:sz w:val="28"/>
          <w:szCs w:val="28"/>
        </w:rPr>
        <w:t xml:space="preserve"> администрации города Усолье-Сибирское обеспечить выполнение</w:t>
      </w:r>
      <w:r w:rsidR="00924DD3" w:rsidRPr="00FF51AD">
        <w:rPr>
          <w:rFonts w:ascii="Times New Roman" w:hAnsi="Times New Roman" w:cs="Times New Roman"/>
          <w:sz w:val="28"/>
          <w:szCs w:val="28"/>
        </w:rPr>
        <w:t xml:space="preserve"> программы</w:t>
      </w:r>
      <w:r w:rsidRPr="00FF51AD">
        <w:rPr>
          <w:rFonts w:ascii="Times New Roman" w:hAnsi="Times New Roman" w:cs="Times New Roman"/>
          <w:sz w:val="28"/>
          <w:szCs w:val="28"/>
        </w:rPr>
        <w:t xml:space="preserve"> профилактики рисков причинения вреда (ущерба) охраняемым законом ценностям </w:t>
      </w:r>
      <w:r w:rsidR="00563B3E" w:rsidRPr="00FF51AD">
        <w:rPr>
          <w:rFonts w:ascii="Times New Roman" w:hAnsi="Times New Roman" w:cs="Times New Roman"/>
          <w:sz w:val="28"/>
          <w:szCs w:val="28"/>
        </w:rPr>
        <w:t xml:space="preserve">по муниципальному </w:t>
      </w:r>
      <w:r w:rsidR="004E3BBB" w:rsidRPr="00FF51AD">
        <w:rPr>
          <w:rFonts w:ascii="Times New Roman" w:hAnsi="Times New Roman" w:cs="Times New Roman"/>
          <w:sz w:val="28"/>
          <w:szCs w:val="28"/>
        </w:rPr>
        <w:t>контролю</w:t>
      </w:r>
      <w:r w:rsidR="00D27E68" w:rsidRPr="00FF51AD">
        <w:rPr>
          <w:rFonts w:ascii="Times New Roman" w:hAnsi="Times New Roman" w:cs="Times New Roman"/>
          <w:sz w:val="28"/>
          <w:szCs w:val="28"/>
        </w:rPr>
        <w:t xml:space="preserve"> в сфере благоустройства</w:t>
      </w:r>
      <w:r w:rsidR="00563B3E" w:rsidRPr="00FF51AD">
        <w:rPr>
          <w:rFonts w:ascii="Times New Roman" w:hAnsi="Times New Roman" w:cs="Times New Roman"/>
          <w:sz w:val="28"/>
          <w:szCs w:val="28"/>
        </w:rPr>
        <w:t xml:space="preserve"> </w:t>
      </w:r>
      <w:r w:rsidR="004A26F1">
        <w:rPr>
          <w:rFonts w:ascii="Times New Roman" w:hAnsi="Times New Roman" w:cs="Times New Roman"/>
          <w:sz w:val="28"/>
          <w:szCs w:val="28"/>
        </w:rPr>
        <w:t>на территории</w:t>
      </w:r>
      <w:r w:rsidR="00563B3E" w:rsidRPr="00FF51AD">
        <w:rPr>
          <w:rFonts w:ascii="Times New Roman" w:hAnsi="Times New Roman" w:cs="Times New Roman"/>
          <w:sz w:val="28"/>
          <w:szCs w:val="28"/>
        </w:rPr>
        <w:t xml:space="preserve"> муниципально</w:t>
      </w:r>
      <w:r w:rsidR="004A26F1">
        <w:rPr>
          <w:rFonts w:ascii="Times New Roman" w:hAnsi="Times New Roman" w:cs="Times New Roman"/>
          <w:sz w:val="28"/>
          <w:szCs w:val="28"/>
        </w:rPr>
        <w:t>го образования</w:t>
      </w:r>
      <w:r w:rsidR="00563B3E" w:rsidRPr="00FF51AD">
        <w:rPr>
          <w:rFonts w:ascii="Times New Roman" w:hAnsi="Times New Roman" w:cs="Times New Roman"/>
          <w:sz w:val="28"/>
          <w:szCs w:val="28"/>
        </w:rPr>
        <w:t xml:space="preserve"> «город Усолье-Сибирское»</w:t>
      </w:r>
      <w:r w:rsidR="004E3BBB" w:rsidRPr="00FF51AD">
        <w:rPr>
          <w:rFonts w:ascii="Times New Roman" w:hAnsi="Times New Roman" w:cs="Times New Roman"/>
          <w:sz w:val="28"/>
          <w:szCs w:val="28"/>
        </w:rPr>
        <w:t xml:space="preserve"> </w:t>
      </w:r>
      <w:r w:rsidRPr="00FF51AD">
        <w:rPr>
          <w:rFonts w:ascii="Times New Roman" w:hAnsi="Times New Roman" w:cs="Times New Roman"/>
          <w:sz w:val="28"/>
          <w:szCs w:val="28"/>
        </w:rPr>
        <w:t>на 202</w:t>
      </w:r>
      <w:r w:rsidR="00C22B4A">
        <w:rPr>
          <w:rFonts w:ascii="Times New Roman" w:hAnsi="Times New Roman" w:cs="Times New Roman"/>
          <w:sz w:val="28"/>
          <w:szCs w:val="28"/>
        </w:rPr>
        <w:t>5</w:t>
      </w:r>
      <w:r w:rsidRPr="00FF51AD">
        <w:rPr>
          <w:rFonts w:ascii="Times New Roman" w:hAnsi="Times New Roman" w:cs="Times New Roman"/>
          <w:sz w:val="28"/>
          <w:szCs w:val="28"/>
        </w:rPr>
        <w:t xml:space="preserve"> год.</w:t>
      </w:r>
    </w:p>
    <w:p w14:paraId="327D2E00" w14:textId="779AF412" w:rsidR="005641BF" w:rsidRPr="005641BF" w:rsidRDefault="005641BF" w:rsidP="005641B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5641BF">
        <w:t xml:space="preserve"> </w:t>
      </w:r>
      <w:r w:rsidRPr="005641BF">
        <w:rPr>
          <w:rFonts w:ascii="Times New Roman" w:hAnsi="Times New Roman" w:cs="Times New Roman"/>
          <w:sz w:val="28"/>
          <w:szCs w:val="28"/>
        </w:rPr>
        <w:t>Отменить постановление администрации г. Усолье</w:t>
      </w:r>
      <w:r>
        <w:rPr>
          <w:rFonts w:ascii="Times New Roman" w:hAnsi="Times New Roman" w:cs="Times New Roman"/>
          <w:sz w:val="28"/>
          <w:szCs w:val="28"/>
        </w:rPr>
        <w:t>-Сибирское от 01.11.2024г. №3144</w:t>
      </w:r>
      <w:r w:rsidRPr="005641BF">
        <w:rPr>
          <w:rFonts w:ascii="Times New Roman" w:hAnsi="Times New Roman" w:cs="Times New Roman"/>
          <w:sz w:val="28"/>
          <w:szCs w:val="28"/>
        </w:rPr>
        <w:t>-па</w:t>
      </w:r>
      <w:r>
        <w:rPr>
          <w:rFonts w:ascii="Times New Roman" w:hAnsi="Times New Roman" w:cs="Times New Roman"/>
          <w:sz w:val="28"/>
          <w:szCs w:val="28"/>
        </w:rPr>
        <w:t xml:space="preserve"> «</w:t>
      </w:r>
      <w:r w:rsidRPr="005641BF">
        <w:rPr>
          <w:rFonts w:ascii="Times New Roman" w:hAnsi="Times New Roman" w:cs="Times New Roman"/>
          <w:sz w:val="28"/>
          <w:szCs w:val="28"/>
        </w:rPr>
        <w:t>Об утверждении Программы профилактики рисков причинения вреда (ущерба) охраняемым законом ценностям по муниципальному контролю в сфере благоустройства на территории муниципального образования «город Усолье-Сибирское» на 2025 год</w:t>
      </w:r>
      <w:r>
        <w:rPr>
          <w:rFonts w:ascii="Times New Roman" w:hAnsi="Times New Roman" w:cs="Times New Roman"/>
          <w:sz w:val="28"/>
          <w:szCs w:val="28"/>
        </w:rPr>
        <w:t>»</w:t>
      </w:r>
      <w:r w:rsidR="000F2C8C">
        <w:rPr>
          <w:rFonts w:ascii="Times New Roman" w:hAnsi="Times New Roman" w:cs="Times New Roman"/>
          <w:sz w:val="28"/>
          <w:szCs w:val="28"/>
        </w:rPr>
        <w:t>.</w:t>
      </w:r>
    </w:p>
    <w:p w14:paraId="61F8E924" w14:textId="03F0A1C4" w:rsidR="0052656A" w:rsidRPr="00FF51AD" w:rsidRDefault="005641BF" w:rsidP="00FF51A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52656A" w:rsidRPr="00FF51AD">
        <w:rPr>
          <w:rFonts w:ascii="Times New Roman" w:hAnsi="Times New Roman" w:cs="Times New Roman"/>
          <w:sz w:val="28"/>
          <w:szCs w:val="28"/>
        </w:rPr>
        <w:t>. Опубликовать настоящее постановление в газете «Официальное Усолье» и разместить в информационно-телекоммуникационной сети «Интернет» на официальном сайте администрации города Усолье-Сибирское.</w:t>
      </w:r>
    </w:p>
    <w:p w14:paraId="31E50D17" w14:textId="138E12EA" w:rsidR="0052656A" w:rsidRPr="00FF51AD" w:rsidRDefault="005641BF" w:rsidP="00FF51A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52656A" w:rsidRPr="00FF51AD">
        <w:rPr>
          <w:rFonts w:ascii="Times New Roman" w:hAnsi="Times New Roman" w:cs="Times New Roman"/>
          <w:sz w:val="28"/>
          <w:szCs w:val="28"/>
        </w:rPr>
        <w:t xml:space="preserve">. Контроль за исполнением данного постановления возложить на </w:t>
      </w:r>
      <w:r w:rsidR="00563B3E" w:rsidRPr="00FF51AD">
        <w:rPr>
          <w:rFonts w:ascii="Times New Roman" w:hAnsi="Times New Roman" w:cs="Times New Roman"/>
          <w:sz w:val="28"/>
          <w:szCs w:val="28"/>
        </w:rPr>
        <w:t xml:space="preserve">заместителя мэра – </w:t>
      </w:r>
      <w:r w:rsidR="0052656A" w:rsidRPr="00FF51AD">
        <w:rPr>
          <w:rFonts w:ascii="Times New Roman" w:hAnsi="Times New Roman" w:cs="Times New Roman"/>
          <w:sz w:val="28"/>
          <w:szCs w:val="28"/>
        </w:rPr>
        <w:t xml:space="preserve">председателя комитета по </w:t>
      </w:r>
      <w:r w:rsidR="00563B3E" w:rsidRPr="00FF51AD">
        <w:rPr>
          <w:rFonts w:ascii="Times New Roman" w:hAnsi="Times New Roman" w:cs="Times New Roman"/>
          <w:sz w:val="28"/>
          <w:szCs w:val="28"/>
        </w:rPr>
        <w:t>городскому хозяйству</w:t>
      </w:r>
      <w:r w:rsidR="0052656A" w:rsidRPr="00FF51AD">
        <w:rPr>
          <w:rFonts w:ascii="Times New Roman" w:hAnsi="Times New Roman" w:cs="Times New Roman"/>
          <w:sz w:val="28"/>
          <w:szCs w:val="28"/>
        </w:rPr>
        <w:t xml:space="preserve"> администрации города Усолье-Сибирское </w:t>
      </w:r>
      <w:r w:rsidR="00C22B4A">
        <w:rPr>
          <w:rFonts w:ascii="Times New Roman" w:hAnsi="Times New Roman" w:cs="Times New Roman"/>
          <w:sz w:val="28"/>
          <w:szCs w:val="28"/>
        </w:rPr>
        <w:t>Ю.А. Тимофееву.</w:t>
      </w:r>
    </w:p>
    <w:p w14:paraId="0B3082B4" w14:textId="5F10F31D" w:rsidR="0052656A" w:rsidRPr="00FF51AD" w:rsidRDefault="0052656A" w:rsidP="00FF51AD">
      <w:pPr>
        <w:spacing w:after="0" w:line="240" w:lineRule="auto"/>
        <w:jc w:val="both"/>
        <w:rPr>
          <w:rFonts w:ascii="Times New Roman" w:hAnsi="Times New Roman" w:cs="Times New Roman"/>
          <w:b/>
          <w:sz w:val="28"/>
          <w:szCs w:val="28"/>
        </w:rPr>
      </w:pPr>
      <w:r w:rsidRPr="00FF51AD">
        <w:rPr>
          <w:rFonts w:ascii="Times New Roman" w:hAnsi="Times New Roman" w:cs="Times New Roman"/>
          <w:b/>
          <w:sz w:val="28"/>
          <w:szCs w:val="28"/>
        </w:rPr>
        <w:t xml:space="preserve">Мэр города                                                                                                  М.В. Торопкин   </w:t>
      </w:r>
    </w:p>
    <w:p w14:paraId="299CF51E" w14:textId="77777777" w:rsidR="000F2C8C" w:rsidRDefault="000F2C8C" w:rsidP="00603FB7">
      <w:pPr>
        <w:spacing w:after="0" w:line="220" w:lineRule="atLeast"/>
        <w:jc w:val="right"/>
        <w:outlineLvl w:val="0"/>
        <w:rPr>
          <w:rFonts w:ascii="Times New Roman" w:hAnsi="Times New Roman" w:cs="Times New Roman"/>
          <w:sz w:val="24"/>
          <w:szCs w:val="24"/>
        </w:rPr>
      </w:pPr>
    </w:p>
    <w:p w14:paraId="38F0E1F5" w14:textId="26230C56" w:rsidR="00603FB7" w:rsidRDefault="00603FB7" w:rsidP="00603FB7">
      <w:pPr>
        <w:spacing w:after="0" w:line="220" w:lineRule="atLeast"/>
        <w:jc w:val="right"/>
        <w:outlineLvl w:val="0"/>
        <w:rPr>
          <w:rFonts w:ascii="Times New Roman" w:hAnsi="Times New Roman" w:cs="Times New Roman"/>
          <w:sz w:val="24"/>
          <w:szCs w:val="24"/>
        </w:rPr>
      </w:pPr>
      <w:r>
        <w:rPr>
          <w:rFonts w:ascii="Times New Roman" w:hAnsi="Times New Roman" w:cs="Times New Roman"/>
          <w:sz w:val="24"/>
          <w:szCs w:val="24"/>
        </w:rPr>
        <w:t>Приложение № 1</w:t>
      </w:r>
    </w:p>
    <w:p w14:paraId="0C1938B7" w14:textId="69AA1AF6" w:rsidR="00603FB7" w:rsidRDefault="00603FB7" w:rsidP="00603FB7">
      <w:pPr>
        <w:spacing w:after="1" w:line="220" w:lineRule="atLeast"/>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14:paraId="3EA18D9C" w14:textId="77777777" w:rsidR="00603FB7" w:rsidRDefault="00603FB7" w:rsidP="00603FB7">
      <w:pPr>
        <w:spacing w:after="1" w:line="220" w:lineRule="atLeast"/>
        <w:jc w:val="right"/>
        <w:rPr>
          <w:rFonts w:ascii="Times New Roman" w:hAnsi="Times New Roman" w:cs="Times New Roman"/>
          <w:sz w:val="24"/>
          <w:szCs w:val="24"/>
        </w:rPr>
      </w:pPr>
      <w:r>
        <w:rPr>
          <w:rFonts w:ascii="Times New Roman" w:hAnsi="Times New Roman" w:cs="Times New Roman"/>
          <w:sz w:val="24"/>
          <w:szCs w:val="24"/>
        </w:rPr>
        <w:t>города Усолье-Сибирское</w:t>
      </w:r>
    </w:p>
    <w:p w14:paraId="56C27E4D" w14:textId="6588A7B5" w:rsidR="00603FB7" w:rsidRPr="00E360B7" w:rsidRDefault="00603FB7" w:rsidP="00603FB7">
      <w:pPr>
        <w:spacing w:after="1" w:line="220" w:lineRule="atLeast"/>
        <w:jc w:val="right"/>
        <w:rPr>
          <w:rFonts w:ascii="Times New Roman" w:hAnsi="Times New Roman" w:cs="Times New Roman"/>
          <w:sz w:val="24"/>
          <w:szCs w:val="24"/>
        </w:rPr>
      </w:pPr>
      <w:r w:rsidRPr="00E360B7">
        <w:rPr>
          <w:rFonts w:ascii="Times New Roman" w:hAnsi="Times New Roman" w:cs="Times New Roman"/>
          <w:sz w:val="24"/>
          <w:szCs w:val="24"/>
        </w:rPr>
        <w:t xml:space="preserve">от </w:t>
      </w:r>
      <w:r w:rsidR="00934884">
        <w:rPr>
          <w:rFonts w:ascii="Times New Roman" w:hAnsi="Times New Roman" w:cs="Times New Roman"/>
          <w:sz w:val="24"/>
          <w:szCs w:val="24"/>
        </w:rPr>
        <w:t>20.12.2024</w:t>
      </w:r>
      <w:r w:rsidRPr="00E360B7">
        <w:rPr>
          <w:rFonts w:ascii="Times New Roman" w:hAnsi="Times New Roman" w:cs="Times New Roman"/>
          <w:sz w:val="24"/>
          <w:szCs w:val="24"/>
        </w:rPr>
        <w:t xml:space="preserve"> г. № </w:t>
      </w:r>
      <w:r w:rsidR="00934884">
        <w:rPr>
          <w:rFonts w:ascii="Times New Roman" w:hAnsi="Times New Roman" w:cs="Times New Roman"/>
          <w:sz w:val="24"/>
          <w:szCs w:val="24"/>
        </w:rPr>
        <w:t>3716-па</w:t>
      </w:r>
    </w:p>
    <w:p w14:paraId="7E7427A3" w14:textId="77777777" w:rsidR="00603FB7" w:rsidRDefault="00603FB7" w:rsidP="00603FB7">
      <w:pPr>
        <w:autoSpaceDE w:val="0"/>
        <w:autoSpaceDN w:val="0"/>
        <w:adjustRightInd w:val="0"/>
        <w:spacing w:after="0" w:line="240" w:lineRule="auto"/>
        <w:ind w:firstLine="1559"/>
        <w:jc w:val="both"/>
        <w:rPr>
          <w:rFonts w:ascii="Times New Roman" w:hAnsi="Times New Roman" w:cs="Times New Roman"/>
          <w:sz w:val="28"/>
          <w:szCs w:val="28"/>
        </w:rPr>
      </w:pPr>
      <w:bookmarkStart w:id="0" w:name="P30"/>
      <w:bookmarkEnd w:id="0"/>
    </w:p>
    <w:p w14:paraId="492185FC" w14:textId="77777777" w:rsidR="00603FB7" w:rsidRDefault="00603FB7" w:rsidP="00603FB7">
      <w:pPr>
        <w:autoSpaceDE w:val="0"/>
        <w:autoSpaceDN w:val="0"/>
        <w:adjustRightInd w:val="0"/>
        <w:spacing w:after="0" w:line="240" w:lineRule="auto"/>
        <w:ind w:firstLine="1559"/>
        <w:jc w:val="both"/>
        <w:rPr>
          <w:rFonts w:ascii="Times New Roman" w:hAnsi="Times New Roman" w:cs="Times New Roman"/>
          <w:sz w:val="28"/>
          <w:szCs w:val="28"/>
        </w:rPr>
      </w:pPr>
    </w:p>
    <w:p w14:paraId="261DF26F" w14:textId="77777777" w:rsidR="00603FB7" w:rsidRDefault="00603FB7" w:rsidP="00603FB7">
      <w:pPr>
        <w:autoSpaceDE w:val="0"/>
        <w:autoSpaceDN w:val="0"/>
        <w:adjustRightInd w:val="0"/>
        <w:spacing w:after="0" w:line="240" w:lineRule="auto"/>
        <w:jc w:val="center"/>
        <w:rPr>
          <w:rFonts w:ascii="Times New Roman" w:hAnsi="Times New Roman" w:cs="Times New Roman"/>
          <w:b/>
          <w:bCs/>
          <w:sz w:val="28"/>
          <w:szCs w:val="28"/>
        </w:rPr>
      </w:pPr>
      <w:bookmarkStart w:id="1" w:name="Par44"/>
      <w:bookmarkEnd w:id="1"/>
      <w:r>
        <w:rPr>
          <w:rFonts w:ascii="Times New Roman" w:hAnsi="Times New Roman" w:cs="Times New Roman"/>
          <w:b/>
          <w:bCs/>
          <w:sz w:val="28"/>
          <w:szCs w:val="28"/>
        </w:rPr>
        <w:lastRenderedPageBreak/>
        <w:t xml:space="preserve">Программа профилактики </w:t>
      </w:r>
    </w:p>
    <w:p w14:paraId="65EA56A7" w14:textId="77777777" w:rsidR="00603FB7" w:rsidRDefault="00603FB7" w:rsidP="00603FB7">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рисков причинения вреда (ущерба) охраняемым законом ценностям </w:t>
      </w:r>
    </w:p>
    <w:p w14:paraId="6A0B25B3" w14:textId="735DCF7B" w:rsidR="00603FB7" w:rsidRDefault="00603FB7" w:rsidP="00603FB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 xml:space="preserve">по муниципальному контролю </w:t>
      </w:r>
      <w:r>
        <w:rPr>
          <w:rFonts w:ascii="Times New Roman" w:hAnsi="Times New Roman" w:cs="Times New Roman"/>
          <w:b/>
          <w:color w:val="0F0F11"/>
          <w:sz w:val="28"/>
          <w:szCs w:val="28"/>
        </w:rPr>
        <w:t>в сфере благоустройства на территории</w:t>
      </w:r>
      <w:r>
        <w:rPr>
          <w:rFonts w:ascii="Times New Roman" w:hAnsi="Times New Roman" w:cs="Times New Roman"/>
          <w:b/>
          <w:color w:val="0F0F11"/>
          <w:spacing w:val="1"/>
          <w:sz w:val="28"/>
          <w:szCs w:val="28"/>
        </w:rPr>
        <w:t xml:space="preserve"> </w:t>
      </w:r>
      <w:r>
        <w:rPr>
          <w:rFonts w:ascii="Times New Roman" w:hAnsi="Times New Roman" w:cs="Times New Roman"/>
          <w:b/>
          <w:color w:val="0F0F11"/>
          <w:sz w:val="28"/>
          <w:szCs w:val="28"/>
        </w:rPr>
        <w:t>муниципального</w:t>
      </w:r>
      <w:r>
        <w:rPr>
          <w:rFonts w:ascii="Times New Roman" w:hAnsi="Times New Roman" w:cs="Times New Roman"/>
          <w:b/>
          <w:color w:val="0F0F11"/>
          <w:spacing w:val="1"/>
          <w:sz w:val="28"/>
          <w:szCs w:val="28"/>
        </w:rPr>
        <w:t xml:space="preserve"> </w:t>
      </w:r>
      <w:r>
        <w:rPr>
          <w:rFonts w:ascii="Times New Roman" w:hAnsi="Times New Roman" w:cs="Times New Roman"/>
          <w:b/>
          <w:color w:val="0F0F11"/>
          <w:sz w:val="28"/>
          <w:szCs w:val="28"/>
        </w:rPr>
        <w:t>образования</w:t>
      </w:r>
      <w:r>
        <w:rPr>
          <w:rFonts w:ascii="Times New Roman" w:hAnsi="Times New Roman" w:cs="Times New Roman"/>
          <w:b/>
          <w:color w:val="0F0F11"/>
          <w:spacing w:val="1"/>
          <w:sz w:val="28"/>
          <w:szCs w:val="28"/>
        </w:rPr>
        <w:t xml:space="preserve"> </w:t>
      </w:r>
      <w:r>
        <w:rPr>
          <w:rFonts w:ascii="Times New Roman" w:hAnsi="Times New Roman" w:cs="Times New Roman"/>
          <w:b/>
          <w:color w:val="0F0F11"/>
          <w:sz w:val="28"/>
          <w:szCs w:val="28"/>
        </w:rPr>
        <w:t>«город</w:t>
      </w:r>
      <w:r>
        <w:rPr>
          <w:rFonts w:ascii="Times New Roman" w:hAnsi="Times New Roman" w:cs="Times New Roman"/>
          <w:b/>
          <w:color w:val="0F0F11"/>
          <w:spacing w:val="1"/>
          <w:sz w:val="28"/>
          <w:szCs w:val="28"/>
        </w:rPr>
        <w:t xml:space="preserve"> </w:t>
      </w:r>
      <w:r>
        <w:rPr>
          <w:rFonts w:ascii="Times New Roman" w:hAnsi="Times New Roman" w:cs="Times New Roman"/>
          <w:b/>
          <w:color w:val="0F0F11"/>
          <w:sz w:val="28"/>
          <w:szCs w:val="28"/>
        </w:rPr>
        <w:t>Усолье-Сибирское»</w:t>
      </w:r>
      <w:r>
        <w:rPr>
          <w:rFonts w:ascii="Times New Roman" w:hAnsi="Times New Roman" w:cs="Times New Roman"/>
          <w:b/>
          <w:sz w:val="28"/>
          <w:szCs w:val="28"/>
        </w:rPr>
        <w:t xml:space="preserve"> </w:t>
      </w:r>
      <w:r>
        <w:rPr>
          <w:rFonts w:ascii="Times New Roman" w:hAnsi="Times New Roman" w:cs="Times New Roman"/>
          <w:b/>
          <w:bCs/>
          <w:sz w:val="28"/>
          <w:szCs w:val="28"/>
        </w:rPr>
        <w:t>на 202</w:t>
      </w:r>
      <w:r w:rsidR="00C22B4A">
        <w:rPr>
          <w:rFonts w:ascii="Times New Roman" w:hAnsi="Times New Roman" w:cs="Times New Roman"/>
          <w:b/>
          <w:bCs/>
          <w:sz w:val="28"/>
          <w:szCs w:val="28"/>
        </w:rPr>
        <w:t>5</w:t>
      </w:r>
      <w:r>
        <w:rPr>
          <w:rFonts w:ascii="Times New Roman" w:hAnsi="Times New Roman" w:cs="Times New Roman"/>
          <w:b/>
          <w:bCs/>
          <w:sz w:val="28"/>
          <w:szCs w:val="28"/>
        </w:rPr>
        <w:t xml:space="preserve"> год</w:t>
      </w:r>
    </w:p>
    <w:p w14:paraId="48B2267C" w14:textId="77777777" w:rsidR="00603FB7" w:rsidRDefault="00603FB7" w:rsidP="00603FB7">
      <w:pPr>
        <w:autoSpaceDE w:val="0"/>
        <w:autoSpaceDN w:val="0"/>
        <w:adjustRightInd w:val="0"/>
        <w:spacing w:after="0" w:line="240" w:lineRule="exact"/>
        <w:ind w:firstLine="709"/>
        <w:jc w:val="both"/>
        <w:rPr>
          <w:rFonts w:ascii="Times New Roman" w:hAnsi="Times New Roman" w:cs="Times New Roman"/>
          <w:sz w:val="28"/>
          <w:szCs w:val="28"/>
        </w:rPr>
      </w:pPr>
    </w:p>
    <w:p w14:paraId="757B3072" w14:textId="77777777" w:rsidR="00603FB7" w:rsidRDefault="00603FB7" w:rsidP="00603FB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Настоящая </w:t>
      </w:r>
      <w:bookmarkStart w:id="2" w:name="_Hlk84927198"/>
      <w:r>
        <w:rPr>
          <w:rFonts w:ascii="Times New Roman" w:hAnsi="Times New Roman" w:cs="Times New Roman"/>
          <w:sz w:val="28"/>
          <w:szCs w:val="28"/>
        </w:rPr>
        <w:t xml:space="preserve">программа профилактики рисков причинения вреда (ущерба) охраняемым законом ценностям </w:t>
      </w:r>
      <w:bookmarkEnd w:id="2"/>
      <w:r>
        <w:rPr>
          <w:rFonts w:ascii="Times New Roman" w:hAnsi="Times New Roman" w:cs="Times New Roman"/>
          <w:sz w:val="28"/>
          <w:szCs w:val="28"/>
        </w:rPr>
        <w:t xml:space="preserve">по муниципальному контролю </w:t>
      </w:r>
      <w:r>
        <w:rPr>
          <w:rFonts w:ascii="Times New Roman" w:hAnsi="Times New Roman" w:cs="Times New Roman"/>
          <w:color w:val="0F0F11"/>
          <w:sz w:val="28"/>
          <w:szCs w:val="28"/>
        </w:rPr>
        <w:t>в сфере благоустройства на территории муниципального образования</w:t>
      </w:r>
      <w:r>
        <w:rPr>
          <w:rFonts w:ascii="Times New Roman" w:hAnsi="Times New Roman" w:cs="Times New Roman"/>
          <w:color w:val="0F0F11"/>
          <w:spacing w:val="1"/>
          <w:sz w:val="28"/>
          <w:szCs w:val="28"/>
        </w:rPr>
        <w:t xml:space="preserve"> </w:t>
      </w:r>
      <w:r>
        <w:rPr>
          <w:rFonts w:ascii="Times New Roman" w:hAnsi="Times New Roman" w:cs="Times New Roman"/>
          <w:color w:val="0F0F11"/>
          <w:sz w:val="28"/>
          <w:szCs w:val="28"/>
        </w:rPr>
        <w:t>«город</w:t>
      </w:r>
      <w:r>
        <w:rPr>
          <w:rFonts w:ascii="Times New Roman" w:hAnsi="Times New Roman" w:cs="Times New Roman"/>
          <w:color w:val="0F0F11"/>
          <w:spacing w:val="1"/>
          <w:sz w:val="28"/>
          <w:szCs w:val="28"/>
        </w:rPr>
        <w:t xml:space="preserve"> </w:t>
      </w:r>
      <w:r>
        <w:rPr>
          <w:rFonts w:ascii="Times New Roman" w:hAnsi="Times New Roman" w:cs="Times New Roman"/>
          <w:color w:val="0F0F11"/>
          <w:sz w:val="28"/>
          <w:szCs w:val="28"/>
        </w:rPr>
        <w:t>Усолье-Сибирское»</w:t>
      </w:r>
      <w:r>
        <w:rPr>
          <w:rFonts w:ascii="Times New Roman" w:hAnsi="Times New Roman" w:cs="Times New Roman"/>
          <w:sz w:val="28"/>
          <w:szCs w:val="28"/>
        </w:rPr>
        <w:t xml:space="preserve">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в сфере благоустройства.</w:t>
      </w:r>
    </w:p>
    <w:p w14:paraId="11FE779C" w14:textId="77777777" w:rsidR="00603FB7" w:rsidRDefault="00603FB7" w:rsidP="00603FB7">
      <w:pPr>
        <w:autoSpaceDE w:val="0"/>
        <w:autoSpaceDN w:val="0"/>
        <w:adjustRightInd w:val="0"/>
        <w:spacing w:after="0" w:line="240" w:lineRule="auto"/>
        <w:ind w:firstLine="709"/>
        <w:jc w:val="both"/>
        <w:rPr>
          <w:rFonts w:ascii="Times New Roman" w:hAnsi="Times New Roman" w:cs="Times New Roman"/>
          <w:sz w:val="28"/>
          <w:szCs w:val="28"/>
        </w:rPr>
      </w:pPr>
    </w:p>
    <w:p w14:paraId="6A3F4841" w14:textId="77777777" w:rsidR="00603FB7" w:rsidRDefault="00603FB7" w:rsidP="00603FB7">
      <w:pPr>
        <w:autoSpaceDE w:val="0"/>
        <w:autoSpaceDN w:val="0"/>
        <w:adjustRightInd w:val="0"/>
        <w:spacing w:after="0" w:line="240" w:lineRule="auto"/>
        <w:ind w:firstLine="709"/>
        <w:jc w:val="center"/>
        <w:outlineLvl w:val="1"/>
        <w:rPr>
          <w:rFonts w:ascii="Times New Roman" w:hAnsi="Times New Roman" w:cs="Times New Roman"/>
          <w:b/>
          <w:bCs/>
          <w:sz w:val="28"/>
          <w:szCs w:val="28"/>
        </w:rPr>
      </w:pPr>
      <w:bookmarkStart w:id="3" w:name="Par94"/>
      <w:bookmarkEnd w:id="3"/>
      <w:r>
        <w:rPr>
          <w:rFonts w:ascii="Times New Roman" w:hAnsi="Times New Roman" w:cs="Times New Roman"/>
          <w:b/>
          <w:bCs/>
          <w:sz w:val="28"/>
          <w:szCs w:val="28"/>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18C3C261" w14:textId="77777777" w:rsidR="00603FB7" w:rsidRDefault="00603FB7" w:rsidP="00603FB7">
      <w:pPr>
        <w:autoSpaceDE w:val="0"/>
        <w:autoSpaceDN w:val="0"/>
        <w:adjustRightInd w:val="0"/>
        <w:spacing w:after="0" w:line="240" w:lineRule="auto"/>
        <w:ind w:firstLine="709"/>
        <w:jc w:val="both"/>
        <w:rPr>
          <w:rFonts w:ascii="Times New Roman" w:hAnsi="Times New Roman" w:cs="Times New Roman"/>
          <w:sz w:val="28"/>
          <w:szCs w:val="28"/>
        </w:rPr>
      </w:pPr>
    </w:p>
    <w:p w14:paraId="2904B1C5" w14:textId="77777777" w:rsidR="00603FB7" w:rsidRDefault="00603FB7" w:rsidP="00603FB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Настоящая Программа разработана в соответствии со</w:t>
      </w:r>
      <w:r>
        <w:rPr>
          <w:rFonts w:ascii="Times New Roman" w:hAnsi="Times New Roman" w:cs="Times New Roman"/>
          <w:color w:val="0000FF"/>
          <w:sz w:val="28"/>
          <w:szCs w:val="28"/>
        </w:rPr>
        <w:t xml:space="preserve"> </w:t>
      </w:r>
      <w:r>
        <w:rPr>
          <w:rFonts w:ascii="Times New Roman" w:hAnsi="Times New Roman" w:cs="Times New Roman"/>
          <w:color w:val="000000" w:themeColor="text1"/>
          <w:sz w:val="28"/>
          <w:szCs w:val="28"/>
        </w:rPr>
        <w:t>статьей 44</w:t>
      </w:r>
      <w:r>
        <w:rPr>
          <w:rFonts w:ascii="Times New Roman" w:hAnsi="Times New Roman" w:cs="Times New Roman"/>
          <w:sz w:val="28"/>
          <w:szCs w:val="28"/>
        </w:rPr>
        <w:t xml:space="preserve"> </w:t>
      </w:r>
      <w:bookmarkStart w:id="4" w:name="_Hlk84927101"/>
      <w:r>
        <w:rPr>
          <w:rFonts w:ascii="Times New Roman" w:hAnsi="Times New Roman" w:cs="Times New Roman"/>
          <w:sz w:val="28"/>
          <w:szCs w:val="28"/>
        </w:rPr>
        <w:t xml:space="preserve">Федерального закона от 31 июля 2021 г. № 248-ФЗ «О государственном контроле (надзоре) и муниципальном контроле в Российской Федерации» (далее – ФЗ № 248), </w:t>
      </w:r>
      <w:r>
        <w:rPr>
          <w:rFonts w:ascii="Times New Roman" w:hAnsi="Times New Roman" w:cs="Times New Roman"/>
          <w:color w:val="000000" w:themeColor="text1"/>
          <w:sz w:val="28"/>
          <w:szCs w:val="28"/>
        </w:rPr>
        <w:t>постановлением</w:t>
      </w:r>
      <w:r>
        <w:rPr>
          <w:rFonts w:ascii="Times New Roman" w:hAnsi="Times New Roman" w:cs="Times New Roman"/>
          <w:sz w:val="28"/>
          <w:szCs w:val="28"/>
        </w:rPr>
        <w:t xml:space="preserve"> Правительства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w:t>
      </w:r>
      <w:bookmarkEnd w:id="4"/>
      <w:r>
        <w:rPr>
          <w:rFonts w:ascii="Times New Roman" w:hAnsi="Times New Roman" w:cs="Times New Roman"/>
          <w:sz w:val="28"/>
          <w:szCs w:val="28"/>
        </w:rPr>
        <w:t>при осуществлении муниципального контроля в сфере благоустройства в границах муниципального образования «город Усолье-Сибирское».</w:t>
      </w:r>
    </w:p>
    <w:p w14:paraId="3424A4B0" w14:textId="7F21CE3F" w:rsidR="00603FB7" w:rsidRDefault="00603FB7" w:rsidP="00603FB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Администрация города наделена полномочиями по осуществлению муниципального контроля на основании Положения о муниципальном контроле </w:t>
      </w:r>
      <w:r>
        <w:rPr>
          <w:rFonts w:ascii="Times New Roman" w:hAnsi="Times New Roman" w:cs="Times New Roman"/>
          <w:color w:val="0F0F11"/>
          <w:sz w:val="28"/>
          <w:szCs w:val="28"/>
        </w:rPr>
        <w:t>в сфере благоустройства на территории</w:t>
      </w:r>
      <w:r>
        <w:rPr>
          <w:rFonts w:ascii="Times New Roman" w:hAnsi="Times New Roman" w:cs="Times New Roman"/>
          <w:sz w:val="28"/>
          <w:szCs w:val="28"/>
        </w:rPr>
        <w:t xml:space="preserve"> муниципального образования «город</w:t>
      </w:r>
      <w:r w:rsidR="00130FB9">
        <w:rPr>
          <w:rFonts w:ascii="Times New Roman" w:hAnsi="Times New Roman" w:cs="Times New Roman"/>
          <w:sz w:val="28"/>
          <w:szCs w:val="28"/>
        </w:rPr>
        <w:t xml:space="preserve"> Усолье-Сибирское», утвержденного</w:t>
      </w:r>
      <w:r>
        <w:rPr>
          <w:rFonts w:ascii="Times New Roman" w:hAnsi="Times New Roman" w:cs="Times New Roman"/>
          <w:sz w:val="28"/>
          <w:szCs w:val="28"/>
        </w:rPr>
        <w:t xml:space="preserve"> Решением Думы города Усолье-Сибирское от 23.12.2021 г. № 83/7 (далее – Положение). </w:t>
      </w:r>
    </w:p>
    <w:p w14:paraId="7CCED0C5" w14:textId="7E86EBDB" w:rsidR="00603FB7" w:rsidRDefault="00D1327F" w:rsidP="00603FB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Как следует из положений ст. 8 ФЗ № 248 профилактика</w:t>
      </w:r>
      <w:r>
        <w:rPr>
          <w:rFonts w:ascii="Times New Roman" w:hAnsi="Times New Roman" w:cs="Times New Roman"/>
          <w:color w:val="000000"/>
          <w:sz w:val="28"/>
          <w:szCs w:val="28"/>
        </w:rPr>
        <w:t xml:space="preserve"> является приоритетным по отношению к проведению контрольных (надзорных) мероприятий. </w:t>
      </w:r>
      <w:r>
        <w:rPr>
          <w:rFonts w:ascii="Times New Roman" w:hAnsi="Times New Roman" w:cs="Times New Roman"/>
          <w:sz w:val="28"/>
          <w:szCs w:val="28"/>
        </w:rPr>
        <w:t>Установлено 4 вида профилактических мероприятий. Например, при</w:t>
      </w:r>
      <w:r>
        <w:rPr>
          <w:rFonts w:ascii="Times New Roman" w:hAnsi="Times New Roman" w:cs="Times New Roman"/>
          <w:color w:val="000000"/>
          <w:sz w:val="28"/>
          <w:szCs w:val="28"/>
          <w:shd w:val="clear" w:color="auto" w:fill="FFFFFF"/>
        </w:rPr>
        <w:t xml:space="preserve"> наличии у администрации города Усолье-Сибирское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 контроля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r w:rsidR="00603FB7">
        <w:rPr>
          <w:rFonts w:ascii="Times New Roman" w:hAnsi="Times New Roman" w:cs="Times New Roman"/>
          <w:color w:val="000000"/>
          <w:sz w:val="28"/>
          <w:szCs w:val="28"/>
        </w:rPr>
        <w:t xml:space="preserve"> </w:t>
      </w:r>
    </w:p>
    <w:p w14:paraId="252C17CB" w14:textId="77777777" w:rsidR="00603FB7" w:rsidRDefault="00603FB7" w:rsidP="00603FB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Добавление данного вида профилактики окажет положительный результат для контролируемых лиц, поскольку </w:t>
      </w:r>
      <w:r>
        <w:rPr>
          <w:rFonts w:ascii="Times New Roman" w:eastAsia="Times New Roman" w:hAnsi="Times New Roman" w:cs="Times New Roman"/>
          <w:sz w:val="28"/>
          <w:szCs w:val="28"/>
          <w:lang w:eastAsia="ru-RU"/>
        </w:rPr>
        <w:t xml:space="preserve">профилактика, в первую очередь, </w:t>
      </w:r>
      <w:r>
        <w:rPr>
          <w:rFonts w:ascii="Times New Roman" w:hAnsi="Times New Roman" w:cs="Times New Roman"/>
          <w:color w:val="000000"/>
          <w:sz w:val="28"/>
          <w:szCs w:val="28"/>
        </w:rPr>
        <w:t>направлена на снижение риска причинения вреда (ущерба).</w:t>
      </w:r>
    </w:p>
    <w:p w14:paraId="279994E6" w14:textId="5F91C986" w:rsidR="00603FB7" w:rsidRDefault="00603FB7" w:rsidP="00603FB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Постановлением Правительства РФ от 10.03.2022 г. № 336 «Об особенностях организации и осуществления государственного контроля (надзора), муниципального контроля» (далее-Постановление № 336), </w:t>
      </w:r>
      <w:r>
        <w:rPr>
          <w:rFonts w:ascii="Times New Roman" w:hAnsi="Times New Roman" w:cs="Times New Roman"/>
          <w:sz w:val="28"/>
          <w:szCs w:val="28"/>
        </w:rPr>
        <w:t xml:space="preserve">введены ограничения по проведению внеплановых и плановых контрольных (надзорных) мероприятий и проверок до </w:t>
      </w:r>
      <w:r>
        <w:rPr>
          <w:rFonts w:ascii="Times New Roman" w:hAnsi="Times New Roman" w:cs="Times New Roman"/>
          <w:sz w:val="28"/>
          <w:szCs w:val="28"/>
        </w:rPr>
        <w:lastRenderedPageBreak/>
        <w:t>конца 20</w:t>
      </w:r>
      <w:r w:rsidR="00473D7C">
        <w:rPr>
          <w:rFonts w:ascii="Times New Roman" w:hAnsi="Times New Roman" w:cs="Times New Roman"/>
          <w:sz w:val="28"/>
          <w:szCs w:val="28"/>
        </w:rPr>
        <w:t>30</w:t>
      </w:r>
      <w:r>
        <w:rPr>
          <w:rFonts w:ascii="Times New Roman" w:hAnsi="Times New Roman" w:cs="Times New Roman"/>
          <w:sz w:val="28"/>
          <w:szCs w:val="28"/>
        </w:rPr>
        <w:t xml:space="preserve"> г., за исключением оснований, перечисленных в п. 3 Постановления № 336. </w:t>
      </w:r>
    </w:p>
    <w:p w14:paraId="3E717027" w14:textId="7FFD422D" w:rsidR="00473D7C" w:rsidRPr="00473D7C" w:rsidRDefault="00603FB7" w:rsidP="00603FB7">
      <w:pPr>
        <w:autoSpaceDE w:val="0"/>
        <w:autoSpaceDN w:val="0"/>
        <w:adjustRightInd w:val="0"/>
        <w:spacing w:after="0" w:line="240" w:lineRule="auto"/>
        <w:ind w:firstLine="567"/>
        <w:jc w:val="both"/>
        <w:rPr>
          <w:rFonts w:ascii="Times New Roman" w:hAnsi="Times New Roman" w:cs="Times New Roman"/>
          <w:sz w:val="28"/>
          <w:szCs w:val="28"/>
        </w:rPr>
      </w:pPr>
      <w:r w:rsidRPr="00473D7C">
        <w:rPr>
          <w:rFonts w:ascii="Times New Roman" w:hAnsi="Times New Roman" w:cs="Times New Roman"/>
          <w:sz w:val="28"/>
          <w:szCs w:val="28"/>
        </w:rPr>
        <w:t xml:space="preserve">За </w:t>
      </w:r>
      <w:r w:rsidR="00473D7C" w:rsidRPr="00473D7C">
        <w:rPr>
          <w:rFonts w:ascii="Times New Roman" w:hAnsi="Times New Roman" w:cs="Times New Roman"/>
          <w:sz w:val="28"/>
          <w:szCs w:val="28"/>
        </w:rPr>
        <w:t>202</w:t>
      </w:r>
      <w:r w:rsidR="00C2592B">
        <w:rPr>
          <w:rFonts w:ascii="Times New Roman" w:hAnsi="Times New Roman" w:cs="Times New Roman"/>
          <w:sz w:val="28"/>
          <w:szCs w:val="28"/>
        </w:rPr>
        <w:t>4</w:t>
      </w:r>
      <w:r w:rsidRPr="00473D7C">
        <w:rPr>
          <w:rFonts w:ascii="Times New Roman" w:hAnsi="Times New Roman" w:cs="Times New Roman"/>
          <w:sz w:val="28"/>
          <w:szCs w:val="28"/>
        </w:rPr>
        <w:t xml:space="preserve"> год органом муниципального контроля в сфере благоустройства на территории г. Усолье-Сибирское </w:t>
      </w:r>
      <w:r w:rsidR="00473D7C" w:rsidRPr="00473D7C">
        <w:rPr>
          <w:rFonts w:ascii="Times New Roman" w:hAnsi="Times New Roman" w:cs="Times New Roman"/>
          <w:sz w:val="28"/>
          <w:szCs w:val="28"/>
        </w:rPr>
        <w:t xml:space="preserve">проведено </w:t>
      </w:r>
      <w:r w:rsidR="00C22B4A">
        <w:rPr>
          <w:rFonts w:ascii="Times New Roman" w:hAnsi="Times New Roman" w:cs="Times New Roman"/>
          <w:sz w:val="28"/>
          <w:szCs w:val="28"/>
        </w:rPr>
        <w:t>36</w:t>
      </w:r>
      <w:r w:rsidR="00473D7C" w:rsidRPr="00473D7C">
        <w:rPr>
          <w:rFonts w:ascii="Times New Roman" w:hAnsi="Times New Roman" w:cs="Times New Roman"/>
          <w:sz w:val="28"/>
          <w:szCs w:val="28"/>
        </w:rPr>
        <w:t xml:space="preserve"> профилактических</w:t>
      </w:r>
      <w:r w:rsidRPr="00473D7C">
        <w:rPr>
          <w:rFonts w:ascii="Times New Roman" w:hAnsi="Times New Roman" w:cs="Times New Roman"/>
          <w:sz w:val="28"/>
          <w:szCs w:val="28"/>
        </w:rPr>
        <w:t xml:space="preserve"> мероприяти</w:t>
      </w:r>
      <w:r w:rsidR="00473D7C" w:rsidRPr="00473D7C">
        <w:rPr>
          <w:rFonts w:ascii="Times New Roman" w:hAnsi="Times New Roman" w:cs="Times New Roman"/>
          <w:sz w:val="28"/>
          <w:szCs w:val="28"/>
        </w:rPr>
        <w:t>й. Из н</w:t>
      </w:r>
      <w:r w:rsidR="00CC5F69">
        <w:rPr>
          <w:rFonts w:ascii="Times New Roman" w:hAnsi="Times New Roman" w:cs="Times New Roman"/>
          <w:sz w:val="28"/>
          <w:szCs w:val="28"/>
        </w:rPr>
        <w:t xml:space="preserve">их объявлено </w:t>
      </w:r>
      <w:r w:rsidR="00C2592B">
        <w:rPr>
          <w:rFonts w:ascii="Times New Roman" w:hAnsi="Times New Roman" w:cs="Times New Roman"/>
          <w:sz w:val="28"/>
          <w:szCs w:val="28"/>
        </w:rPr>
        <w:t>5</w:t>
      </w:r>
      <w:r w:rsidR="00CC5F69">
        <w:rPr>
          <w:rFonts w:ascii="Times New Roman" w:hAnsi="Times New Roman" w:cs="Times New Roman"/>
          <w:sz w:val="28"/>
          <w:szCs w:val="28"/>
        </w:rPr>
        <w:t xml:space="preserve"> предостережений</w:t>
      </w:r>
      <w:r w:rsidR="00473D7C" w:rsidRPr="00473D7C">
        <w:rPr>
          <w:rFonts w:ascii="Times New Roman" w:hAnsi="Times New Roman" w:cs="Times New Roman"/>
          <w:sz w:val="28"/>
          <w:szCs w:val="28"/>
        </w:rPr>
        <w:t xml:space="preserve"> физическим и юридическим лицам,</w:t>
      </w:r>
      <w:r w:rsidR="00C2592B">
        <w:rPr>
          <w:rFonts w:ascii="Times New Roman" w:hAnsi="Times New Roman" w:cs="Times New Roman"/>
          <w:sz w:val="28"/>
          <w:szCs w:val="28"/>
        </w:rPr>
        <w:t xml:space="preserve"> 1 предупреждение физическому лицу</w:t>
      </w:r>
      <w:r w:rsidR="00C22B4A">
        <w:rPr>
          <w:rFonts w:ascii="Times New Roman" w:hAnsi="Times New Roman" w:cs="Times New Roman"/>
          <w:sz w:val="28"/>
          <w:szCs w:val="28"/>
        </w:rPr>
        <w:t>,</w:t>
      </w:r>
      <w:r w:rsidR="00473D7C" w:rsidRPr="00473D7C">
        <w:rPr>
          <w:rFonts w:ascii="Times New Roman" w:hAnsi="Times New Roman" w:cs="Times New Roman"/>
          <w:sz w:val="28"/>
          <w:szCs w:val="28"/>
        </w:rPr>
        <w:t xml:space="preserve"> проведено </w:t>
      </w:r>
      <w:r w:rsidR="00C22B4A">
        <w:rPr>
          <w:rFonts w:ascii="Times New Roman" w:hAnsi="Times New Roman" w:cs="Times New Roman"/>
          <w:sz w:val="28"/>
          <w:szCs w:val="28"/>
        </w:rPr>
        <w:t>30</w:t>
      </w:r>
      <w:r w:rsidR="00473D7C" w:rsidRPr="00473D7C">
        <w:rPr>
          <w:rFonts w:ascii="Times New Roman" w:hAnsi="Times New Roman" w:cs="Times New Roman"/>
          <w:sz w:val="28"/>
          <w:szCs w:val="28"/>
        </w:rPr>
        <w:t xml:space="preserve"> консультировани</w:t>
      </w:r>
      <w:r w:rsidR="00CC5F69">
        <w:rPr>
          <w:rFonts w:ascii="Times New Roman" w:hAnsi="Times New Roman" w:cs="Times New Roman"/>
          <w:sz w:val="28"/>
          <w:szCs w:val="28"/>
        </w:rPr>
        <w:t>й</w:t>
      </w:r>
      <w:r w:rsidR="00473D7C" w:rsidRPr="00473D7C">
        <w:rPr>
          <w:rFonts w:ascii="Times New Roman" w:hAnsi="Times New Roman" w:cs="Times New Roman"/>
          <w:sz w:val="28"/>
          <w:szCs w:val="28"/>
        </w:rPr>
        <w:t xml:space="preserve"> физических и юридических лиц.</w:t>
      </w:r>
    </w:p>
    <w:p w14:paraId="0DBCDBA3" w14:textId="0E8EBEBD" w:rsidR="00473D7C" w:rsidRPr="00473D7C" w:rsidRDefault="00473D7C" w:rsidP="00603FB7">
      <w:pPr>
        <w:autoSpaceDE w:val="0"/>
        <w:autoSpaceDN w:val="0"/>
        <w:adjustRightInd w:val="0"/>
        <w:spacing w:after="0" w:line="240" w:lineRule="auto"/>
        <w:ind w:firstLine="567"/>
        <w:jc w:val="both"/>
        <w:rPr>
          <w:rFonts w:ascii="Times New Roman" w:hAnsi="Times New Roman" w:cs="Times New Roman"/>
          <w:sz w:val="28"/>
          <w:szCs w:val="28"/>
        </w:rPr>
      </w:pPr>
      <w:r w:rsidRPr="00473D7C">
        <w:rPr>
          <w:rFonts w:ascii="Times New Roman" w:hAnsi="Times New Roman" w:cs="Times New Roman"/>
          <w:sz w:val="28"/>
          <w:szCs w:val="28"/>
        </w:rPr>
        <w:t>В 202</w:t>
      </w:r>
      <w:r w:rsidR="00C2592B">
        <w:rPr>
          <w:rFonts w:ascii="Times New Roman" w:hAnsi="Times New Roman" w:cs="Times New Roman"/>
          <w:sz w:val="28"/>
          <w:szCs w:val="28"/>
        </w:rPr>
        <w:t>4</w:t>
      </w:r>
      <w:r w:rsidRPr="00473D7C">
        <w:rPr>
          <w:rFonts w:ascii="Times New Roman" w:hAnsi="Times New Roman" w:cs="Times New Roman"/>
          <w:sz w:val="28"/>
          <w:szCs w:val="28"/>
        </w:rPr>
        <w:t xml:space="preserve"> году контрольных (надзорных) мероприятий не проводилось ввиду отсутствия оснований.</w:t>
      </w:r>
    </w:p>
    <w:p w14:paraId="18FDBC02" w14:textId="77777777" w:rsidR="00603FB7" w:rsidRDefault="00603FB7" w:rsidP="00603FB7">
      <w:pPr>
        <w:autoSpaceDE w:val="0"/>
        <w:autoSpaceDN w:val="0"/>
        <w:adjustRightInd w:val="0"/>
        <w:spacing w:after="0" w:line="240" w:lineRule="auto"/>
        <w:ind w:firstLine="567"/>
        <w:jc w:val="both"/>
        <w:rPr>
          <w:rFonts w:ascii="Times New Roman" w:hAnsi="Times New Roman" w:cs="Times New Roman"/>
          <w:color w:val="000000"/>
          <w:sz w:val="28"/>
          <w:szCs w:val="28"/>
        </w:rPr>
      </w:pPr>
    </w:p>
    <w:p w14:paraId="592246BB" w14:textId="77777777" w:rsidR="00603FB7" w:rsidRDefault="00603FB7" w:rsidP="00603FB7">
      <w:pPr>
        <w:autoSpaceDE w:val="0"/>
        <w:autoSpaceDN w:val="0"/>
        <w:adjustRightInd w:val="0"/>
        <w:spacing w:after="0" w:line="240" w:lineRule="auto"/>
        <w:jc w:val="center"/>
        <w:outlineLvl w:val="1"/>
        <w:rPr>
          <w:rFonts w:ascii="Times New Roman" w:hAnsi="Times New Roman" w:cs="Times New Roman"/>
          <w:b/>
          <w:bCs/>
          <w:sz w:val="28"/>
          <w:szCs w:val="28"/>
        </w:rPr>
      </w:pPr>
      <w:bookmarkStart w:id="5" w:name="Par175"/>
      <w:bookmarkEnd w:id="5"/>
      <w:r>
        <w:rPr>
          <w:rFonts w:ascii="Times New Roman" w:hAnsi="Times New Roman" w:cs="Times New Roman"/>
          <w:b/>
          <w:bCs/>
          <w:sz w:val="28"/>
          <w:szCs w:val="28"/>
        </w:rPr>
        <w:t>Раздел 2. Цели и задачи реализации программы профилактики</w:t>
      </w:r>
    </w:p>
    <w:p w14:paraId="13006202" w14:textId="77777777" w:rsidR="00603FB7" w:rsidRDefault="00603FB7" w:rsidP="00603FB7">
      <w:pPr>
        <w:autoSpaceDE w:val="0"/>
        <w:autoSpaceDN w:val="0"/>
        <w:adjustRightInd w:val="0"/>
        <w:spacing w:after="0" w:line="240" w:lineRule="auto"/>
        <w:jc w:val="center"/>
        <w:rPr>
          <w:rFonts w:ascii="Times New Roman" w:hAnsi="Times New Roman" w:cs="Times New Roman"/>
          <w:sz w:val="28"/>
          <w:szCs w:val="28"/>
        </w:rPr>
      </w:pPr>
    </w:p>
    <w:p w14:paraId="10BC93B0" w14:textId="77777777" w:rsidR="00603FB7" w:rsidRDefault="00603FB7" w:rsidP="00603FB7">
      <w:pPr>
        <w:autoSpaceDE w:val="0"/>
        <w:autoSpaceDN w:val="0"/>
        <w:adjustRightInd w:val="0"/>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t>Основными целями Программы профилактики являются:</w:t>
      </w:r>
    </w:p>
    <w:p w14:paraId="2D7A79D1" w14:textId="77777777" w:rsidR="00603FB7" w:rsidRDefault="00603FB7" w:rsidP="00603FB7">
      <w:pPr>
        <w:autoSpaceDE w:val="0"/>
        <w:autoSpaceDN w:val="0"/>
        <w:adjustRightInd w:val="0"/>
        <w:spacing w:after="0" w:line="240" w:lineRule="auto"/>
        <w:ind w:firstLine="709"/>
        <w:jc w:val="both"/>
        <w:outlineLvl w:val="2"/>
        <w:rPr>
          <w:rFonts w:ascii="Times New Roman" w:hAnsi="Times New Roman" w:cs="Times New Roman"/>
          <w:b/>
          <w:bCs/>
          <w:sz w:val="28"/>
          <w:szCs w:val="28"/>
        </w:rPr>
      </w:pPr>
    </w:p>
    <w:p w14:paraId="4EA00737" w14:textId="77777777" w:rsidR="00603FB7" w:rsidRDefault="00603FB7" w:rsidP="00603FB7">
      <w:pPr>
        <w:pStyle w:val="a6"/>
        <w:numPr>
          <w:ilvl w:val="0"/>
          <w:numId w:val="1"/>
        </w:numPr>
        <w:autoSpaceDE w:val="0"/>
        <w:autoSpaceDN w:val="0"/>
        <w:adjustRightInd w:val="0"/>
        <w:spacing w:after="0" w:line="240" w:lineRule="auto"/>
        <w:ind w:left="0"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Стимулирование добросовестного соблюдения обязательных требований всеми контролируемыми лицами; </w:t>
      </w:r>
    </w:p>
    <w:p w14:paraId="6C419CF9" w14:textId="77777777" w:rsidR="00603FB7" w:rsidRDefault="00603FB7" w:rsidP="00603FB7">
      <w:pPr>
        <w:pStyle w:val="a6"/>
        <w:numPr>
          <w:ilvl w:val="0"/>
          <w:numId w:val="1"/>
        </w:numPr>
        <w:autoSpaceDE w:val="0"/>
        <w:autoSpaceDN w:val="0"/>
        <w:adjustRightInd w:val="0"/>
        <w:spacing w:after="0" w:line="240" w:lineRule="auto"/>
        <w:ind w:left="0" w:firstLine="709"/>
        <w:jc w:val="both"/>
        <w:outlineLvl w:val="2"/>
        <w:rPr>
          <w:rFonts w:ascii="Times New Roman" w:hAnsi="Times New Roman" w:cs="Times New Roman"/>
          <w:bCs/>
          <w:sz w:val="28"/>
          <w:szCs w:val="28"/>
        </w:rPr>
      </w:pPr>
      <w:r>
        <w:rPr>
          <w:rFonts w:ascii="Times New Roman" w:hAnsi="Times New Roman" w:cs="Times New Roman"/>
          <w:sz w:val="28"/>
          <w:szCs w:val="2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r>
        <w:rPr>
          <w:rFonts w:ascii="Times New Roman" w:hAnsi="Times New Roman" w:cs="Times New Roman"/>
          <w:bCs/>
          <w:sz w:val="28"/>
          <w:szCs w:val="28"/>
        </w:rPr>
        <w:t xml:space="preserve"> </w:t>
      </w:r>
    </w:p>
    <w:p w14:paraId="2C2FEE0D" w14:textId="77777777" w:rsidR="00603FB7" w:rsidRDefault="00603FB7" w:rsidP="00603FB7">
      <w:pPr>
        <w:pStyle w:val="a6"/>
        <w:numPr>
          <w:ilvl w:val="0"/>
          <w:numId w:val="1"/>
        </w:numPr>
        <w:autoSpaceDE w:val="0"/>
        <w:autoSpaceDN w:val="0"/>
        <w:adjustRightInd w:val="0"/>
        <w:spacing w:after="0" w:line="240" w:lineRule="auto"/>
        <w:ind w:left="0" w:firstLine="709"/>
        <w:jc w:val="both"/>
        <w:outlineLvl w:val="2"/>
        <w:rPr>
          <w:rFonts w:ascii="Times New Roman" w:hAnsi="Times New Roman" w:cs="Times New Roman"/>
          <w:bCs/>
          <w:sz w:val="28"/>
          <w:szCs w:val="28"/>
        </w:rPr>
      </w:pPr>
      <w:r>
        <w:rPr>
          <w:rFonts w:ascii="Times New Roman" w:hAnsi="Times New Roman" w:cs="Times New Roman"/>
          <w:sz w:val="28"/>
          <w:szCs w:val="28"/>
        </w:rPr>
        <w:t>Создание условий для доведения обязательных требований до контролируемых лиц, повышение информированности о способах их соблюдения.</w:t>
      </w:r>
    </w:p>
    <w:p w14:paraId="45CC2A49" w14:textId="77777777" w:rsidR="00603FB7" w:rsidRDefault="00603FB7" w:rsidP="00603FB7">
      <w:pPr>
        <w:pStyle w:val="a6"/>
        <w:autoSpaceDE w:val="0"/>
        <w:autoSpaceDN w:val="0"/>
        <w:adjustRightInd w:val="0"/>
        <w:spacing w:after="0" w:line="240" w:lineRule="auto"/>
        <w:ind w:left="0"/>
        <w:jc w:val="both"/>
        <w:outlineLvl w:val="2"/>
        <w:rPr>
          <w:rFonts w:ascii="Times New Roman" w:hAnsi="Times New Roman" w:cs="Times New Roman"/>
          <w:bCs/>
          <w:sz w:val="28"/>
          <w:szCs w:val="28"/>
        </w:rPr>
      </w:pPr>
    </w:p>
    <w:p w14:paraId="447F09E3" w14:textId="77777777" w:rsidR="00603FB7" w:rsidRDefault="00603FB7" w:rsidP="00603FB7">
      <w:pPr>
        <w:autoSpaceDE w:val="0"/>
        <w:autoSpaceDN w:val="0"/>
        <w:adjustRightInd w:val="0"/>
        <w:spacing w:after="0" w:line="240" w:lineRule="auto"/>
        <w:ind w:firstLine="709"/>
        <w:jc w:val="center"/>
        <w:outlineLvl w:val="2"/>
        <w:rPr>
          <w:rFonts w:ascii="Times New Roman" w:hAnsi="Times New Roman" w:cs="Times New Roman"/>
          <w:b/>
          <w:bCs/>
          <w:sz w:val="28"/>
          <w:szCs w:val="28"/>
        </w:rPr>
      </w:pPr>
      <w:r>
        <w:rPr>
          <w:rFonts w:ascii="Times New Roman" w:hAnsi="Times New Roman" w:cs="Times New Roman"/>
          <w:b/>
          <w:bCs/>
          <w:sz w:val="28"/>
          <w:szCs w:val="28"/>
        </w:rPr>
        <w:t>Проведение профилактических мероприятий программы профилактики направлено на решение следующих задач:</w:t>
      </w:r>
    </w:p>
    <w:p w14:paraId="58AB1B5C" w14:textId="77777777" w:rsidR="00603FB7" w:rsidRDefault="00603FB7" w:rsidP="00603FB7">
      <w:pPr>
        <w:pStyle w:val="a6"/>
        <w:numPr>
          <w:ilvl w:val="0"/>
          <w:numId w:val="2"/>
        </w:numPr>
        <w:autoSpaceDE w:val="0"/>
        <w:autoSpaceDN w:val="0"/>
        <w:adjustRightInd w:val="0"/>
        <w:spacing w:before="220"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Укрепление системы профилактики нарушений рисков причинения вреда (ущерба) охраняемым законом ценностям;</w:t>
      </w:r>
    </w:p>
    <w:p w14:paraId="374586B8" w14:textId="77777777" w:rsidR="00603FB7" w:rsidRDefault="00603FB7" w:rsidP="00603FB7">
      <w:pPr>
        <w:pStyle w:val="a6"/>
        <w:numPr>
          <w:ilvl w:val="0"/>
          <w:numId w:val="2"/>
        </w:numPr>
        <w:autoSpaceDE w:val="0"/>
        <w:autoSpaceDN w:val="0"/>
        <w:adjustRightInd w:val="0"/>
        <w:spacing w:before="220"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Повышение правосознания и правовой культуры руководителей органов государственной власти, органов местного самоуправления, юридических лиц, индивидуальных предпринимателей и граждан;</w:t>
      </w:r>
    </w:p>
    <w:p w14:paraId="014E02B6" w14:textId="77777777" w:rsidR="00603FB7" w:rsidRDefault="00603FB7" w:rsidP="00603FB7">
      <w:pPr>
        <w:pStyle w:val="a6"/>
        <w:numPr>
          <w:ilvl w:val="0"/>
          <w:numId w:val="2"/>
        </w:numPr>
        <w:autoSpaceDE w:val="0"/>
        <w:autoSpaceDN w:val="0"/>
        <w:adjustRightInd w:val="0"/>
        <w:spacing w:before="220"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14:paraId="28CAA6A2" w14:textId="77777777" w:rsidR="00603FB7" w:rsidRDefault="00603FB7" w:rsidP="00603FB7">
      <w:pPr>
        <w:pStyle w:val="a6"/>
        <w:numPr>
          <w:ilvl w:val="0"/>
          <w:numId w:val="2"/>
        </w:numPr>
        <w:autoSpaceDE w:val="0"/>
        <w:autoSpaceDN w:val="0"/>
        <w:adjustRightInd w:val="0"/>
        <w:spacing w:before="220"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p>
    <w:p w14:paraId="01675645" w14:textId="77777777" w:rsidR="00603FB7" w:rsidRDefault="00603FB7" w:rsidP="00603FB7">
      <w:pPr>
        <w:pStyle w:val="a6"/>
        <w:numPr>
          <w:ilvl w:val="0"/>
          <w:numId w:val="2"/>
        </w:numPr>
        <w:autoSpaceDE w:val="0"/>
        <w:autoSpaceDN w:val="0"/>
        <w:adjustRightInd w:val="0"/>
        <w:spacing w:before="220"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 </w:t>
      </w:r>
    </w:p>
    <w:p w14:paraId="746543A2" w14:textId="77777777" w:rsidR="00603FB7" w:rsidRDefault="00603FB7" w:rsidP="00603FB7">
      <w:pPr>
        <w:pStyle w:val="a6"/>
        <w:numPr>
          <w:ilvl w:val="0"/>
          <w:numId w:val="2"/>
        </w:numPr>
        <w:autoSpaceDE w:val="0"/>
        <w:autoSpaceDN w:val="0"/>
        <w:adjustRightInd w:val="0"/>
        <w:spacing w:before="220"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14:paraId="6BE086A3" w14:textId="77777777" w:rsidR="00603FB7" w:rsidRDefault="00603FB7" w:rsidP="00603FB7">
      <w:pPr>
        <w:autoSpaceDE w:val="0"/>
        <w:autoSpaceDN w:val="0"/>
        <w:adjustRightInd w:val="0"/>
        <w:spacing w:after="0" w:line="240" w:lineRule="auto"/>
        <w:ind w:firstLine="709"/>
        <w:jc w:val="center"/>
        <w:outlineLvl w:val="1"/>
        <w:rPr>
          <w:rFonts w:ascii="Times New Roman" w:hAnsi="Times New Roman" w:cs="Times New Roman"/>
          <w:b/>
          <w:bCs/>
          <w:sz w:val="28"/>
          <w:szCs w:val="28"/>
        </w:rPr>
      </w:pPr>
    </w:p>
    <w:p w14:paraId="1F9A14AD" w14:textId="77777777" w:rsidR="00603FB7" w:rsidRDefault="00603FB7" w:rsidP="00603FB7">
      <w:pPr>
        <w:autoSpaceDE w:val="0"/>
        <w:autoSpaceDN w:val="0"/>
        <w:adjustRightInd w:val="0"/>
        <w:spacing w:after="0" w:line="240" w:lineRule="auto"/>
        <w:ind w:firstLine="709"/>
        <w:jc w:val="center"/>
        <w:outlineLvl w:val="1"/>
        <w:rPr>
          <w:rFonts w:ascii="Times New Roman" w:hAnsi="Times New Roman" w:cs="Times New Roman"/>
          <w:b/>
          <w:bCs/>
          <w:sz w:val="28"/>
          <w:szCs w:val="28"/>
        </w:rPr>
      </w:pPr>
      <w:r>
        <w:rPr>
          <w:rFonts w:ascii="Times New Roman" w:hAnsi="Times New Roman" w:cs="Times New Roman"/>
          <w:b/>
          <w:bCs/>
          <w:sz w:val="28"/>
          <w:szCs w:val="28"/>
        </w:rPr>
        <w:t>Раздел 3. Перечень профилактических мероприятий, сроки (периодичность) их проведения</w:t>
      </w:r>
    </w:p>
    <w:p w14:paraId="7517F541" w14:textId="77777777" w:rsidR="00603FB7" w:rsidRDefault="00603FB7" w:rsidP="00603FB7">
      <w:pPr>
        <w:autoSpaceDE w:val="0"/>
        <w:autoSpaceDN w:val="0"/>
        <w:adjustRightInd w:val="0"/>
        <w:spacing w:after="0" w:line="240" w:lineRule="auto"/>
        <w:ind w:firstLine="709"/>
        <w:jc w:val="center"/>
        <w:outlineLvl w:val="1"/>
        <w:rPr>
          <w:rFonts w:ascii="Times New Roman" w:hAnsi="Times New Roman" w:cs="Times New Roman"/>
          <w:b/>
          <w:bCs/>
          <w:sz w:val="28"/>
          <w:szCs w:val="28"/>
        </w:rPr>
      </w:pPr>
    </w:p>
    <w:p w14:paraId="3328B899" w14:textId="77777777" w:rsidR="00603FB7" w:rsidRDefault="00603FB7" w:rsidP="00603FB7">
      <w:pPr>
        <w:autoSpaceDE w:val="0"/>
        <w:autoSpaceDN w:val="0"/>
        <w:adjustRightInd w:val="0"/>
        <w:spacing w:after="0" w:line="240" w:lineRule="auto"/>
        <w:ind w:firstLine="709"/>
        <w:jc w:val="both"/>
        <w:outlineLvl w:val="1"/>
        <w:rPr>
          <w:rFonts w:ascii="Times New Roman" w:hAnsi="Times New Roman" w:cs="Times New Roman"/>
          <w:bCs/>
          <w:sz w:val="28"/>
          <w:szCs w:val="28"/>
        </w:rPr>
      </w:pPr>
      <w:r>
        <w:rPr>
          <w:rFonts w:ascii="Times New Roman" w:hAnsi="Times New Roman" w:cs="Times New Roman"/>
          <w:bCs/>
          <w:sz w:val="28"/>
          <w:szCs w:val="28"/>
        </w:rPr>
        <w:t>При осуществлении администрацией города Усолье-Сибирское муниципального контроля в сфере благоустройства, могут проводиться следующие виды профилактических мероприятий:</w:t>
      </w:r>
    </w:p>
    <w:p w14:paraId="3C3E9455" w14:textId="77777777" w:rsidR="00603FB7" w:rsidRDefault="00603FB7" w:rsidP="00603FB7">
      <w:pPr>
        <w:autoSpaceDE w:val="0"/>
        <w:autoSpaceDN w:val="0"/>
        <w:adjustRightInd w:val="0"/>
        <w:spacing w:after="0" w:line="240" w:lineRule="auto"/>
        <w:ind w:firstLine="709"/>
        <w:jc w:val="both"/>
        <w:outlineLvl w:val="1"/>
        <w:rPr>
          <w:rFonts w:ascii="Times New Roman" w:hAnsi="Times New Roman" w:cs="Times New Roman"/>
          <w:bCs/>
          <w:sz w:val="28"/>
          <w:szCs w:val="28"/>
        </w:rPr>
      </w:pPr>
    </w:p>
    <w:tbl>
      <w:tblPr>
        <w:tblStyle w:val="a3"/>
        <w:tblW w:w="10065" w:type="dxa"/>
        <w:tblInd w:w="-5" w:type="dxa"/>
        <w:tblLayout w:type="fixed"/>
        <w:tblLook w:val="04A0" w:firstRow="1" w:lastRow="0" w:firstColumn="1" w:lastColumn="0" w:noHBand="0" w:noVBand="1"/>
      </w:tblPr>
      <w:tblGrid>
        <w:gridCol w:w="484"/>
        <w:gridCol w:w="2068"/>
        <w:gridCol w:w="4111"/>
        <w:gridCol w:w="2126"/>
        <w:gridCol w:w="1276"/>
      </w:tblGrid>
      <w:tr w:rsidR="00603FB7" w14:paraId="2A9822E1" w14:textId="77777777" w:rsidTr="007270D0">
        <w:tc>
          <w:tcPr>
            <w:tcW w:w="484" w:type="dxa"/>
            <w:tcBorders>
              <w:top w:val="single" w:sz="4" w:space="0" w:color="auto"/>
              <w:left w:val="single" w:sz="4" w:space="0" w:color="auto"/>
              <w:bottom w:val="single" w:sz="4" w:space="0" w:color="auto"/>
              <w:right w:val="single" w:sz="4" w:space="0" w:color="auto"/>
            </w:tcBorders>
            <w:vAlign w:val="center"/>
            <w:hideMark/>
          </w:tcPr>
          <w:p w14:paraId="47CD570C"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lastRenderedPageBreak/>
              <w:t>№</w:t>
            </w:r>
          </w:p>
        </w:tc>
        <w:tc>
          <w:tcPr>
            <w:tcW w:w="2068" w:type="dxa"/>
            <w:tcBorders>
              <w:top w:val="single" w:sz="4" w:space="0" w:color="auto"/>
              <w:left w:val="single" w:sz="4" w:space="0" w:color="auto"/>
              <w:bottom w:val="single" w:sz="4" w:space="0" w:color="auto"/>
              <w:right w:val="single" w:sz="4" w:space="0" w:color="auto"/>
            </w:tcBorders>
            <w:vAlign w:val="center"/>
            <w:hideMark/>
          </w:tcPr>
          <w:p w14:paraId="2B913CDB"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Вид мероприятия</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DD85AB2"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Форма мероприятия</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01C6741"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Ответственный исполнитель</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B22DEA"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Срок (периодичность) проведения</w:t>
            </w:r>
          </w:p>
        </w:tc>
      </w:tr>
      <w:tr w:rsidR="00603FB7" w14:paraId="649ED301" w14:textId="77777777" w:rsidTr="007270D0">
        <w:tc>
          <w:tcPr>
            <w:tcW w:w="484" w:type="dxa"/>
            <w:vMerge w:val="restart"/>
            <w:tcBorders>
              <w:top w:val="single" w:sz="4" w:space="0" w:color="auto"/>
              <w:left w:val="single" w:sz="4" w:space="0" w:color="auto"/>
              <w:bottom w:val="single" w:sz="4" w:space="0" w:color="auto"/>
              <w:right w:val="single" w:sz="4" w:space="0" w:color="auto"/>
            </w:tcBorders>
            <w:vAlign w:val="center"/>
            <w:hideMark/>
          </w:tcPr>
          <w:p w14:paraId="297EE669"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1</w:t>
            </w:r>
          </w:p>
        </w:tc>
        <w:tc>
          <w:tcPr>
            <w:tcW w:w="2068" w:type="dxa"/>
            <w:vMerge w:val="restart"/>
            <w:tcBorders>
              <w:top w:val="single" w:sz="4" w:space="0" w:color="auto"/>
              <w:left w:val="single" w:sz="4" w:space="0" w:color="auto"/>
              <w:bottom w:val="single" w:sz="4" w:space="0" w:color="auto"/>
              <w:right w:val="single" w:sz="4" w:space="0" w:color="auto"/>
            </w:tcBorders>
            <w:vAlign w:val="center"/>
            <w:hideMark/>
          </w:tcPr>
          <w:p w14:paraId="045A075D"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Информирование</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CD93DA0" w14:textId="77777777" w:rsidR="00603FB7" w:rsidRDefault="00603FB7">
            <w:pPr>
              <w:suppressAutoHyphens/>
              <w:autoSpaceDE w:val="0"/>
              <w:rPr>
                <w:rFonts w:ascii="Times New Roman" w:hAnsi="Times New Roman" w:cs="Times New Roman"/>
                <w:color w:val="000000"/>
                <w:sz w:val="28"/>
                <w:szCs w:val="28"/>
                <w:lang w:eastAsia="ar-SA"/>
              </w:rPr>
            </w:pPr>
            <w:r>
              <w:rPr>
                <w:rFonts w:ascii="Times New Roman" w:hAnsi="Times New Roman" w:cs="Times New Roman"/>
                <w:sz w:val="28"/>
                <w:szCs w:val="28"/>
              </w:rPr>
              <w:t>Размещение соответствующих сведений на официальном сайте администрации города Усолье-Сибирское в информационно-телекоммуникационной сети «Интернет» (далее – официальный сайт администрации города) в специальном разделе, посвященном контрольной деятельности (</w:t>
            </w:r>
            <w:r>
              <w:rPr>
                <w:rFonts w:ascii="Times New Roman" w:hAnsi="Times New Roman" w:cs="Times New Roman"/>
                <w:sz w:val="28"/>
                <w:szCs w:val="28"/>
                <w:shd w:val="clear" w:color="auto" w:fill="FFFFFF"/>
              </w:rPr>
              <w:t xml:space="preserve">доступ к специальному разделу должен осуществляться с главной (основной) страницы </w:t>
            </w:r>
            <w:r>
              <w:rPr>
                <w:rFonts w:ascii="Times New Roman" w:hAnsi="Times New Roman" w:cs="Times New Roman"/>
                <w:sz w:val="28"/>
                <w:szCs w:val="28"/>
              </w:rPr>
              <w:t>официального сайта администрации города</w:t>
            </w:r>
            <w:r>
              <w:rPr>
                <w:rFonts w:ascii="Times New Roman" w:hAnsi="Times New Roman" w:cs="Times New Roman"/>
                <w:sz w:val="28"/>
                <w:szCs w:val="28"/>
                <w:shd w:val="clear" w:color="auto" w:fill="FFFFFF"/>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051DD781" w14:textId="77777777" w:rsidR="00603FB7" w:rsidRDefault="00603FB7" w:rsidP="001B0E70">
            <w:pPr>
              <w:pStyle w:val="a6"/>
              <w:numPr>
                <w:ilvl w:val="0"/>
                <w:numId w:val="3"/>
              </w:numPr>
              <w:suppressAutoHyphens/>
              <w:autoSpaceDE w:val="0"/>
              <w:spacing w:line="240" w:lineRule="auto"/>
              <w:ind w:left="0" w:right="-104" w:firstLine="0"/>
              <w:rPr>
                <w:rFonts w:ascii="Times New Roman" w:hAnsi="Times New Roman" w:cs="Times New Roman"/>
                <w:color w:val="000000"/>
                <w:sz w:val="28"/>
                <w:szCs w:val="28"/>
                <w:lang w:eastAsia="ar-SA"/>
              </w:rPr>
            </w:pPr>
          </w:p>
          <w:p w14:paraId="64E12210" w14:textId="77777777" w:rsidR="00603FB7" w:rsidRDefault="00603FB7">
            <w:pPr>
              <w:pStyle w:val="a6"/>
              <w:suppressAutoHyphens/>
              <w:autoSpaceDE w:val="0"/>
              <w:spacing w:line="240" w:lineRule="auto"/>
              <w:ind w:left="0" w:right="-104"/>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Начальник отдела по благоустройству и экологии комитета по городскому хозяйству администрации города Усолье-Сибирское;</w:t>
            </w:r>
          </w:p>
          <w:p w14:paraId="2BE4B47A" w14:textId="77777777" w:rsidR="00603FB7" w:rsidRDefault="00603FB7">
            <w:pPr>
              <w:pStyle w:val="a6"/>
              <w:suppressAutoHyphens/>
              <w:autoSpaceDE w:val="0"/>
              <w:spacing w:line="240" w:lineRule="auto"/>
              <w:ind w:left="0" w:right="-104"/>
              <w:rPr>
                <w:rFonts w:ascii="Times New Roman" w:hAnsi="Times New Roman" w:cs="Times New Roman"/>
                <w:color w:val="000000"/>
                <w:sz w:val="28"/>
                <w:szCs w:val="28"/>
                <w:lang w:eastAsia="ar-SA"/>
              </w:rPr>
            </w:pPr>
          </w:p>
          <w:p w14:paraId="7FEC7F0A" w14:textId="77777777" w:rsidR="00603FB7" w:rsidRDefault="00603FB7">
            <w:pPr>
              <w:pStyle w:val="a6"/>
              <w:suppressAutoHyphens/>
              <w:autoSpaceDE w:val="0"/>
              <w:spacing w:line="240" w:lineRule="auto"/>
              <w:ind w:left="0" w:right="-104"/>
              <w:rPr>
                <w:rFonts w:ascii="Times New Roman" w:hAnsi="Times New Roman" w:cs="Times New Roman"/>
                <w:color w:val="000000"/>
                <w:sz w:val="28"/>
                <w:szCs w:val="28"/>
                <w:lang w:eastAsia="ar-SA"/>
              </w:rPr>
            </w:pPr>
          </w:p>
          <w:p w14:paraId="2ED290DB" w14:textId="77777777" w:rsidR="00603FB7" w:rsidRDefault="00603FB7" w:rsidP="001B0E70">
            <w:pPr>
              <w:pStyle w:val="a6"/>
              <w:numPr>
                <w:ilvl w:val="0"/>
                <w:numId w:val="3"/>
              </w:numPr>
              <w:suppressAutoHyphens/>
              <w:autoSpaceDE w:val="0"/>
              <w:spacing w:line="240" w:lineRule="auto"/>
              <w:ind w:left="0" w:right="-104" w:firstLine="0"/>
              <w:rPr>
                <w:rFonts w:ascii="Times New Roman" w:hAnsi="Times New Roman" w:cs="Times New Roman"/>
                <w:color w:val="000000"/>
                <w:sz w:val="28"/>
                <w:szCs w:val="28"/>
                <w:lang w:eastAsia="ar-SA"/>
              </w:rPr>
            </w:pPr>
          </w:p>
          <w:p w14:paraId="5F0BDC87" w14:textId="3C96B5C0" w:rsidR="00603FB7" w:rsidRDefault="00603FB7">
            <w:pPr>
              <w:pStyle w:val="a6"/>
              <w:suppressAutoHyphens/>
              <w:autoSpaceDE w:val="0"/>
              <w:spacing w:line="240" w:lineRule="auto"/>
              <w:ind w:left="0" w:right="-104"/>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 xml:space="preserve">Главный специалист </w:t>
            </w:r>
            <w:r w:rsidR="002340FF">
              <w:rPr>
                <w:rFonts w:ascii="Times New Roman" w:hAnsi="Times New Roman" w:cs="Times New Roman"/>
                <w:color w:val="000000"/>
                <w:sz w:val="28"/>
                <w:szCs w:val="28"/>
                <w:lang w:eastAsia="ar-SA"/>
              </w:rPr>
              <w:t xml:space="preserve">– инспектор </w:t>
            </w:r>
            <w:r>
              <w:rPr>
                <w:rFonts w:ascii="Times New Roman" w:hAnsi="Times New Roman" w:cs="Times New Roman"/>
                <w:color w:val="000000"/>
                <w:sz w:val="28"/>
                <w:szCs w:val="28"/>
                <w:lang w:eastAsia="ar-SA"/>
              </w:rPr>
              <w:t>отдела по благоустройству и экологии комитета по городскому хозяйству администрации города Усолье-Сибирское</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6517FF02"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По мере необходимости</w:t>
            </w:r>
          </w:p>
        </w:tc>
      </w:tr>
      <w:tr w:rsidR="00603FB7" w14:paraId="5BA61ADE" w14:textId="77777777" w:rsidTr="007270D0">
        <w:tc>
          <w:tcPr>
            <w:tcW w:w="484" w:type="dxa"/>
            <w:vMerge/>
            <w:tcBorders>
              <w:top w:val="single" w:sz="4" w:space="0" w:color="auto"/>
              <w:left w:val="single" w:sz="4" w:space="0" w:color="auto"/>
              <w:bottom w:val="single" w:sz="4" w:space="0" w:color="auto"/>
              <w:right w:val="single" w:sz="4" w:space="0" w:color="auto"/>
            </w:tcBorders>
            <w:vAlign w:val="center"/>
            <w:hideMark/>
          </w:tcPr>
          <w:p w14:paraId="3C11C10E" w14:textId="77777777" w:rsidR="00603FB7" w:rsidRDefault="00603FB7">
            <w:pPr>
              <w:rPr>
                <w:rFonts w:ascii="Times New Roman" w:hAnsi="Times New Roman" w:cs="Times New Roman"/>
                <w:color w:val="000000"/>
                <w:sz w:val="28"/>
                <w:szCs w:val="28"/>
                <w:lang w:eastAsia="ar-SA"/>
              </w:rPr>
            </w:pPr>
          </w:p>
        </w:tc>
        <w:tc>
          <w:tcPr>
            <w:tcW w:w="2068" w:type="dxa"/>
            <w:vMerge/>
            <w:tcBorders>
              <w:top w:val="single" w:sz="4" w:space="0" w:color="auto"/>
              <w:left w:val="single" w:sz="4" w:space="0" w:color="auto"/>
              <w:bottom w:val="single" w:sz="4" w:space="0" w:color="auto"/>
              <w:right w:val="single" w:sz="4" w:space="0" w:color="auto"/>
            </w:tcBorders>
            <w:vAlign w:val="center"/>
            <w:hideMark/>
          </w:tcPr>
          <w:p w14:paraId="1027FAF3" w14:textId="77777777" w:rsidR="00603FB7" w:rsidRDefault="00603FB7">
            <w:pPr>
              <w:rPr>
                <w:rFonts w:ascii="Times New Roman" w:hAnsi="Times New Roman" w:cs="Times New Roman"/>
                <w:color w:val="000000"/>
                <w:sz w:val="28"/>
                <w:szCs w:val="28"/>
                <w:lang w:eastAsia="ar-SA"/>
              </w:rPr>
            </w:pPr>
          </w:p>
        </w:tc>
        <w:tc>
          <w:tcPr>
            <w:tcW w:w="4111" w:type="dxa"/>
            <w:tcBorders>
              <w:top w:val="single" w:sz="4" w:space="0" w:color="auto"/>
              <w:left w:val="single" w:sz="4" w:space="0" w:color="auto"/>
              <w:bottom w:val="single" w:sz="4" w:space="0" w:color="auto"/>
              <w:right w:val="single" w:sz="4" w:space="0" w:color="auto"/>
            </w:tcBorders>
            <w:vAlign w:val="center"/>
            <w:hideMark/>
          </w:tcPr>
          <w:p w14:paraId="68D2ECFB" w14:textId="77777777" w:rsidR="00603FB7" w:rsidRDefault="00603FB7">
            <w:pPr>
              <w:suppressAutoHyphens/>
              <w:autoSpaceDE w:val="0"/>
              <w:rPr>
                <w:rFonts w:ascii="Times New Roman" w:hAnsi="Times New Roman" w:cs="Times New Roman"/>
                <w:color w:val="000000"/>
                <w:sz w:val="28"/>
                <w:szCs w:val="28"/>
                <w:lang w:eastAsia="ar-SA"/>
              </w:rPr>
            </w:pPr>
            <w:r>
              <w:rPr>
                <w:rFonts w:ascii="Times New Roman" w:hAnsi="Times New Roman" w:cs="Times New Roman"/>
                <w:sz w:val="28"/>
                <w:szCs w:val="28"/>
              </w:rPr>
              <w:t>в средствах массовой информации</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EDA3591" w14:textId="77777777" w:rsidR="00603FB7" w:rsidRDefault="00603FB7">
            <w:pPr>
              <w:rPr>
                <w:rFonts w:ascii="Times New Roman" w:hAnsi="Times New Roman" w:cs="Times New Roman"/>
                <w:color w:val="000000"/>
                <w:sz w:val="28"/>
                <w:szCs w:val="28"/>
                <w:lang w:eastAsia="ar-SA"/>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445FA75" w14:textId="77777777" w:rsidR="00603FB7" w:rsidRDefault="00603FB7">
            <w:pPr>
              <w:rPr>
                <w:rFonts w:ascii="Times New Roman" w:hAnsi="Times New Roman" w:cs="Times New Roman"/>
                <w:color w:val="000000"/>
                <w:sz w:val="28"/>
                <w:szCs w:val="28"/>
                <w:lang w:eastAsia="ar-SA"/>
              </w:rPr>
            </w:pPr>
          </w:p>
        </w:tc>
      </w:tr>
      <w:tr w:rsidR="00603FB7" w14:paraId="03BE707A" w14:textId="77777777" w:rsidTr="007270D0">
        <w:trPr>
          <w:trHeight w:val="2145"/>
        </w:trPr>
        <w:tc>
          <w:tcPr>
            <w:tcW w:w="484" w:type="dxa"/>
            <w:vMerge/>
            <w:tcBorders>
              <w:top w:val="single" w:sz="4" w:space="0" w:color="auto"/>
              <w:left w:val="single" w:sz="4" w:space="0" w:color="auto"/>
              <w:bottom w:val="single" w:sz="4" w:space="0" w:color="auto"/>
              <w:right w:val="single" w:sz="4" w:space="0" w:color="auto"/>
            </w:tcBorders>
            <w:vAlign w:val="center"/>
            <w:hideMark/>
          </w:tcPr>
          <w:p w14:paraId="0E61919D" w14:textId="77777777" w:rsidR="00603FB7" w:rsidRDefault="00603FB7">
            <w:pPr>
              <w:rPr>
                <w:rFonts w:ascii="Times New Roman" w:hAnsi="Times New Roman" w:cs="Times New Roman"/>
                <w:color w:val="000000"/>
                <w:sz w:val="28"/>
                <w:szCs w:val="28"/>
                <w:lang w:eastAsia="ar-SA"/>
              </w:rPr>
            </w:pPr>
          </w:p>
        </w:tc>
        <w:tc>
          <w:tcPr>
            <w:tcW w:w="2068" w:type="dxa"/>
            <w:vMerge/>
            <w:tcBorders>
              <w:top w:val="single" w:sz="4" w:space="0" w:color="auto"/>
              <w:left w:val="single" w:sz="4" w:space="0" w:color="auto"/>
              <w:bottom w:val="single" w:sz="4" w:space="0" w:color="auto"/>
              <w:right w:val="single" w:sz="4" w:space="0" w:color="auto"/>
            </w:tcBorders>
            <w:vAlign w:val="center"/>
            <w:hideMark/>
          </w:tcPr>
          <w:p w14:paraId="501BFB24" w14:textId="77777777" w:rsidR="00603FB7" w:rsidRDefault="00603FB7">
            <w:pPr>
              <w:rPr>
                <w:rFonts w:ascii="Times New Roman" w:hAnsi="Times New Roman" w:cs="Times New Roman"/>
                <w:color w:val="000000"/>
                <w:sz w:val="28"/>
                <w:szCs w:val="28"/>
                <w:lang w:eastAsia="ar-SA"/>
              </w:rPr>
            </w:pPr>
          </w:p>
        </w:tc>
        <w:tc>
          <w:tcPr>
            <w:tcW w:w="4111" w:type="dxa"/>
            <w:tcBorders>
              <w:top w:val="single" w:sz="4" w:space="0" w:color="auto"/>
              <w:left w:val="single" w:sz="4" w:space="0" w:color="auto"/>
              <w:bottom w:val="single" w:sz="4" w:space="0" w:color="auto"/>
              <w:right w:val="single" w:sz="4" w:space="0" w:color="auto"/>
            </w:tcBorders>
            <w:vAlign w:val="center"/>
            <w:hideMark/>
          </w:tcPr>
          <w:p w14:paraId="5C7E7C60" w14:textId="77777777" w:rsidR="00603FB7" w:rsidRDefault="00603FB7">
            <w:pPr>
              <w:suppressAutoHyphens/>
              <w:autoSpaceDE w:val="0"/>
              <w:rPr>
                <w:rFonts w:ascii="Times New Roman" w:hAnsi="Times New Roman" w:cs="Times New Roman"/>
                <w:color w:val="000000"/>
                <w:sz w:val="28"/>
                <w:szCs w:val="28"/>
                <w:lang w:eastAsia="ar-SA"/>
              </w:rPr>
            </w:pPr>
            <w:r>
              <w:rPr>
                <w:rFonts w:ascii="Times New Roman" w:hAnsi="Times New Roman" w:cs="Times New Roman"/>
                <w:sz w:val="28"/>
                <w:szCs w:val="28"/>
                <w:shd w:val="clear" w:color="auto" w:fill="FFFFFF"/>
              </w:rPr>
              <w:t>через личные кабинеты контролируемых лиц в государственных информационных системах (при их наличии) и в иных формах</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B766914" w14:textId="77777777" w:rsidR="00603FB7" w:rsidRDefault="00603FB7">
            <w:pPr>
              <w:rPr>
                <w:rFonts w:ascii="Times New Roman" w:hAnsi="Times New Roman" w:cs="Times New Roman"/>
                <w:color w:val="000000"/>
                <w:sz w:val="28"/>
                <w:szCs w:val="28"/>
                <w:lang w:eastAsia="ar-SA"/>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AA2E4A" w14:textId="77777777" w:rsidR="00603FB7" w:rsidRDefault="00603FB7">
            <w:pPr>
              <w:rPr>
                <w:rFonts w:ascii="Times New Roman" w:hAnsi="Times New Roman" w:cs="Times New Roman"/>
                <w:color w:val="000000"/>
                <w:sz w:val="28"/>
                <w:szCs w:val="28"/>
                <w:lang w:eastAsia="ar-SA"/>
              </w:rPr>
            </w:pPr>
          </w:p>
        </w:tc>
      </w:tr>
      <w:tr w:rsidR="00603FB7" w14:paraId="6455307C" w14:textId="77777777" w:rsidTr="007270D0">
        <w:trPr>
          <w:trHeight w:val="240"/>
        </w:trPr>
        <w:tc>
          <w:tcPr>
            <w:tcW w:w="484" w:type="dxa"/>
            <w:vMerge/>
            <w:tcBorders>
              <w:top w:val="single" w:sz="4" w:space="0" w:color="auto"/>
              <w:left w:val="single" w:sz="4" w:space="0" w:color="auto"/>
              <w:bottom w:val="single" w:sz="4" w:space="0" w:color="auto"/>
              <w:right w:val="single" w:sz="4" w:space="0" w:color="auto"/>
            </w:tcBorders>
            <w:vAlign w:val="center"/>
            <w:hideMark/>
          </w:tcPr>
          <w:p w14:paraId="3BEDB683" w14:textId="77777777" w:rsidR="00603FB7" w:rsidRDefault="00603FB7">
            <w:pPr>
              <w:rPr>
                <w:rFonts w:ascii="Times New Roman" w:hAnsi="Times New Roman" w:cs="Times New Roman"/>
                <w:color w:val="000000"/>
                <w:sz w:val="28"/>
                <w:szCs w:val="28"/>
                <w:lang w:eastAsia="ar-SA"/>
              </w:rPr>
            </w:pPr>
          </w:p>
        </w:tc>
        <w:tc>
          <w:tcPr>
            <w:tcW w:w="2068" w:type="dxa"/>
            <w:vMerge/>
            <w:tcBorders>
              <w:top w:val="single" w:sz="4" w:space="0" w:color="auto"/>
              <w:left w:val="single" w:sz="4" w:space="0" w:color="auto"/>
              <w:bottom w:val="single" w:sz="4" w:space="0" w:color="auto"/>
              <w:right w:val="single" w:sz="4" w:space="0" w:color="auto"/>
            </w:tcBorders>
            <w:vAlign w:val="center"/>
            <w:hideMark/>
          </w:tcPr>
          <w:p w14:paraId="297F904A" w14:textId="77777777" w:rsidR="00603FB7" w:rsidRDefault="00603FB7">
            <w:pPr>
              <w:rPr>
                <w:rFonts w:ascii="Times New Roman" w:hAnsi="Times New Roman" w:cs="Times New Roman"/>
                <w:color w:val="000000"/>
                <w:sz w:val="28"/>
                <w:szCs w:val="28"/>
                <w:lang w:eastAsia="ar-SA"/>
              </w:rPr>
            </w:pPr>
          </w:p>
        </w:tc>
        <w:tc>
          <w:tcPr>
            <w:tcW w:w="4111" w:type="dxa"/>
            <w:tcBorders>
              <w:top w:val="single" w:sz="4" w:space="0" w:color="auto"/>
              <w:left w:val="single" w:sz="4" w:space="0" w:color="auto"/>
              <w:bottom w:val="single" w:sz="4" w:space="0" w:color="auto"/>
              <w:right w:val="single" w:sz="4" w:space="0" w:color="auto"/>
            </w:tcBorders>
            <w:vAlign w:val="center"/>
            <w:hideMark/>
          </w:tcPr>
          <w:p w14:paraId="1DCF326A" w14:textId="77777777" w:rsidR="00603FB7" w:rsidRDefault="00603FB7">
            <w:pPr>
              <w:suppressAutoHyphens/>
              <w:autoSpaceDE w:val="0"/>
              <w:rPr>
                <w:rFonts w:ascii="Times New Roman" w:hAnsi="Times New Roman" w:cs="Times New Roman"/>
                <w:sz w:val="28"/>
                <w:szCs w:val="28"/>
                <w:shd w:val="clear" w:color="auto" w:fill="FFFFFF"/>
              </w:rPr>
            </w:pPr>
            <w:r>
              <w:rPr>
                <w:rFonts w:ascii="Times New Roman" w:hAnsi="Times New Roman" w:cs="Times New Roman"/>
                <w:sz w:val="28"/>
                <w:szCs w:val="28"/>
              </w:rPr>
              <w:t xml:space="preserve">информировать население </w:t>
            </w:r>
            <w:r>
              <w:rPr>
                <w:rFonts w:ascii="Times New Roman" w:hAnsi="Times New Roman" w:cs="Times New Roman"/>
                <w:iCs/>
                <w:sz w:val="28"/>
                <w:szCs w:val="28"/>
              </w:rPr>
              <w:t>муниципального образования «город Усолье-Сибирское»</w:t>
            </w:r>
            <w:r>
              <w:rPr>
                <w:rFonts w:ascii="Times New Roman" w:hAnsi="Times New Roman" w:cs="Times New Roman"/>
                <w:sz w:val="28"/>
                <w:szCs w:val="28"/>
              </w:rPr>
              <w:t xml:space="preserve"> на собраниях и конференциях граждан об обязательных требованиях, предъявляемых к объектам контроля</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0CDC395" w14:textId="77777777" w:rsidR="00603FB7" w:rsidRDefault="00603FB7">
            <w:pPr>
              <w:rPr>
                <w:rFonts w:ascii="Times New Roman" w:hAnsi="Times New Roman" w:cs="Times New Roman"/>
                <w:color w:val="000000"/>
                <w:sz w:val="28"/>
                <w:szCs w:val="28"/>
                <w:lang w:eastAsia="ar-SA"/>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0D4F202" w14:textId="77777777" w:rsidR="00603FB7" w:rsidRDefault="00603FB7">
            <w:pPr>
              <w:rPr>
                <w:rFonts w:ascii="Times New Roman" w:hAnsi="Times New Roman" w:cs="Times New Roman"/>
                <w:color w:val="000000"/>
                <w:sz w:val="28"/>
                <w:szCs w:val="28"/>
                <w:lang w:eastAsia="ar-SA"/>
              </w:rPr>
            </w:pPr>
          </w:p>
        </w:tc>
      </w:tr>
      <w:tr w:rsidR="00603FB7" w14:paraId="7ACAD5EC" w14:textId="77777777" w:rsidTr="007270D0">
        <w:tc>
          <w:tcPr>
            <w:tcW w:w="484" w:type="dxa"/>
            <w:tcBorders>
              <w:top w:val="single" w:sz="4" w:space="0" w:color="auto"/>
              <w:left w:val="single" w:sz="4" w:space="0" w:color="auto"/>
              <w:bottom w:val="single" w:sz="4" w:space="0" w:color="auto"/>
              <w:right w:val="single" w:sz="4" w:space="0" w:color="auto"/>
            </w:tcBorders>
            <w:vAlign w:val="center"/>
            <w:hideMark/>
          </w:tcPr>
          <w:p w14:paraId="3331E542"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w:t>
            </w:r>
          </w:p>
        </w:tc>
        <w:tc>
          <w:tcPr>
            <w:tcW w:w="2068" w:type="dxa"/>
            <w:tcBorders>
              <w:top w:val="single" w:sz="4" w:space="0" w:color="auto"/>
              <w:left w:val="single" w:sz="4" w:space="0" w:color="auto"/>
              <w:bottom w:val="single" w:sz="4" w:space="0" w:color="auto"/>
              <w:right w:val="single" w:sz="4" w:space="0" w:color="auto"/>
            </w:tcBorders>
            <w:vAlign w:val="center"/>
            <w:hideMark/>
          </w:tcPr>
          <w:p w14:paraId="1C34D126"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Консультирование</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1484CD0" w14:textId="77777777" w:rsidR="00603FB7" w:rsidRDefault="00603FB7">
            <w:pPr>
              <w:suppressAutoHyphens/>
              <w:autoSpaceDE w:val="0"/>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Консультирование осуществляется посредством:</w:t>
            </w:r>
          </w:p>
          <w:p w14:paraId="3DB78F45" w14:textId="77777777" w:rsidR="00603FB7" w:rsidRDefault="00603FB7">
            <w:pPr>
              <w:suppressAutoHyphens/>
              <w:autoSpaceDE w:val="0"/>
              <w:ind w:firstLine="424"/>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 xml:space="preserve">1) </w:t>
            </w:r>
            <w:r>
              <w:rPr>
                <w:rFonts w:ascii="Times New Roman" w:hAnsi="Times New Roman" w:cs="Times New Roman"/>
                <w:sz w:val="28"/>
                <w:szCs w:val="28"/>
              </w:rPr>
              <w:t>видео-конференц-связи</w:t>
            </w:r>
            <w:r>
              <w:rPr>
                <w:rFonts w:ascii="Times New Roman" w:hAnsi="Times New Roman" w:cs="Times New Roman"/>
                <w:color w:val="000000"/>
                <w:sz w:val="28"/>
                <w:szCs w:val="28"/>
                <w:lang w:eastAsia="ar-SA"/>
              </w:rPr>
              <w:t>;</w:t>
            </w:r>
          </w:p>
          <w:p w14:paraId="46001D63" w14:textId="77777777" w:rsidR="00603FB7" w:rsidRDefault="00603FB7">
            <w:pPr>
              <w:suppressAutoHyphens/>
              <w:autoSpaceDE w:val="0"/>
              <w:ind w:firstLine="424"/>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 по телефону;</w:t>
            </w:r>
          </w:p>
          <w:p w14:paraId="0D743835" w14:textId="77777777" w:rsidR="00603FB7" w:rsidRDefault="00603FB7">
            <w:pPr>
              <w:suppressAutoHyphens/>
              <w:autoSpaceDE w:val="0"/>
              <w:ind w:firstLine="424"/>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3) на личном приеме;</w:t>
            </w:r>
          </w:p>
          <w:p w14:paraId="3E9D098B" w14:textId="77777777" w:rsidR="00603FB7" w:rsidRDefault="00603FB7">
            <w:pPr>
              <w:suppressAutoHyphens/>
              <w:autoSpaceDE w:val="0"/>
              <w:ind w:firstLine="424"/>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 xml:space="preserve">4) </w:t>
            </w:r>
            <w:r>
              <w:rPr>
                <w:rFonts w:ascii="Times New Roman" w:hAnsi="Times New Roman" w:cs="Times New Roman"/>
                <w:sz w:val="28"/>
                <w:szCs w:val="28"/>
              </w:rPr>
              <w:t>в ходе проведения профилактических/контрольных мероприятий, мероприятий и не должно превышать 15 минут</w:t>
            </w:r>
            <w:r>
              <w:rPr>
                <w:rFonts w:ascii="Times New Roman" w:hAnsi="Times New Roman" w:cs="Times New Roman"/>
                <w:color w:val="000000"/>
                <w:sz w:val="28"/>
                <w:szCs w:val="28"/>
                <w:lang w:eastAsia="ar-SA"/>
              </w:rPr>
              <w:t xml:space="preserve">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983ED7E" w14:textId="77777777" w:rsidR="00603FB7" w:rsidRDefault="00603FB7">
            <w:pPr>
              <w:rPr>
                <w:rFonts w:ascii="Times New Roman" w:hAnsi="Times New Roman" w:cs="Times New Roman"/>
                <w:color w:val="000000"/>
                <w:sz w:val="28"/>
                <w:szCs w:val="28"/>
                <w:lang w:eastAsia="ar-SA"/>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53AC600"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В течение года (при наличии оснований)</w:t>
            </w:r>
          </w:p>
        </w:tc>
      </w:tr>
      <w:tr w:rsidR="00603FB7" w14:paraId="03310806" w14:textId="77777777" w:rsidTr="007270D0">
        <w:tc>
          <w:tcPr>
            <w:tcW w:w="484" w:type="dxa"/>
            <w:tcBorders>
              <w:top w:val="single" w:sz="4" w:space="0" w:color="auto"/>
              <w:left w:val="single" w:sz="4" w:space="0" w:color="auto"/>
              <w:bottom w:val="single" w:sz="4" w:space="0" w:color="auto"/>
              <w:right w:val="single" w:sz="4" w:space="0" w:color="auto"/>
            </w:tcBorders>
            <w:vAlign w:val="center"/>
            <w:hideMark/>
          </w:tcPr>
          <w:p w14:paraId="527DBC77"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3</w:t>
            </w:r>
          </w:p>
        </w:tc>
        <w:tc>
          <w:tcPr>
            <w:tcW w:w="2068" w:type="dxa"/>
            <w:tcBorders>
              <w:top w:val="single" w:sz="4" w:space="0" w:color="auto"/>
              <w:left w:val="single" w:sz="4" w:space="0" w:color="auto"/>
              <w:bottom w:val="single" w:sz="4" w:space="0" w:color="auto"/>
              <w:right w:val="single" w:sz="4" w:space="0" w:color="auto"/>
            </w:tcBorders>
            <w:vAlign w:val="center"/>
            <w:hideMark/>
          </w:tcPr>
          <w:p w14:paraId="3CB3F347"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Объявление предостережения</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E88C0A9" w14:textId="77777777" w:rsidR="00603FB7" w:rsidRDefault="00603FB7">
            <w:pPr>
              <w:suppressAutoHyphens/>
              <w:autoSpaceDE w:val="0"/>
              <w:rPr>
                <w:rFonts w:ascii="Times New Roman" w:hAnsi="Times New Roman" w:cs="Times New Roman"/>
                <w:color w:val="000000"/>
                <w:sz w:val="28"/>
                <w:szCs w:val="28"/>
                <w:lang w:eastAsia="ar-SA"/>
              </w:rPr>
            </w:pPr>
            <w:r>
              <w:rPr>
                <w:rFonts w:ascii="Times New Roman" w:eastAsia="Calibri" w:hAnsi="Times New Roman" w:cs="Times New Roman"/>
                <w:bCs/>
                <w:sz w:val="28"/>
                <w:szCs w:val="28"/>
              </w:rPr>
              <w:t xml:space="preserve">В случае наличия у Администрации сведений о готовящихся нарушениях обязательных требований или признаках нарушений </w:t>
            </w:r>
            <w:r>
              <w:rPr>
                <w:rFonts w:ascii="Times New Roman" w:eastAsia="Calibri" w:hAnsi="Times New Roman" w:cs="Times New Roman"/>
                <w:bCs/>
                <w:sz w:val="28"/>
                <w:szCs w:val="28"/>
              </w:rPr>
              <w:lastRenderedPageBreak/>
              <w:t>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Администрация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F53F361" w14:textId="77777777" w:rsidR="00603FB7" w:rsidRDefault="00603FB7">
            <w:pPr>
              <w:rPr>
                <w:rFonts w:ascii="Times New Roman" w:hAnsi="Times New Roman" w:cs="Times New Roman"/>
                <w:color w:val="000000"/>
                <w:sz w:val="28"/>
                <w:szCs w:val="28"/>
                <w:lang w:eastAsia="ar-SA"/>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2AC9DDE" w14:textId="77777777" w:rsidR="00603FB7" w:rsidRDefault="00603FB7">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 xml:space="preserve">В течение года (при наличии </w:t>
            </w:r>
            <w:r>
              <w:rPr>
                <w:rFonts w:ascii="Times New Roman" w:hAnsi="Times New Roman" w:cs="Times New Roman"/>
                <w:color w:val="000000"/>
                <w:sz w:val="28"/>
                <w:szCs w:val="28"/>
                <w:lang w:eastAsia="ar-SA"/>
              </w:rPr>
              <w:lastRenderedPageBreak/>
              <w:t>оснований)</w:t>
            </w:r>
          </w:p>
        </w:tc>
      </w:tr>
      <w:tr w:rsidR="002340FF" w14:paraId="4222ACDD" w14:textId="77777777" w:rsidTr="007270D0">
        <w:tc>
          <w:tcPr>
            <w:tcW w:w="484" w:type="dxa"/>
            <w:tcBorders>
              <w:top w:val="single" w:sz="4" w:space="0" w:color="auto"/>
              <w:left w:val="single" w:sz="4" w:space="0" w:color="auto"/>
              <w:bottom w:val="single" w:sz="4" w:space="0" w:color="auto"/>
              <w:right w:val="single" w:sz="4" w:space="0" w:color="auto"/>
            </w:tcBorders>
            <w:vAlign w:val="center"/>
          </w:tcPr>
          <w:p w14:paraId="7772FC4B" w14:textId="25A1DA21" w:rsidR="002340FF" w:rsidRDefault="002340FF">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lastRenderedPageBreak/>
              <w:t xml:space="preserve">4 </w:t>
            </w:r>
          </w:p>
        </w:tc>
        <w:tc>
          <w:tcPr>
            <w:tcW w:w="2068" w:type="dxa"/>
            <w:tcBorders>
              <w:top w:val="single" w:sz="4" w:space="0" w:color="auto"/>
              <w:left w:val="single" w:sz="4" w:space="0" w:color="auto"/>
              <w:bottom w:val="single" w:sz="4" w:space="0" w:color="auto"/>
              <w:right w:val="single" w:sz="4" w:space="0" w:color="auto"/>
            </w:tcBorders>
            <w:vAlign w:val="center"/>
          </w:tcPr>
          <w:p w14:paraId="1145C46E" w14:textId="250B2BD9" w:rsidR="002340FF" w:rsidRDefault="002340FF">
            <w:pPr>
              <w:suppressAutoHyphens/>
              <w:autoSpaceDE w:val="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 xml:space="preserve">Профилактический визит </w:t>
            </w:r>
          </w:p>
        </w:tc>
        <w:tc>
          <w:tcPr>
            <w:tcW w:w="4111" w:type="dxa"/>
            <w:tcBorders>
              <w:top w:val="single" w:sz="4" w:space="0" w:color="auto"/>
              <w:left w:val="single" w:sz="4" w:space="0" w:color="auto"/>
              <w:bottom w:val="single" w:sz="4" w:space="0" w:color="auto"/>
              <w:right w:val="single" w:sz="4" w:space="0" w:color="auto"/>
            </w:tcBorders>
            <w:vAlign w:val="center"/>
          </w:tcPr>
          <w:p w14:paraId="3C8D7B1D" w14:textId="6A1F9FCA" w:rsidR="002340FF" w:rsidRDefault="002340FF" w:rsidP="002340FF">
            <w:pPr>
              <w:suppressAutoHyphens/>
              <w:autoSpaceDE w:val="0"/>
              <w:rPr>
                <w:rFonts w:ascii="Times New Roman" w:eastAsia="Calibri" w:hAnsi="Times New Roman" w:cs="Times New Roman"/>
                <w:bCs/>
                <w:sz w:val="28"/>
                <w:szCs w:val="28"/>
              </w:rPr>
            </w:pPr>
            <w:r>
              <w:rPr>
                <w:rFonts w:ascii="Times New Roman" w:eastAsia="Calibri" w:hAnsi="Times New Roman" w:cs="Times New Roman"/>
                <w:bCs/>
                <w:sz w:val="28"/>
                <w:szCs w:val="28"/>
              </w:rPr>
              <w:t>В случае, если при проведении профилактического визита установлено, что объекты контроля представляют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tc>
        <w:tc>
          <w:tcPr>
            <w:tcW w:w="2126" w:type="dxa"/>
            <w:tcBorders>
              <w:top w:val="single" w:sz="4" w:space="0" w:color="auto"/>
              <w:left w:val="single" w:sz="4" w:space="0" w:color="auto"/>
              <w:bottom w:val="single" w:sz="4" w:space="0" w:color="auto"/>
              <w:right w:val="single" w:sz="4" w:space="0" w:color="auto"/>
            </w:tcBorders>
            <w:vAlign w:val="center"/>
          </w:tcPr>
          <w:p w14:paraId="1AB8E87F" w14:textId="77777777" w:rsidR="002340FF" w:rsidRDefault="002340FF">
            <w:pPr>
              <w:rPr>
                <w:rFonts w:ascii="Times New Roman" w:hAnsi="Times New Roman" w:cs="Times New Roman"/>
                <w:color w:val="000000"/>
                <w:sz w:val="28"/>
                <w:szCs w:val="28"/>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42BC0543" w14:textId="77777777" w:rsidR="002340FF" w:rsidRDefault="002340FF">
            <w:pPr>
              <w:suppressAutoHyphens/>
              <w:autoSpaceDE w:val="0"/>
              <w:jc w:val="center"/>
              <w:rPr>
                <w:rFonts w:ascii="Times New Roman" w:hAnsi="Times New Roman" w:cs="Times New Roman"/>
                <w:color w:val="000000"/>
                <w:sz w:val="28"/>
                <w:szCs w:val="28"/>
                <w:lang w:eastAsia="ar-SA"/>
              </w:rPr>
            </w:pPr>
          </w:p>
        </w:tc>
      </w:tr>
    </w:tbl>
    <w:p w14:paraId="0B0D6E67" w14:textId="77777777" w:rsidR="00603FB7" w:rsidRDefault="00603FB7" w:rsidP="00603FB7">
      <w:pPr>
        <w:autoSpaceDE w:val="0"/>
        <w:autoSpaceDN w:val="0"/>
        <w:adjustRightInd w:val="0"/>
        <w:spacing w:after="0" w:line="240" w:lineRule="auto"/>
        <w:jc w:val="center"/>
        <w:outlineLvl w:val="1"/>
        <w:rPr>
          <w:rFonts w:ascii="Times New Roman" w:hAnsi="Times New Roman" w:cs="Times New Roman"/>
          <w:b/>
          <w:bCs/>
          <w:sz w:val="28"/>
          <w:szCs w:val="28"/>
        </w:rPr>
      </w:pPr>
    </w:p>
    <w:p w14:paraId="1D511CF2" w14:textId="77777777" w:rsidR="00603FB7" w:rsidRDefault="00603FB7" w:rsidP="00603FB7">
      <w:pPr>
        <w:autoSpaceDE w:val="0"/>
        <w:autoSpaceDN w:val="0"/>
        <w:adjustRightInd w:val="0"/>
        <w:spacing w:after="0" w:line="240" w:lineRule="auto"/>
        <w:jc w:val="center"/>
        <w:outlineLvl w:val="1"/>
        <w:rPr>
          <w:rFonts w:ascii="Times New Roman" w:hAnsi="Times New Roman" w:cs="Times New Roman"/>
          <w:b/>
          <w:bCs/>
          <w:sz w:val="28"/>
          <w:szCs w:val="28"/>
        </w:rPr>
      </w:pPr>
    </w:p>
    <w:p w14:paraId="4BD02ADF" w14:textId="77777777" w:rsidR="00603FB7" w:rsidRDefault="00603FB7" w:rsidP="00603FB7">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Раздел 4. Показатели результативности и эффективности программы профилактики</w:t>
      </w:r>
    </w:p>
    <w:p w14:paraId="0C099C19" w14:textId="77777777" w:rsidR="00603FB7" w:rsidRDefault="00603FB7" w:rsidP="00603FB7">
      <w:pPr>
        <w:autoSpaceDE w:val="0"/>
        <w:autoSpaceDN w:val="0"/>
        <w:adjustRightInd w:val="0"/>
        <w:spacing w:after="0" w:line="240" w:lineRule="auto"/>
        <w:ind w:firstLine="709"/>
        <w:jc w:val="both"/>
        <w:rPr>
          <w:rFonts w:ascii="Times New Roman" w:hAnsi="Times New Roman" w:cs="Times New Roman"/>
          <w:sz w:val="28"/>
          <w:szCs w:val="28"/>
        </w:rPr>
      </w:pPr>
    </w:p>
    <w:p w14:paraId="67B6163D" w14:textId="77777777" w:rsidR="00603FB7" w:rsidRDefault="00603FB7" w:rsidP="00603FB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Оценка результативности и эффективности программы после ее реализации по следующим показателям:</w:t>
      </w:r>
    </w:p>
    <w:p w14:paraId="4F8013FA" w14:textId="77777777" w:rsidR="00603FB7" w:rsidRDefault="00603FB7" w:rsidP="00603FB7">
      <w:pPr>
        <w:spacing w:line="240" w:lineRule="auto"/>
        <w:rPr>
          <w:rFonts w:ascii="Times New Roman" w:hAnsi="Times New Roman" w:cs="Times New Roman"/>
          <w:sz w:val="28"/>
          <w:szCs w:val="28"/>
        </w:rPr>
      </w:pPr>
    </w:p>
    <w:tbl>
      <w:tblPr>
        <w:tblW w:w="0" w:type="dxa"/>
        <w:tblLayout w:type="fixed"/>
        <w:tblCellMar>
          <w:top w:w="102" w:type="dxa"/>
          <w:left w:w="62" w:type="dxa"/>
          <w:bottom w:w="102" w:type="dxa"/>
          <w:right w:w="62" w:type="dxa"/>
        </w:tblCellMar>
        <w:tblLook w:val="04A0" w:firstRow="1" w:lastRow="0" w:firstColumn="1" w:lastColumn="0" w:noHBand="0" w:noVBand="1"/>
      </w:tblPr>
      <w:tblGrid>
        <w:gridCol w:w="629"/>
        <w:gridCol w:w="6237"/>
        <w:gridCol w:w="3335"/>
      </w:tblGrid>
      <w:tr w:rsidR="00603FB7" w14:paraId="4F4520A6" w14:textId="77777777" w:rsidTr="00603FB7">
        <w:tc>
          <w:tcPr>
            <w:tcW w:w="629" w:type="dxa"/>
            <w:tcBorders>
              <w:top w:val="single" w:sz="4" w:space="0" w:color="auto"/>
              <w:left w:val="single" w:sz="4" w:space="0" w:color="auto"/>
              <w:bottom w:val="single" w:sz="4" w:space="0" w:color="auto"/>
              <w:right w:val="single" w:sz="4" w:space="0" w:color="auto"/>
            </w:tcBorders>
            <w:hideMark/>
          </w:tcPr>
          <w:p w14:paraId="7F8B3449"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п/п</w:t>
            </w:r>
          </w:p>
        </w:tc>
        <w:tc>
          <w:tcPr>
            <w:tcW w:w="6237" w:type="dxa"/>
            <w:tcBorders>
              <w:top w:val="single" w:sz="4" w:space="0" w:color="auto"/>
              <w:left w:val="single" w:sz="4" w:space="0" w:color="auto"/>
              <w:bottom w:val="single" w:sz="4" w:space="0" w:color="auto"/>
              <w:right w:val="single" w:sz="4" w:space="0" w:color="auto"/>
            </w:tcBorders>
            <w:hideMark/>
          </w:tcPr>
          <w:p w14:paraId="1A61C5E3"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3335" w:type="dxa"/>
            <w:tcBorders>
              <w:top w:val="single" w:sz="4" w:space="0" w:color="auto"/>
              <w:left w:val="single" w:sz="4" w:space="0" w:color="auto"/>
              <w:bottom w:val="single" w:sz="4" w:space="0" w:color="auto"/>
              <w:right w:val="single" w:sz="4" w:space="0" w:color="auto"/>
            </w:tcBorders>
            <w:hideMark/>
          </w:tcPr>
          <w:p w14:paraId="33F16890"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Величина</w:t>
            </w:r>
          </w:p>
        </w:tc>
      </w:tr>
      <w:tr w:rsidR="00603FB7" w14:paraId="42ADC2A3" w14:textId="77777777" w:rsidTr="00603FB7">
        <w:tc>
          <w:tcPr>
            <w:tcW w:w="629" w:type="dxa"/>
            <w:tcBorders>
              <w:top w:val="single" w:sz="4" w:space="0" w:color="auto"/>
              <w:left w:val="single" w:sz="4" w:space="0" w:color="auto"/>
              <w:bottom w:val="single" w:sz="4" w:space="0" w:color="auto"/>
              <w:right w:val="single" w:sz="4" w:space="0" w:color="auto"/>
            </w:tcBorders>
            <w:hideMark/>
          </w:tcPr>
          <w:p w14:paraId="2A024CF5"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6237" w:type="dxa"/>
            <w:tcBorders>
              <w:top w:val="single" w:sz="4" w:space="0" w:color="auto"/>
              <w:left w:val="single" w:sz="4" w:space="0" w:color="auto"/>
              <w:bottom w:val="single" w:sz="4" w:space="0" w:color="auto"/>
              <w:right w:val="single" w:sz="4" w:space="0" w:color="auto"/>
            </w:tcBorders>
            <w:hideMark/>
          </w:tcPr>
          <w:p w14:paraId="354F25E0" w14:textId="77777777" w:rsidR="00603FB7" w:rsidRDefault="00603FB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w:t>
            </w:r>
            <w:r>
              <w:rPr>
                <w:rFonts w:ascii="Times New Roman" w:hAnsi="Times New Roman" w:cs="Times New Roman"/>
                <w:sz w:val="28"/>
                <w:szCs w:val="28"/>
              </w:rPr>
              <w:lastRenderedPageBreak/>
              <w:t>муниципальном контроле в Российской Федерации»</w:t>
            </w:r>
          </w:p>
        </w:tc>
        <w:tc>
          <w:tcPr>
            <w:tcW w:w="3335" w:type="dxa"/>
            <w:tcBorders>
              <w:top w:val="single" w:sz="4" w:space="0" w:color="auto"/>
              <w:left w:val="single" w:sz="4" w:space="0" w:color="auto"/>
              <w:bottom w:val="single" w:sz="4" w:space="0" w:color="auto"/>
              <w:right w:val="single" w:sz="4" w:space="0" w:color="auto"/>
            </w:tcBorders>
            <w:hideMark/>
          </w:tcPr>
          <w:p w14:paraId="386CD82B"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100 %</w:t>
            </w:r>
          </w:p>
        </w:tc>
      </w:tr>
      <w:tr w:rsidR="00603FB7" w14:paraId="6AAC1AF9" w14:textId="77777777" w:rsidTr="00603FB7">
        <w:tc>
          <w:tcPr>
            <w:tcW w:w="629" w:type="dxa"/>
            <w:tcBorders>
              <w:top w:val="single" w:sz="4" w:space="0" w:color="auto"/>
              <w:left w:val="single" w:sz="4" w:space="0" w:color="auto"/>
              <w:bottom w:val="single" w:sz="4" w:space="0" w:color="auto"/>
              <w:right w:val="single" w:sz="4" w:space="0" w:color="auto"/>
            </w:tcBorders>
            <w:hideMark/>
          </w:tcPr>
          <w:p w14:paraId="1F10B8F7"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6237" w:type="dxa"/>
            <w:tcBorders>
              <w:top w:val="single" w:sz="4" w:space="0" w:color="auto"/>
              <w:left w:val="single" w:sz="4" w:space="0" w:color="auto"/>
              <w:bottom w:val="single" w:sz="4" w:space="0" w:color="auto"/>
              <w:right w:val="single" w:sz="4" w:space="0" w:color="auto"/>
            </w:tcBorders>
            <w:hideMark/>
          </w:tcPr>
          <w:p w14:paraId="5F9495B9" w14:textId="77777777" w:rsidR="00603FB7" w:rsidRDefault="00603FB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Удовлетворенность контролируемых лиц и их представителями консультированием контрольного (надзорного) органа</w:t>
            </w:r>
          </w:p>
        </w:tc>
        <w:tc>
          <w:tcPr>
            <w:tcW w:w="3335" w:type="dxa"/>
            <w:tcBorders>
              <w:top w:val="single" w:sz="4" w:space="0" w:color="auto"/>
              <w:left w:val="single" w:sz="4" w:space="0" w:color="auto"/>
              <w:bottom w:val="single" w:sz="4" w:space="0" w:color="auto"/>
              <w:right w:val="single" w:sz="4" w:space="0" w:color="auto"/>
            </w:tcBorders>
            <w:hideMark/>
          </w:tcPr>
          <w:p w14:paraId="6240CAAC"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100 % от числа обратившихся</w:t>
            </w:r>
          </w:p>
        </w:tc>
      </w:tr>
      <w:tr w:rsidR="00603FB7" w14:paraId="2C4661DC" w14:textId="77777777" w:rsidTr="00603FB7">
        <w:tc>
          <w:tcPr>
            <w:tcW w:w="629" w:type="dxa"/>
            <w:tcBorders>
              <w:top w:val="single" w:sz="4" w:space="0" w:color="auto"/>
              <w:left w:val="single" w:sz="4" w:space="0" w:color="auto"/>
              <w:bottom w:val="single" w:sz="4" w:space="0" w:color="auto"/>
              <w:right w:val="single" w:sz="4" w:space="0" w:color="auto"/>
            </w:tcBorders>
            <w:hideMark/>
          </w:tcPr>
          <w:p w14:paraId="6793B146"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6237" w:type="dxa"/>
            <w:tcBorders>
              <w:top w:val="single" w:sz="4" w:space="0" w:color="auto"/>
              <w:left w:val="single" w:sz="4" w:space="0" w:color="auto"/>
              <w:bottom w:val="single" w:sz="4" w:space="0" w:color="auto"/>
              <w:right w:val="single" w:sz="4" w:space="0" w:color="auto"/>
            </w:tcBorders>
            <w:hideMark/>
          </w:tcPr>
          <w:p w14:paraId="2804BD12" w14:textId="77777777" w:rsidR="00603FB7" w:rsidRDefault="00603FB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проведенных профилактических мероприятий</w:t>
            </w:r>
          </w:p>
        </w:tc>
        <w:tc>
          <w:tcPr>
            <w:tcW w:w="3335" w:type="dxa"/>
            <w:tcBorders>
              <w:top w:val="single" w:sz="4" w:space="0" w:color="auto"/>
              <w:left w:val="single" w:sz="4" w:space="0" w:color="auto"/>
              <w:bottom w:val="single" w:sz="4" w:space="0" w:color="auto"/>
              <w:right w:val="single" w:sz="4" w:space="0" w:color="auto"/>
            </w:tcBorders>
            <w:hideMark/>
          </w:tcPr>
          <w:p w14:paraId="58D631EE" w14:textId="77777777" w:rsidR="00603FB7" w:rsidRDefault="00603FB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 мероприятий, проведенных контрольным (надзорным) органом</w:t>
            </w:r>
          </w:p>
        </w:tc>
      </w:tr>
    </w:tbl>
    <w:p w14:paraId="23250C11" w14:textId="77777777" w:rsidR="00603FB7" w:rsidRDefault="00603FB7" w:rsidP="00603FB7">
      <w:pPr>
        <w:spacing w:line="240" w:lineRule="auto"/>
        <w:ind w:firstLine="709"/>
        <w:rPr>
          <w:rFonts w:ascii="Times New Roman" w:hAnsi="Times New Roman" w:cs="Times New Roman"/>
          <w:sz w:val="28"/>
          <w:szCs w:val="28"/>
        </w:rPr>
      </w:pPr>
    </w:p>
    <w:p w14:paraId="1A6936EB" w14:textId="77777777" w:rsidR="00603FB7" w:rsidRDefault="00603FB7" w:rsidP="00603FB7">
      <w:pPr>
        <w:spacing w:after="1" w:line="240" w:lineRule="auto"/>
        <w:jc w:val="both"/>
        <w:rPr>
          <w:rFonts w:ascii="Times New Roman" w:hAnsi="Times New Roman" w:cs="Times New Roman"/>
          <w:b/>
          <w:sz w:val="28"/>
          <w:szCs w:val="28"/>
        </w:rPr>
      </w:pPr>
      <w:r>
        <w:rPr>
          <w:rFonts w:ascii="Times New Roman" w:hAnsi="Times New Roman" w:cs="Times New Roman"/>
          <w:b/>
          <w:sz w:val="28"/>
          <w:szCs w:val="28"/>
        </w:rPr>
        <w:t>Мэр города                                                                                                М.В. Торопкин</w:t>
      </w:r>
    </w:p>
    <w:p w14:paraId="516C961C" w14:textId="77777777" w:rsidR="00603FB7" w:rsidRDefault="00603FB7" w:rsidP="00603FB7">
      <w:pPr>
        <w:spacing w:after="1" w:line="240" w:lineRule="auto"/>
        <w:jc w:val="both"/>
        <w:rPr>
          <w:rFonts w:ascii="Times New Roman" w:hAnsi="Times New Roman" w:cs="Times New Roman"/>
          <w:b/>
          <w:sz w:val="28"/>
          <w:szCs w:val="28"/>
        </w:rPr>
      </w:pPr>
    </w:p>
    <w:p w14:paraId="71022A44" w14:textId="77777777" w:rsidR="00603FB7" w:rsidRDefault="00603FB7"/>
    <w:sectPr w:rsidR="00603FB7" w:rsidSect="000F2C8C">
      <w:pgSz w:w="11906" w:h="16838"/>
      <w:pgMar w:top="142" w:right="567"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532CA"/>
    <w:multiLevelType w:val="hybridMultilevel"/>
    <w:tmpl w:val="CE123EC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C47272D"/>
    <w:multiLevelType w:val="hybridMultilevel"/>
    <w:tmpl w:val="25AEE5F6"/>
    <w:lvl w:ilvl="0" w:tplc="7542C93C">
      <w:start w:val="1"/>
      <w:numFmt w:val="decimal"/>
      <w:suff w:val="space"/>
      <w:lvlText w:val="%1."/>
      <w:lvlJc w:val="left"/>
      <w:pPr>
        <w:ind w:left="177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72FC70F9"/>
    <w:multiLevelType w:val="hybridMultilevel"/>
    <w:tmpl w:val="A6E2988A"/>
    <w:lvl w:ilvl="0" w:tplc="7542C93C">
      <w:start w:val="1"/>
      <w:numFmt w:val="decimal"/>
      <w:suff w:val="space"/>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C3A"/>
    <w:rsid w:val="000F2C8C"/>
    <w:rsid w:val="00130FB9"/>
    <w:rsid w:val="001F536F"/>
    <w:rsid w:val="00220090"/>
    <w:rsid w:val="002340FF"/>
    <w:rsid w:val="00257104"/>
    <w:rsid w:val="002A5CB5"/>
    <w:rsid w:val="003F1BDF"/>
    <w:rsid w:val="00440285"/>
    <w:rsid w:val="00473D7C"/>
    <w:rsid w:val="00490E90"/>
    <w:rsid w:val="004A26F1"/>
    <w:rsid w:val="004E3BBB"/>
    <w:rsid w:val="0052656A"/>
    <w:rsid w:val="00563B3E"/>
    <w:rsid w:val="005641BF"/>
    <w:rsid w:val="005A0CEF"/>
    <w:rsid w:val="005F192A"/>
    <w:rsid w:val="00603FB7"/>
    <w:rsid w:val="006F20B3"/>
    <w:rsid w:val="007270D0"/>
    <w:rsid w:val="008176AE"/>
    <w:rsid w:val="008633C9"/>
    <w:rsid w:val="00924DD3"/>
    <w:rsid w:val="00934884"/>
    <w:rsid w:val="00B576C8"/>
    <w:rsid w:val="00C22B4A"/>
    <w:rsid w:val="00C2592B"/>
    <w:rsid w:val="00CC5F69"/>
    <w:rsid w:val="00D1327F"/>
    <w:rsid w:val="00D27E68"/>
    <w:rsid w:val="00E21FCE"/>
    <w:rsid w:val="00E360B7"/>
    <w:rsid w:val="00E73C3A"/>
    <w:rsid w:val="00F1542D"/>
    <w:rsid w:val="00F639B6"/>
    <w:rsid w:val="00FF5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E439B"/>
  <w15:chartTrackingRefBased/>
  <w15:docId w15:val="{128F5634-A181-4065-A71B-5E791D26C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5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6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A26F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A26F1"/>
    <w:rPr>
      <w:rFonts w:ascii="Segoe UI" w:hAnsi="Segoe UI" w:cs="Segoe UI"/>
      <w:sz w:val="18"/>
      <w:szCs w:val="18"/>
    </w:rPr>
  </w:style>
  <w:style w:type="paragraph" w:styleId="a6">
    <w:name w:val="List Paragraph"/>
    <w:basedOn w:val="a"/>
    <w:uiPriority w:val="34"/>
    <w:qFormat/>
    <w:rsid w:val="00603FB7"/>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639717">
      <w:bodyDiv w:val="1"/>
      <w:marLeft w:val="0"/>
      <w:marRight w:val="0"/>
      <w:marTop w:val="0"/>
      <w:marBottom w:val="0"/>
      <w:divBdr>
        <w:top w:val="none" w:sz="0" w:space="0" w:color="auto"/>
        <w:left w:val="none" w:sz="0" w:space="0" w:color="auto"/>
        <w:bottom w:val="none" w:sz="0" w:space="0" w:color="auto"/>
        <w:right w:val="none" w:sz="0" w:space="0" w:color="auto"/>
      </w:divBdr>
    </w:div>
    <w:div w:id="174005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6</Pages>
  <Words>1680</Words>
  <Characters>9580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Байкова Анастасия Николаевна</dc:creator>
  <cp:keywords/>
  <dc:description/>
  <cp:lastModifiedBy>Андреева Ольга Николаевна</cp:lastModifiedBy>
  <cp:revision>23</cp:revision>
  <cp:lastPrinted>2024-12-20T07:09:00Z</cp:lastPrinted>
  <dcterms:created xsi:type="dcterms:W3CDTF">2022-09-13T07:25:00Z</dcterms:created>
  <dcterms:modified xsi:type="dcterms:W3CDTF">2024-12-24T08:55:00Z</dcterms:modified>
</cp:coreProperties>
</file>