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C91DD" w14:textId="77777777" w:rsidR="00194D0D" w:rsidRPr="00194D0D" w:rsidRDefault="00194D0D" w:rsidP="00194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94D0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76D4867A" w14:textId="77777777" w:rsidR="00194D0D" w:rsidRPr="00194D0D" w:rsidRDefault="00194D0D" w:rsidP="00194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94D0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5237E331" w14:textId="77777777" w:rsidR="00194D0D" w:rsidRPr="00194D0D" w:rsidRDefault="00194D0D" w:rsidP="00194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94D0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4513A5CB" w14:textId="77777777" w:rsidR="00194D0D" w:rsidRPr="00194D0D" w:rsidRDefault="00194D0D" w:rsidP="00194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194D0D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1DCC322B" w14:textId="77777777" w:rsidR="00194D0D" w:rsidRPr="00194D0D" w:rsidRDefault="00194D0D" w:rsidP="00194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DAD51CB" w14:textId="599EF276" w:rsidR="00194D0D" w:rsidRPr="00194D0D" w:rsidRDefault="00194D0D" w:rsidP="00194D0D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D0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D27BF19" wp14:editId="38DB0091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A5B65E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194D0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4B19663" wp14:editId="6BE33A64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BDE455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194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20.11.2024</w:t>
      </w:r>
      <w:r w:rsidRPr="00194D0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3335-па</w:t>
      </w:r>
    </w:p>
    <w:p w14:paraId="2700CF18" w14:textId="44DAB1EE" w:rsidR="002F5F27" w:rsidRDefault="002F5F27" w:rsidP="007F6C17">
      <w:pPr>
        <w:tabs>
          <w:tab w:val="left" w:pos="284"/>
        </w:tabs>
        <w:jc w:val="center"/>
      </w:pPr>
    </w:p>
    <w:p w14:paraId="71D0BBC6" w14:textId="77265862" w:rsidR="00406DC9" w:rsidRDefault="00406DC9" w:rsidP="00406DC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изменений в постановление</w:t>
      </w:r>
      <w:r w:rsidR="00194D0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администрации города Усолье-Сибирское</w:t>
      </w:r>
      <w:r w:rsidR="00194D0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от 11.11.2024 № 3221-па «</w:t>
      </w:r>
      <w:r w:rsidR="006E2630">
        <w:rPr>
          <w:rFonts w:ascii="Times New Roman" w:hAnsi="Times New Roman" w:cs="Times New Roman"/>
          <w:b/>
          <w:sz w:val="24"/>
          <w:szCs w:val="24"/>
        </w:rPr>
        <w:t>Об организации</w:t>
      </w:r>
      <w:r w:rsidR="00194D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2630">
        <w:rPr>
          <w:rFonts w:ascii="Times New Roman" w:hAnsi="Times New Roman" w:cs="Times New Roman"/>
          <w:b/>
          <w:sz w:val="24"/>
          <w:szCs w:val="24"/>
        </w:rPr>
        <w:t>и проведении общественных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47E4">
        <w:rPr>
          <w:rFonts w:ascii="Times New Roman" w:hAnsi="Times New Roman" w:cs="Times New Roman"/>
          <w:b/>
          <w:sz w:val="24"/>
          <w:szCs w:val="24"/>
        </w:rPr>
        <w:t>обсуждений в</w:t>
      </w:r>
      <w:r w:rsidR="00194D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47E4">
        <w:rPr>
          <w:rFonts w:ascii="Times New Roman" w:hAnsi="Times New Roman" w:cs="Times New Roman"/>
          <w:b/>
          <w:sz w:val="24"/>
          <w:szCs w:val="24"/>
        </w:rPr>
        <w:t>форме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47E4">
        <w:rPr>
          <w:rFonts w:ascii="Times New Roman" w:hAnsi="Times New Roman" w:cs="Times New Roman"/>
          <w:b/>
          <w:sz w:val="24"/>
          <w:szCs w:val="24"/>
        </w:rPr>
        <w:t>слушаний</w:t>
      </w:r>
      <w:r w:rsidR="006F7663" w:rsidRPr="006F76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7663">
        <w:rPr>
          <w:rFonts w:ascii="Times New Roman" w:hAnsi="Times New Roman" w:cs="Times New Roman"/>
          <w:b/>
          <w:sz w:val="24"/>
          <w:szCs w:val="24"/>
        </w:rPr>
        <w:t>в режиме онлайн</w:t>
      </w:r>
      <w:r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6F7663">
        <w:rPr>
          <w:rFonts w:ascii="Times New Roman" w:hAnsi="Times New Roman" w:cs="Times New Roman"/>
          <w:b/>
          <w:sz w:val="24"/>
          <w:szCs w:val="24"/>
        </w:rPr>
        <w:t xml:space="preserve"> конференции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2630">
        <w:rPr>
          <w:rFonts w:ascii="Times New Roman" w:hAnsi="Times New Roman" w:cs="Times New Roman"/>
          <w:b/>
          <w:sz w:val="24"/>
          <w:szCs w:val="24"/>
        </w:rPr>
        <w:t>по вопросу:</w:t>
      </w:r>
      <w:r w:rsidR="006F76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2630">
        <w:rPr>
          <w:rFonts w:ascii="Times New Roman" w:hAnsi="Times New Roman" w:cs="Times New Roman"/>
          <w:b/>
          <w:sz w:val="24"/>
          <w:szCs w:val="24"/>
        </w:rPr>
        <w:t>«Оценка</w:t>
      </w:r>
      <w:r w:rsidR="00194D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2630">
        <w:rPr>
          <w:rFonts w:ascii="Times New Roman" w:hAnsi="Times New Roman" w:cs="Times New Roman"/>
          <w:b/>
          <w:sz w:val="24"/>
          <w:szCs w:val="24"/>
        </w:rPr>
        <w:t>воздействия на окружающую</w:t>
      </w:r>
      <w:r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6E2630">
        <w:rPr>
          <w:rFonts w:ascii="Times New Roman" w:hAnsi="Times New Roman" w:cs="Times New Roman"/>
          <w:b/>
          <w:sz w:val="24"/>
          <w:szCs w:val="24"/>
        </w:rPr>
        <w:t>реду»</w:t>
      </w:r>
      <w:r w:rsidR="00194D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3F51">
        <w:rPr>
          <w:rFonts w:ascii="Times New Roman" w:hAnsi="Times New Roman" w:cs="Times New Roman"/>
          <w:b/>
          <w:sz w:val="24"/>
          <w:szCs w:val="24"/>
        </w:rPr>
        <w:t>планируемой (</w:t>
      </w:r>
      <w:r w:rsidR="006E2630">
        <w:rPr>
          <w:rFonts w:ascii="Times New Roman" w:hAnsi="Times New Roman" w:cs="Times New Roman"/>
          <w:b/>
          <w:sz w:val="24"/>
          <w:szCs w:val="24"/>
        </w:rPr>
        <w:t>намечаемой</w:t>
      </w:r>
      <w:r w:rsidR="00093F51">
        <w:rPr>
          <w:rFonts w:ascii="Times New Roman" w:hAnsi="Times New Roman" w:cs="Times New Roman"/>
          <w:b/>
          <w:sz w:val="24"/>
          <w:szCs w:val="24"/>
        </w:rPr>
        <w:t>)</w:t>
      </w:r>
      <w:r w:rsidRPr="00406DC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хозяйственной</w:t>
      </w:r>
      <w:r w:rsidR="00194D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2630">
        <w:rPr>
          <w:rFonts w:ascii="Times New Roman" w:hAnsi="Times New Roman" w:cs="Times New Roman"/>
          <w:b/>
          <w:sz w:val="24"/>
          <w:szCs w:val="24"/>
        </w:rPr>
        <w:t xml:space="preserve">и иной </w:t>
      </w:r>
      <w:r w:rsidR="006E2630" w:rsidRPr="000F09E7">
        <w:rPr>
          <w:rFonts w:ascii="Times New Roman" w:hAnsi="Times New Roman" w:cs="Times New Roman"/>
          <w:b/>
          <w:sz w:val="24"/>
          <w:szCs w:val="24"/>
        </w:rPr>
        <w:t xml:space="preserve">деятельности по </w:t>
      </w:r>
      <w:r w:rsidR="005A7125">
        <w:rPr>
          <w:rFonts w:ascii="Times New Roman" w:hAnsi="Times New Roman" w:cs="Times New Roman"/>
          <w:b/>
          <w:sz w:val="24"/>
          <w:szCs w:val="24"/>
        </w:rPr>
        <w:t>объекту:</w:t>
      </w:r>
      <w:r w:rsidRPr="00406DC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Проект технической </w:t>
      </w:r>
      <w:r w:rsidR="007F6C17" w:rsidRPr="00541525">
        <w:rPr>
          <w:rFonts w:ascii="Times New Roman" w:hAnsi="Times New Roman" w:cs="Times New Roman"/>
          <w:b/>
          <w:sz w:val="24"/>
          <w:szCs w:val="24"/>
        </w:rPr>
        <w:t>документации</w:t>
      </w:r>
      <w:r w:rsidR="006F76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6C17">
        <w:rPr>
          <w:rFonts w:ascii="Times New Roman" w:hAnsi="Times New Roman" w:cs="Times New Roman"/>
          <w:b/>
          <w:sz w:val="24"/>
          <w:szCs w:val="24"/>
        </w:rPr>
        <w:t>на новую технологию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7663">
        <w:rPr>
          <w:rFonts w:ascii="Times New Roman" w:hAnsi="Times New Roman" w:cs="Times New Roman"/>
          <w:b/>
          <w:sz w:val="24"/>
          <w:szCs w:val="24"/>
        </w:rPr>
        <w:t>Технология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7663" w:rsidRPr="006F7663">
        <w:rPr>
          <w:rFonts w:ascii="Times New Roman" w:hAnsi="Times New Roman" w:cs="Times New Roman"/>
          <w:b/>
          <w:sz w:val="24"/>
          <w:szCs w:val="24"/>
        </w:rPr>
        <w:t>использования отходов бурения для</w:t>
      </w:r>
      <w:r w:rsidRPr="00406D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7663">
        <w:rPr>
          <w:rFonts w:ascii="Times New Roman" w:hAnsi="Times New Roman" w:cs="Times New Roman"/>
          <w:b/>
          <w:sz w:val="24"/>
          <w:szCs w:val="24"/>
        </w:rPr>
        <w:t>производства</w:t>
      </w:r>
      <w:r w:rsidR="00194D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7663" w:rsidRPr="006F7663">
        <w:rPr>
          <w:rFonts w:ascii="Times New Roman" w:hAnsi="Times New Roman" w:cs="Times New Roman"/>
          <w:b/>
          <w:sz w:val="24"/>
          <w:szCs w:val="24"/>
        </w:rPr>
        <w:t>материала «Экогрунт» и</w:t>
      </w:r>
      <w:r w:rsidRPr="00406D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7663">
        <w:rPr>
          <w:rFonts w:ascii="Times New Roman" w:hAnsi="Times New Roman" w:cs="Times New Roman"/>
          <w:b/>
          <w:sz w:val="24"/>
          <w:szCs w:val="24"/>
        </w:rPr>
        <w:t>его применения</w:t>
      </w:r>
      <w:r w:rsidRPr="00406D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912DBF3" w14:textId="304488B6" w:rsidR="00406DC9" w:rsidRDefault="00406DC9" w:rsidP="00406DC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7663">
        <w:rPr>
          <w:rFonts w:ascii="Times New Roman" w:hAnsi="Times New Roman" w:cs="Times New Roman"/>
          <w:b/>
          <w:sz w:val="24"/>
          <w:szCs w:val="24"/>
        </w:rPr>
        <w:t>в качестве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7663" w:rsidRPr="006F7663">
        <w:rPr>
          <w:rFonts w:ascii="Times New Roman" w:hAnsi="Times New Roman" w:cs="Times New Roman"/>
          <w:b/>
          <w:sz w:val="24"/>
          <w:szCs w:val="24"/>
        </w:rPr>
        <w:t xml:space="preserve">почвообразующей породы </w:t>
      </w:r>
      <w:r w:rsidR="00EA3CAD">
        <w:rPr>
          <w:rFonts w:ascii="Times New Roman" w:hAnsi="Times New Roman" w:cs="Times New Roman"/>
          <w:b/>
          <w:sz w:val="24"/>
          <w:szCs w:val="24"/>
        </w:rPr>
        <w:t>на</w:t>
      </w:r>
      <w:r w:rsidR="00194D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3CAD">
        <w:rPr>
          <w:rFonts w:ascii="Times New Roman" w:hAnsi="Times New Roman" w:cs="Times New Roman"/>
          <w:b/>
          <w:sz w:val="24"/>
          <w:szCs w:val="24"/>
        </w:rPr>
        <w:t>нефтегазовых месторождениях»</w:t>
      </w:r>
      <w:r w:rsidR="005A7125">
        <w:rPr>
          <w:rFonts w:ascii="Times New Roman" w:hAnsi="Times New Roman" w:cs="Times New Roman"/>
          <w:b/>
          <w:sz w:val="24"/>
          <w:szCs w:val="24"/>
        </w:rPr>
        <w:t>, включая</w:t>
      </w:r>
      <w:r w:rsidR="00194D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7125">
        <w:rPr>
          <w:rFonts w:ascii="Times New Roman" w:hAnsi="Times New Roman" w:cs="Times New Roman"/>
          <w:b/>
          <w:sz w:val="24"/>
          <w:szCs w:val="24"/>
        </w:rPr>
        <w:t>м</w:t>
      </w:r>
      <w:r w:rsidR="006F7663" w:rsidRPr="006F7663">
        <w:rPr>
          <w:rFonts w:ascii="Times New Roman" w:hAnsi="Times New Roman" w:cs="Times New Roman"/>
          <w:b/>
          <w:sz w:val="24"/>
          <w:szCs w:val="24"/>
        </w:rPr>
        <w:t>атериалы оценки воздействия на окружающую</w:t>
      </w:r>
      <w:r w:rsidRPr="00406D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7663">
        <w:rPr>
          <w:rFonts w:ascii="Times New Roman" w:hAnsi="Times New Roman" w:cs="Times New Roman"/>
          <w:b/>
          <w:sz w:val="24"/>
          <w:szCs w:val="24"/>
        </w:rPr>
        <w:t>среду</w:t>
      </w:r>
    </w:p>
    <w:p w14:paraId="038CC9AE" w14:textId="77777777" w:rsidR="006F7663" w:rsidRDefault="006F7663" w:rsidP="0054152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9FD5734" w14:textId="77777777" w:rsidR="002F5F27" w:rsidRDefault="00F421F4" w:rsidP="00F421F4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F5F2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06DC9">
        <w:rPr>
          <w:rFonts w:ascii="Times New Roman" w:hAnsi="Times New Roman" w:cs="Times New Roman"/>
          <w:sz w:val="28"/>
          <w:szCs w:val="28"/>
        </w:rPr>
        <w:t xml:space="preserve">письмом ООО ГПК «Недра» от 15.11.2024 № 1511/3 о переносе даты общественных обсуждений, </w:t>
      </w:r>
      <w:r w:rsidR="002F5F27">
        <w:rPr>
          <w:rFonts w:ascii="Times New Roman" w:hAnsi="Times New Roman" w:cs="Times New Roman"/>
          <w:sz w:val="28"/>
          <w:szCs w:val="28"/>
        </w:rPr>
        <w:t>Федеральным законом от 23 ноября 1995 г. № 174-ФЗ «Об экологической экспертизе», с целью выявления мнения жителей города</w:t>
      </w:r>
      <w:r w:rsidR="007E47E4">
        <w:rPr>
          <w:rFonts w:ascii="Times New Roman" w:hAnsi="Times New Roman" w:cs="Times New Roman"/>
          <w:sz w:val="28"/>
          <w:szCs w:val="28"/>
        </w:rPr>
        <w:t>,</w:t>
      </w:r>
      <w:r w:rsidR="002F5F27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7E47E4" w:rsidRPr="00861A6B">
        <w:rPr>
          <w:rFonts w:ascii="Times New Roman" w:hAnsi="Times New Roman" w:cs="Times New Roman"/>
          <w:sz w:val="28"/>
          <w:szCs w:val="28"/>
        </w:rPr>
        <w:t>Приказом Министерства природных ресурсов и экологии Российской Федерации от 01 декабря 2020 г. № 999</w:t>
      </w:r>
      <w:r w:rsidR="007E47E4">
        <w:rPr>
          <w:rFonts w:ascii="Times New Roman" w:hAnsi="Times New Roman" w:cs="Times New Roman"/>
          <w:sz w:val="28"/>
          <w:szCs w:val="28"/>
        </w:rPr>
        <w:t xml:space="preserve"> «О</w:t>
      </w:r>
      <w:r w:rsidR="007E47E4" w:rsidRPr="00861A6B">
        <w:rPr>
          <w:rFonts w:ascii="Times New Roman" w:hAnsi="Times New Roman" w:cs="Times New Roman"/>
          <w:sz w:val="28"/>
          <w:szCs w:val="28"/>
        </w:rPr>
        <w:t>б утверждении требований к материалам оценки воздействия на окружающую среду</w:t>
      </w:r>
      <w:r w:rsidR="007E47E4">
        <w:rPr>
          <w:rFonts w:ascii="Times New Roman" w:hAnsi="Times New Roman" w:cs="Times New Roman"/>
          <w:sz w:val="28"/>
          <w:szCs w:val="28"/>
        </w:rPr>
        <w:t>»,</w:t>
      </w:r>
      <w:r w:rsidR="00274C5A" w:rsidRPr="00274C5A">
        <w:rPr>
          <w:rFonts w:ascii="Times New Roman" w:hAnsi="Times New Roman" w:cs="Times New Roman"/>
          <w:sz w:val="28"/>
          <w:szCs w:val="28"/>
        </w:rPr>
        <w:t xml:space="preserve"> </w:t>
      </w:r>
      <w:r w:rsidR="00570AB3">
        <w:rPr>
          <w:rFonts w:ascii="Times New Roman" w:hAnsi="Times New Roman" w:cs="Times New Roman"/>
          <w:sz w:val="28"/>
          <w:szCs w:val="28"/>
        </w:rPr>
        <w:t xml:space="preserve">Порядком организации и проведения общественных обсуждений, проводимых в рамках оценки воздействия </w:t>
      </w:r>
      <w:r w:rsidR="007E47E4">
        <w:rPr>
          <w:rFonts w:ascii="Times New Roman" w:hAnsi="Times New Roman" w:cs="Times New Roman"/>
          <w:sz w:val="28"/>
          <w:szCs w:val="28"/>
        </w:rPr>
        <w:t>на окружающую среду планируемой (</w:t>
      </w:r>
      <w:r w:rsidR="00570AB3">
        <w:rPr>
          <w:rFonts w:ascii="Times New Roman" w:hAnsi="Times New Roman" w:cs="Times New Roman"/>
          <w:sz w:val="28"/>
          <w:szCs w:val="28"/>
        </w:rPr>
        <w:t>намечаемой</w:t>
      </w:r>
      <w:r w:rsidR="007E47E4">
        <w:rPr>
          <w:rFonts w:ascii="Times New Roman" w:hAnsi="Times New Roman" w:cs="Times New Roman"/>
          <w:sz w:val="28"/>
          <w:szCs w:val="28"/>
        </w:rPr>
        <w:t>)</w:t>
      </w:r>
      <w:r w:rsidR="00570AB3">
        <w:rPr>
          <w:rFonts w:ascii="Times New Roman" w:hAnsi="Times New Roman" w:cs="Times New Roman"/>
          <w:sz w:val="28"/>
          <w:szCs w:val="28"/>
        </w:rPr>
        <w:t xml:space="preserve"> хоз</w:t>
      </w:r>
      <w:r w:rsidR="007E47E4">
        <w:rPr>
          <w:rFonts w:ascii="Times New Roman" w:hAnsi="Times New Roman" w:cs="Times New Roman"/>
          <w:sz w:val="28"/>
          <w:szCs w:val="28"/>
        </w:rPr>
        <w:t xml:space="preserve">яйственной и иной деятельности </w:t>
      </w:r>
      <w:r w:rsidR="00570AB3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«город Усолье-Сибирское», утвержденного постановлением администрац</w:t>
      </w:r>
      <w:r w:rsidR="007E47E4">
        <w:rPr>
          <w:rFonts w:ascii="Times New Roman" w:hAnsi="Times New Roman" w:cs="Times New Roman"/>
          <w:sz w:val="28"/>
          <w:szCs w:val="28"/>
        </w:rPr>
        <w:t>ии города Усолье-Сибирское от 23 ноября 2021 г. № 2464-па</w:t>
      </w:r>
      <w:r w:rsidR="00274C5A">
        <w:rPr>
          <w:rFonts w:ascii="Times New Roman" w:hAnsi="Times New Roman" w:cs="Times New Roman"/>
          <w:sz w:val="28"/>
          <w:szCs w:val="28"/>
        </w:rPr>
        <w:t>,</w:t>
      </w:r>
      <w:r w:rsidR="002F5F27">
        <w:rPr>
          <w:rFonts w:ascii="Times New Roman" w:hAnsi="Times New Roman" w:cs="Times New Roman"/>
          <w:sz w:val="28"/>
          <w:szCs w:val="28"/>
        </w:rPr>
        <w:t xml:space="preserve"> руководствуясь статьями </w:t>
      </w:r>
      <w:r w:rsidR="00E7101B">
        <w:rPr>
          <w:rFonts w:ascii="Times New Roman" w:hAnsi="Times New Roman" w:cs="Times New Roman"/>
          <w:sz w:val="28"/>
          <w:szCs w:val="28"/>
        </w:rPr>
        <w:t>28</w:t>
      </w:r>
      <w:r w:rsidR="002F5F27">
        <w:rPr>
          <w:rFonts w:ascii="Times New Roman" w:hAnsi="Times New Roman" w:cs="Times New Roman"/>
          <w:sz w:val="28"/>
          <w:szCs w:val="28"/>
        </w:rPr>
        <w:t>,</w:t>
      </w:r>
      <w:r w:rsidR="00E7101B">
        <w:rPr>
          <w:rFonts w:ascii="Times New Roman" w:hAnsi="Times New Roman" w:cs="Times New Roman"/>
          <w:sz w:val="28"/>
          <w:szCs w:val="28"/>
        </w:rPr>
        <w:t xml:space="preserve"> </w:t>
      </w:r>
      <w:r w:rsidR="002F5F27">
        <w:rPr>
          <w:rFonts w:ascii="Times New Roman" w:hAnsi="Times New Roman" w:cs="Times New Roman"/>
          <w:sz w:val="28"/>
          <w:szCs w:val="28"/>
        </w:rPr>
        <w:t>55 Устава муниципального образования «город Усолье-Сибирское»</w:t>
      </w:r>
      <w:r w:rsidR="00F3236E">
        <w:rPr>
          <w:rFonts w:ascii="Times New Roman" w:hAnsi="Times New Roman" w:cs="Times New Roman"/>
          <w:sz w:val="28"/>
          <w:szCs w:val="28"/>
        </w:rPr>
        <w:t>, администрация города Усолье-Сибирское</w:t>
      </w:r>
    </w:p>
    <w:p w14:paraId="370751A3" w14:textId="77777777" w:rsidR="002F5F27" w:rsidRDefault="002F5F27" w:rsidP="002F5F2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BD48192" w14:textId="5F6563EA" w:rsidR="002F5F27" w:rsidRDefault="00F3236E" w:rsidP="00194D0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2F5F27">
        <w:rPr>
          <w:rFonts w:ascii="Times New Roman" w:hAnsi="Times New Roman" w:cs="Times New Roman"/>
          <w:b/>
          <w:sz w:val="28"/>
          <w:szCs w:val="28"/>
        </w:rPr>
        <w:t>:</w:t>
      </w:r>
    </w:p>
    <w:p w14:paraId="727B72B6" w14:textId="77777777" w:rsidR="00E97D1F" w:rsidRDefault="002549CE" w:rsidP="00E97D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5455">
        <w:rPr>
          <w:sz w:val="28"/>
          <w:szCs w:val="28"/>
        </w:rPr>
        <w:t xml:space="preserve"> </w:t>
      </w:r>
      <w:r w:rsidR="005C358A" w:rsidRPr="00245455">
        <w:rPr>
          <w:sz w:val="28"/>
          <w:szCs w:val="28"/>
        </w:rPr>
        <w:t xml:space="preserve">        </w:t>
      </w:r>
      <w:r w:rsidR="005C358A" w:rsidRPr="00245455">
        <w:rPr>
          <w:rFonts w:ascii="Times New Roman" w:hAnsi="Times New Roman" w:cs="Times New Roman"/>
          <w:sz w:val="28"/>
          <w:szCs w:val="28"/>
        </w:rPr>
        <w:t xml:space="preserve">1. </w:t>
      </w:r>
      <w:r w:rsidR="00E97D1F" w:rsidRPr="00543E9E">
        <w:rPr>
          <w:rFonts w:ascii="Times New Roman" w:hAnsi="Times New Roman" w:cs="Times New Roman"/>
          <w:sz w:val="28"/>
          <w:szCs w:val="28"/>
        </w:rPr>
        <w:t>Внести в постановление администрац</w:t>
      </w:r>
      <w:r w:rsidR="00E97D1F">
        <w:rPr>
          <w:rFonts w:ascii="Times New Roman" w:hAnsi="Times New Roman" w:cs="Times New Roman"/>
          <w:sz w:val="28"/>
          <w:szCs w:val="28"/>
        </w:rPr>
        <w:t>ии города Усолье-Сибирское от 11.11.2024 г. № 3221</w:t>
      </w:r>
      <w:r w:rsidR="00E97D1F" w:rsidRPr="00543E9E">
        <w:rPr>
          <w:rFonts w:ascii="Times New Roman" w:hAnsi="Times New Roman" w:cs="Times New Roman"/>
          <w:sz w:val="28"/>
          <w:szCs w:val="28"/>
        </w:rPr>
        <w:t>-па</w:t>
      </w:r>
      <w:r w:rsidR="003E41F2">
        <w:rPr>
          <w:rFonts w:ascii="Times New Roman" w:hAnsi="Times New Roman" w:cs="Times New Roman"/>
          <w:sz w:val="28"/>
          <w:szCs w:val="28"/>
        </w:rPr>
        <w:t xml:space="preserve"> </w:t>
      </w:r>
      <w:r w:rsidR="00E97D1F" w:rsidRPr="00E97D1F">
        <w:rPr>
          <w:rFonts w:ascii="Times New Roman" w:hAnsi="Times New Roman" w:cs="Times New Roman"/>
          <w:sz w:val="28"/>
          <w:szCs w:val="28"/>
        </w:rPr>
        <w:t>«Об организации и проведении общественных обсуждений в форме слушаний в режиме онлайн – конференции по вопросу: «Оценка воздействия на окружающую среду» планируемой (намечаемой) хозяйственной и иной деятельности по объекту: Проект технической документации на новую технологию Технология использования отходов бурения для производства материала «Экогрунт» и его применения в качестве почвообразующей породы на нефтегазовых месторождениях», включая материалы оценки воздействия на окружающую среду»</w:t>
      </w:r>
      <w:r w:rsidR="00E97D1F">
        <w:rPr>
          <w:rFonts w:ascii="Times New Roman" w:hAnsi="Times New Roman" w:cs="Times New Roman"/>
          <w:sz w:val="28"/>
          <w:szCs w:val="28"/>
        </w:rPr>
        <w:t xml:space="preserve"> </w:t>
      </w:r>
      <w:r w:rsidR="008770C1">
        <w:rPr>
          <w:rFonts w:ascii="Times New Roman" w:hAnsi="Times New Roman" w:cs="Times New Roman"/>
          <w:sz w:val="28"/>
          <w:szCs w:val="28"/>
        </w:rPr>
        <w:t xml:space="preserve">(далее-Постановление), </w:t>
      </w:r>
      <w:r w:rsidR="00E97D1F">
        <w:rPr>
          <w:rFonts w:ascii="Times New Roman" w:hAnsi="Times New Roman" w:cs="Times New Roman"/>
          <w:sz w:val="28"/>
          <w:szCs w:val="28"/>
        </w:rPr>
        <w:t xml:space="preserve">изменения следующего содержания: </w:t>
      </w:r>
    </w:p>
    <w:p w14:paraId="04ECA48F" w14:textId="77777777" w:rsidR="00E97D1F" w:rsidRDefault="00E97D1F" w:rsidP="00E97D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1.1. </w:t>
      </w:r>
      <w:r w:rsidRPr="0047250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пункте 1 Постановления слова: «10</w:t>
      </w:r>
      <w:r w:rsidRPr="004725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</w:t>
      </w:r>
      <w:r w:rsidRPr="00472504">
        <w:rPr>
          <w:rFonts w:ascii="Times New Roman" w:hAnsi="Times New Roman" w:cs="Times New Roman"/>
          <w:sz w:val="28"/>
          <w:szCs w:val="28"/>
        </w:rPr>
        <w:t>бря 2024 года</w:t>
      </w:r>
      <w:r>
        <w:rPr>
          <w:rFonts w:ascii="Times New Roman" w:hAnsi="Times New Roman" w:cs="Times New Roman"/>
          <w:sz w:val="28"/>
          <w:szCs w:val="28"/>
        </w:rPr>
        <w:t>» заменить словами: «17 дека</w:t>
      </w:r>
      <w:r w:rsidRPr="00472504">
        <w:rPr>
          <w:rFonts w:ascii="Times New Roman" w:hAnsi="Times New Roman" w:cs="Times New Roman"/>
          <w:sz w:val="28"/>
          <w:szCs w:val="28"/>
        </w:rPr>
        <w:t>бря 2024 года».</w:t>
      </w:r>
    </w:p>
    <w:p w14:paraId="0571BFEB" w14:textId="77777777" w:rsidR="008770C1" w:rsidRPr="00472504" w:rsidRDefault="00E97D1F" w:rsidP="008770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1.2. </w:t>
      </w:r>
      <w:r w:rsidR="008770C1" w:rsidRPr="00472504">
        <w:rPr>
          <w:rFonts w:ascii="Times New Roman" w:hAnsi="Times New Roman" w:cs="Times New Roman"/>
          <w:sz w:val="28"/>
          <w:szCs w:val="28"/>
        </w:rPr>
        <w:t xml:space="preserve">В пункте 4 Постановления слова: </w:t>
      </w:r>
      <w:r w:rsidR="004C2DFB">
        <w:rPr>
          <w:rFonts w:ascii="Times New Roman" w:hAnsi="Times New Roman" w:cs="Times New Roman"/>
          <w:sz w:val="28"/>
          <w:szCs w:val="28"/>
        </w:rPr>
        <w:t>«с 18 ноя</w:t>
      </w:r>
      <w:r w:rsidR="008770C1" w:rsidRPr="00472504">
        <w:rPr>
          <w:rFonts w:ascii="Times New Roman" w:hAnsi="Times New Roman" w:cs="Times New Roman"/>
          <w:sz w:val="28"/>
          <w:szCs w:val="28"/>
        </w:rPr>
        <w:t>бря 202</w:t>
      </w:r>
      <w:r w:rsidR="004C2DFB">
        <w:rPr>
          <w:rFonts w:ascii="Times New Roman" w:hAnsi="Times New Roman" w:cs="Times New Roman"/>
          <w:sz w:val="28"/>
          <w:szCs w:val="28"/>
        </w:rPr>
        <w:t>4 года по 20 дека</w:t>
      </w:r>
      <w:r w:rsidR="008770C1" w:rsidRPr="00472504">
        <w:rPr>
          <w:rFonts w:ascii="Times New Roman" w:hAnsi="Times New Roman" w:cs="Times New Roman"/>
          <w:sz w:val="28"/>
          <w:szCs w:val="28"/>
        </w:rPr>
        <w:t>бря 2</w:t>
      </w:r>
      <w:r w:rsidR="004C2DFB">
        <w:rPr>
          <w:rFonts w:ascii="Times New Roman" w:hAnsi="Times New Roman" w:cs="Times New Roman"/>
          <w:sz w:val="28"/>
          <w:szCs w:val="28"/>
        </w:rPr>
        <w:t>0</w:t>
      </w:r>
      <w:r w:rsidR="00B80377">
        <w:rPr>
          <w:rFonts w:ascii="Times New Roman" w:hAnsi="Times New Roman" w:cs="Times New Roman"/>
          <w:sz w:val="28"/>
          <w:szCs w:val="28"/>
        </w:rPr>
        <w:t>24 года» заменить словами: «с 25</w:t>
      </w:r>
      <w:r w:rsidR="004C2DFB">
        <w:rPr>
          <w:rFonts w:ascii="Times New Roman" w:hAnsi="Times New Roman" w:cs="Times New Roman"/>
          <w:sz w:val="28"/>
          <w:szCs w:val="28"/>
        </w:rPr>
        <w:t xml:space="preserve"> ноября 2024 года по 27 дека</w:t>
      </w:r>
      <w:r w:rsidR="008770C1" w:rsidRPr="00472504">
        <w:rPr>
          <w:rFonts w:ascii="Times New Roman" w:hAnsi="Times New Roman" w:cs="Times New Roman"/>
          <w:sz w:val="28"/>
          <w:szCs w:val="28"/>
        </w:rPr>
        <w:t>бря 2024 года».</w:t>
      </w:r>
    </w:p>
    <w:p w14:paraId="77DC5629" w14:textId="77777777" w:rsidR="00667CD4" w:rsidRPr="002C688E" w:rsidRDefault="004C2DFB" w:rsidP="004C2D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1.3. В пункте 5 Постановления слова: «</w:t>
      </w:r>
      <w:r>
        <w:rPr>
          <w:rFonts w:ascii="Times New Roman" w:eastAsia="Times New Roman" w:hAnsi="Times New Roman" w:cs="Times New Roman"/>
          <w:sz w:val="28"/>
          <w:szCs w:val="28"/>
        </w:rPr>
        <w:t>с 18.</w:t>
      </w:r>
      <w:r w:rsidRPr="003A6ADF"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>.2024 г. по 30.</w:t>
      </w:r>
      <w:r w:rsidRPr="004C480A"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.2024 </w:t>
      </w:r>
      <w:r w:rsidR="00B80377">
        <w:rPr>
          <w:rFonts w:ascii="Times New Roman" w:eastAsia="Times New Roman" w:hAnsi="Times New Roman" w:cs="Times New Roman"/>
          <w:sz w:val="28"/>
          <w:szCs w:val="28"/>
        </w:rPr>
        <w:t>г.» заменить словами «с 25</w:t>
      </w:r>
      <w:r>
        <w:rPr>
          <w:rFonts w:ascii="Times New Roman" w:eastAsia="Times New Roman" w:hAnsi="Times New Roman" w:cs="Times New Roman"/>
          <w:sz w:val="28"/>
          <w:szCs w:val="28"/>
        </w:rPr>
        <w:t>.11.2024 г. по 09.01.2025 г.»</w:t>
      </w:r>
    </w:p>
    <w:p w14:paraId="5AE26126" w14:textId="77777777" w:rsidR="000D0B8B" w:rsidRPr="00336164" w:rsidRDefault="003352F9" w:rsidP="002C688E">
      <w:pPr>
        <w:pStyle w:val="a3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2DFB">
        <w:rPr>
          <w:rFonts w:ascii="Times New Roman" w:hAnsi="Times New Roman" w:cs="Times New Roman"/>
          <w:sz w:val="28"/>
          <w:szCs w:val="28"/>
        </w:rPr>
        <w:t xml:space="preserve">        2</w:t>
      </w:r>
      <w:r w:rsidR="000D0B8B" w:rsidRPr="002C688E">
        <w:rPr>
          <w:rFonts w:ascii="Times New Roman" w:hAnsi="Times New Roman" w:cs="Times New Roman"/>
          <w:sz w:val="28"/>
          <w:szCs w:val="28"/>
        </w:rPr>
        <w:t xml:space="preserve">. </w:t>
      </w:r>
      <w:r w:rsidR="000D0B8B" w:rsidRPr="002C688E">
        <w:rPr>
          <w:rFonts w:ascii="Times New Roman" w:hAnsi="Times New Roman" w:cs="Times New Roman"/>
          <w:bCs/>
          <w:sz w:val="28"/>
          <w:szCs w:val="28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Усолье-Сибирское.</w:t>
      </w:r>
    </w:p>
    <w:p w14:paraId="39B5CB31" w14:textId="77777777" w:rsidR="000D0B8B" w:rsidRPr="0088538C" w:rsidRDefault="004C2DFB" w:rsidP="0088538C">
      <w:pPr>
        <w:tabs>
          <w:tab w:val="left" w:pos="426"/>
          <w:tab w:val="left" w:pos="5490"/>
        </w:tabs>
        <w:spacing w:after="0" w:line="240" w:lineRule="auto"/>
        <w:ind w:right="-2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3</w:t>
      </w:r>
      <w:r w:rsidR="000D0B8B" w:rsidRPr="00336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D0B8B" w:rsidRPr="00885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</w:t>
      </w:r>
      <w:r w:rsidR="0088538C" w:rsidRPr="00885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возложить </w:t>
      </w:r>
      <w:r w:rsidR="0088538C" w:rsidRPr="0088538C">
        <w:rPr>
          <w:rFonts w:ascii="Times New Roman" w:hAnsi="Times New Roman" w:cs="Times New Roman"/>
          <w:sz w:val="28"/>
          <w:szCs w:val="28"/>
        </w:rPr>
        <w:t>на заместителя мэра</w:t>
      </w:r>
      <w:r w:rsidR="0088538C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88538C" w:rsidRPr="0088538C">
        <w:rPr>
          <w:rFonts w:ascii="Times New Roman" w:hAnsi="Times New Roman" w:cs="Times New Roman"/>
          <w:sz w:val="28"/>
          <w:szCs w:val="28"/>
        </w:rPr>
        <w:t xml:space="preserve"> – председателя комитета по городскому хозяйству администрации города</w:t>
      </w:r>
      <w:r w:rsidR="0088538C">
        <w:rPr>
          <w:rFonts w:ascii="Times New Roman" w:hAnsi="Times New Roman" w:cs="Times New Roman"/>
          <w:sz w:val="28"/>
          <w:szCs w:val="28"/>
        </w:rPr>
        <w:t xml:space="preserve"> </w:t>
      </w:r>
      <w:r w:rsidR="001D621E">
        <w:rPr>
          <w:rFonts w:ascii="Times New Roman" w:hAnsi="Times New Roman" w:cs="Times New Roman"/>
          <w:sz w:val="28"/>
          <w:szCs w:val="28"/>
        </w:rPr>
        <w:t>Тимофееву Ю.А.</w:t>
      </w:r>
    </w:p>
    <w:p w14:paraId="079CB5B8" w14:textId="77777777" w:rsidR="00E01D2D" w:rsidRPr="00336164" w:rsidRDefault="00E01D2D" w:rsidP="000D0B8B">
      <w:pPr>
        <w:pStyle w:val="ab"/>
        <w:tabs>
          <w:tab w:val="left" w:pos="567"/>
          <w:tab w:val="left" w:pos="709"/>
          <w:tab w:val="left" w:pos="851"/>
          <w:tab w:val="left" w:pos="993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0F32F9CE" w14:textId="4FB6E405" w:rsidR="008939C8" w:rsidRPr="003932DF" w:rsidRDefault="004C480A" w:rsidP="00194D0D">
      <w:pPr>
        <w:tabs>
          <w:tab w:val="left" w:pos="5490"/>
        </w:tabs>
        <w:spacing w:after="0" w:line="240" w:lineRule="auto"/>
        <w:ind w:right="-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336164" w:rsidRPr="00336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эр города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М</w:t>
      </w:r>
      <w:r w:rsidR="00336164" w:rsidRPr="00336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336164" w:rsidRPr="00336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Торопкин</w:t>
      </w:r>
      <w:r w:rsidR="008939C8" w:rsidRPr="003932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8939C8" w:rsidRPr="003932DF" w:rsidSect="00207F51">
      <w:headerReference w:type="default" r:id="rId8"/>
      <w:pgSz w:w="11906" w:h="16838"/>
      <w:pgMar w:top="426" w:right="707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2FE4A" w14:textId="77777777" w:rsidR="00436BF0" w:rsidRDefault="00436BF0" w:rsidP="000209BB">
      <w:pPr>
        <w:spacing w:after="0" w:line="240" w:lineRule="auto"/>
      </w:pPr>
      <w:r>
        <w:separator/>
      </w:r>
    </w:p>
  </w:endnote>
  <w:endnote w:type="continuationSeparator" w:id="0">
    <w:p w14:paraId="7EA060BF" w14:textId="77777777" w:rsidR="00436BF0" w:rsidRDefault="00436BF0" w:rsidP="00020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6493C" w14:textId="77777777" w:rsidR="00436BF0" w:rsidRDefault="00436BF0" w:rsidP="000209BB">
      <w:pPr>
        <w:spacing w:after="0" w:line="240" w:lineRule="auto"/>
      </w:pPr>
      <w:r>
        <w:separator/>
      </w:r>
    </w:p>
  </w:footnote>
  <w:footnote w:type="continuationSeparator" w:id="0">
    <w:p w14:paraId="66AD422A" w14:textId="77777777" w:rsidR="00436BF0" w:rsidRDefault="00436BF0" w:rsidP="00020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82034"/>
      <w:docPartObj>
        <w:docPartGallery w:val="Page Numbers (Top of Page)"/>
        <w:docPartUnique/>
      </w:docPartObj>
    </w:sdtPr>
    <w:sdtEndPr/>
    <w:sdtContent>
      <w:p w14:paraId="162C7DB2" w14:textId="77777777" w:rsidR="000209BB" w:rsidRDefault="000209B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0377">
          <w:rPr>
            <w:noProof/>
          </w:rPr>
          <w:t>3</w:t>
        </w:r>
        <w:r>
          <w:fldChar w:fldCharType="end"/>
        </w:r>
      </w:p>
    </w:sdtContent>
  </w:sdt>
  <w:p w14:paraId="43DEDB33" w14:textId="77777777" w:rsidR="000209BB" w:rsidRDefault="000209B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210BD"/>
    <w:multiLevelType w:val="hybridMultilevel"/>
    <w:tmpl w:val="4664F810"/>
    <w:lvl w:ilvl="0" w:tplc="376226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06141B"/>
    <w:multiLevelType w:val="hybridMultilevel"/>
    <w:tmpl w:val="8C4CBF38"/>
    <w:lvl w:ilvl="0" w:tplc="73449CD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6522F"/>
    <w:multiLevelType w:val="hybridMultilevel"/>
    <w:tmpl w:val="0D68AC26"/>
    <w:lvl w:ilvl="0" w:tplc="CD4EE8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8910277"/>
    <w:multiLevelType w:val="hybridMultilevel"/>
    <w:tmpl w:val="0CA46BA2"/>
    <w:lvl w:ilvl="0" w:tplc="8626C40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E87086"/>
    <w:multiLevelType w:val="hybridMultilevel"/>
    <w:tmpl w:val="EE6C64F4"/>
    <w:lvl w:ilvl="0" w:tplc="614E82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D70FC3"/>
    <w:multiLevelType w:val="hybridMultilevel"/>
    <w:tmpl w:val="D64E18FA"/>
    <w:lvl w:ilvl="0" w:tplc="B76050FE">
      <w:start w:val="1"/>
      <w:numFmt w:val="decimal"/>
      <w:lvlText w:val="%1."/>
      <w:lvlJc w:val="left"/>
      <w:pPr>
        <w:ind w:left="720" w:hanging="360"/>
      </w:pPr>
    </w:lvl>
    <w:lvl w:ilvl="1" w:tplc="A5647E7A" w:tentative="1">
      <w:start w:val="1"/>
      <w:numFmt w:val="lowerLetter"/>
      <w:lvlText w:val="%2."/>
      <w:lvlJc w:val="left"/>
      <w:pPr>
        <w:ind w:left="1440" w:hanging="360"/>
      </w:pPr>
    </w:lvl>
    <w:lvl w:ilvl="2" w:tplc="ABD499A2" w:tentative="1">
      <w:start w:val="1"/>
      <w:numFmt w:val="lowerRoman"/>
      <w:lvlText w:val="%3."/>
      <w:lvlJc w:val="right"/>
      <w:pPr>
        <w:ind w:left="2160" w:hanging="180"/>
      </w:pPr>
    </w:lvl>
    <w:lvl w:ilvl="3" w:tplc="4936FCD8" w:tentative="1">
      <w:start w:val="1"/>
      <w:numFmt w:val="decimal"/>
      <w:lvlText w:val="%4."/>
      <w:lvlJc w:val="left"/>
      <w:pPr>
        <w:ind w:left="2880" w:hanging="360"/>
      </w:pPr>
    </w:lvl>
    <w:lvl w:ilvl="4" w:tplc="A302F258" w:tentative="1">
      <w:start w:val="1"/>
      <w:numFmt w:val="lowerLetter"/>
      <w:lvlText w:val="%5."/>
      <w:lvlJc w:val="left"/>
      <w:pPr>
        <w:ind w:left="3600" w:hanging="360"/>
      </w:pPr>
    </w:lvl>
    <w:lvl w:ilvl="5" w:tplc="DFD239DC" w:tentative="1">
      <w:start w:val="1"/>
      <w:numFmt w:val="lowerRoman"/>
      <w:lvlText w:val="%6."/>
      <w:lvlJc w:val="right"/>
      <w:pPr>
        <w:ind w:left="4320" w:hanging="180"/>
      </w:pPr>
    </w:lvl>
    <w:lvl w:ilvl="6" w:tplc="37B81252" w:tentative="1">
      <w:start w:val="1"/>
      <w:numFmt w:val="decimal"/>
      <w:lvlText w:val="%7."/>
      <w:lvlJc w:val="left"/>
      <w:pPr>
        <w:ind w:left="5040" w:hanging="360"/>
      </w:pPr>
    </w:lvl>
    <w:lvl w:ilvl="7" w:tplc="49E8D4BE" w:tentative="1">
      <w:start w:val="1"/>
      <w:numFmt w:val="lowerLetter"/>
      <w:lvlText w:val="%8."/>
      <w:lvlJc w:val="left"/>
      <w:pPr>
        <w:ind w:left="5760" w:hanging="360"/>
      </w:pPr>
    </w:lvl>
    <w:lvl w:ilvl="8" w:tplc="0A5A6BD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809"/>
    <w:rsid w:val="00004FD4"/>
    <w:rsid w:val="00010DFD"/>
    <w:rsid w:val="000130D5"/>
    <w:rsid w:val="000209BB"/>
    <w:rsid w:val="00022965"/>
    <w:rsid w:val="00024DB0"/>
    <w:rsid w:val="00026423"/>
    <w:rsid w:val="00037940"/>
    <w:rsid w:val="0004012E"/>
    <w:rsid w:val="00052F40"/>
    <w:rsid w:val="00055B40"/>
    <w:rsid w:val="00056F8E"/>
    <w:rsid w:val="00081080"/>
    <w:rsid w:val="000847B0"/>
    <w:rsid w:val="00093014"/>
    <w:rsid w:val="00093F51"/>
    <w:rsid w:val="00095EB3"/>
    <w:rsid w:val="00096C1B"/>
    <w:rsid w:val="000A3944"/>
    <w:rsid w:val="000A4728"/>
    <w:rsid w:val="000B3CFF"/>
    <w:rsid w:val="000B415D"/>
    <w:rsid w:val="000B582A"/>
    <w:rsid w:val="000C2799"/>
    <w:rsid w:val="000C2C31"/>
    <w:rsid w:val="000D0B8B"/>
    <w:rsid w:val="000F0495"/>
    <w:rsid w:val="000F09E7"/>
    <w:rsid w:val="000F6625"/>
    <w:rsid w:val="000F67FB"/>
    <w:rsid w:val="0011340C"/>
    <w:rsid w:val="001134D9"/>
    <w:rsid w:val="001135CB"/>
    <w:rsid w:val="001302E4"/>
    <w:rsid w:val="00136D9B"/>
    <w:rsid w:val="0014514E"/>
    <w:rsid w:val="001527A8"/>
    <w:rsid w:val="00154D65"/>
    <w:rsid w:val="00160805"/>
    <w:rsid w:val="00165BF4"/>
    <w:rsid w:val="001859C2"/>
    <w:rsid w:val="0019257A"/>
    <w:rsid w:val="00194CFC"/>
    <w:rsid w:val="00194D0D"/>
    <w:rsid w:val="001A0658"/>
    <w:rsid w:val="001A6910"/>
    <w:rsid w:val="001B0A04"/>
    <w:rsid w:val="001B2235"/>
    <w:rsid w:val="001B6D3D"/>
    <w:rsid w:val="001C42C6"/>
    <w:rsid w:val="001D5517"/>
    <w:rsid w:val="001D621E"/>
    <w:rsid w:val="001E5817"/>
    <w:rsid w:val="001E5B75"/>
    <w:rsid w:val="001F5D44"/>
    <w:rsid w:val="00200861"/>
    <w:rsid w:val="00207CED"/>
    <w:rsid w:val="00207F51"/>
    <w:rsid w:val="00222C09"/>
    <w:rsid w:val="00245455"/>
    <w:rsid w:val="002549CE"/>
    <w:rsid w:val="00274C5A"/>
    <w:rsid w:val="0028663E"/>
    <w:rsid w:val="002C688E"/>
    <w:rsid w:val="002D121B"/>
    <w:rsid w:val="002D5C12"/>
    <w:rsid w:val="002E4E41"/>
    <w:rsid w:val="002E65FA"/>
    <w:rsid w:val="002F5F27"/>
    <w:rsid w:val="002F7C72"/>
    <w:rsid w:val="003158CE"/>
    <w:rsid w:val="00327C92"/>
    <w:rsid w:val="00333F59"/>
    <w:rsid w:val="003352F9"/>
    <w:rsid w:val="00336164"/>
    <w:rsid w:val="0033745D"/>
    <w:rsid w:val="0033751A"/>
    <w:rsid w:val="003755AD"/>
    <w:rsid w:val="00386A2C"/>
    <w:rsid w:val="003A6ADF"/>
    <w:rsid w:val="003B4C2F"/>
    <w:rsid w:val="003B71A1"/>
    <w:rsid w:val="003D0335"/>
    <w:rsid w:val="003E0595"/>
    <w:rsid w:val="003E41F2"/>
    <w:rsid w:val="004009C9"/>
    <w:rsid w:val="00406DC9"/>
    <w:rsid w:val="00424ACE"/>
    <w:rsid w:val="004362EE"/>
    <w:rsid w:val="00436BF0"/>
    <w:rsid w:val="0047433E"/>
    <w:rsid w:val="00476D6D"/>
    <w:rsid w:val="00480D26"/>
    <w:rsid w:val="00496BEA"/>
    <w:rsid w:val="004B385E"/>
    <w:rsid w:val="004C2DFB"/>
    <w:rsid w:val="004C480A"/>
    <w:rsid w:val="004C582A"/>
    <w:rsid w:val="004C6710"/>
    <w:rsid w:val="004C7573"/>
    <w:rsid w:val="004D3B43"/>
    <w:rsid w:val="00510FE6"/>
    <w:rsid w:val="00527396"/>
    <w:rsid w:val="00527EE9"/>
    <w:rsid w:val="005315CF"/>
    <w:rsid w:val="00541525"/>
    <w:rsid w:val="00545958"/>
    <w:rsid w:val="00557A22"/>
    <w:rsid w:val="0056607E"/>
    <w:rsid w:val="0056671C"/>
    <w:rsid w:val="00566903"/>
    <w:rsid w:val="00570AB3"/>
    <w:rsid w:val="0058181F"/>
    <w:rsid w:val="005919FB"/>
    <w:rsid w:val="0059336C"/>
    <w:rsid w:val="00595136"/>
    <w:rsid w:val="005A4C6F"/>
    <w:rsid w:val="005A7125"/>
    <w:rsid w:val="005B497B"/>
    <w:rsid w:val="005C1722"/>
    <w:rsid w:val="005C358A"/>
    <w:rsid w:val="005C4523"/>
    <w:rsid w:val="005E2529"/>
    <w:rsid w:val="00626F0A"/>
    <w:rsid w:val="00627A9C"/>
    <w:rsid w:val="006307CD"/>
    <w:rsid w:val="00636C82"/>
    <w:rsid w:val="00641A2C"/>
    <w:rsid w:val="00651C31"/>
    <w:rsid w:val="00660ED2"/>
    <w:rsid w:val="00667AC6"/>
    <w:rsid w:val="00667CD4"/>
    <w:rsid w:val="0068260A"/>
    <w:rsid w:val="00691E0B"/>
    <w:rsid w:val="006A01E4"/>
    <w:rsid w:val="006A47E7"/>
    <w:rsid w:val="006B4369"/>
    <w:rsid w:val="006D2292"/>
    <w:rsid w:val="006E2630"/>
    <w:rsid w:val="006F3393"/>
    <w:rsid w:val="006F7663"/>
    <w:rsid w:val="00700D9E"/>
    <w:rsid w:val="0070404C"/>
    <w:rsid w:val="00727499"/>
    <w:rsid w:val="0073382B"/>
    <w:rsid w:val="00755D22"/>
    <w:rsid w:val="00780837"/>
    <w:rsid w:val="007A6888"/>
    <w:rsid w:val="007B3D8D"/>
    <w:rsid w:val="007C3E0F"/>
    <w:rsid w:val="007C453F"/>
    <w:rsid w:val="007E47E4"/>
    <w:rsid w:val="007E56C5"/>
    <w:rsid w:val="007F6C17"/>
    <w:rsid w:val="008056F7"/>
    <w:rsid w:val="008105FE"/>
    <w:rsid w:val="0081196D"/>
    <w:rsid w:val="0082712D"/>
    <w:rsid w:val="00843FBE"/>
    <w:rsid w:val="00851AB5"/>
    <w:rsid w:val="00852809"/>
    <w:rsid w:val="008731A8"/>
    <w:rsid w:val="008770C1"/>
    <w:rsid w:val="008842D5"/>
    <w:rsid w:val="0088538C"/>
    <w:rsid w:val="0089276F"/>
    <w:rsid w:val="008939C8"/>
    <w:rsid w:val="008B0A38"/>
    <w:rsid w:val="008B255A"/>
    <w:rsid w:val="008B52C0"/>
    <w:rsid w:val="008B714B"/>
    <w:rsid w:val="008C1EF0"/>
    <w:rsid w:val="008E35E0"/>
    <w:rsid w:val="009356F6"/>
    <w:rsid w:val="0094058D"/>
    <w:rsid w:val="00985CA7"/>
    <w:rsid w:val="00997095"/>
    <w:rsid w:val="009A3C72"/>
    <w:rsid w:val="009B3A9B"/>
    <w:rsid w:val="009D0912"/>
    <w:rsid w:val="009F0188"/>
    <w:rsid w:val="009F6E12"/>
    <w:rsid w:val="00A00DB9"/>
    <w:rsid w:val="00A014B3"/>
    <w:rsid w:val="00A04DCE"/>
    <w:rsid w:val="00A07974"/>
    <w:rsid w:val="00A14C0F"/>
    <w:rsid w:val="00A3044A"/>
    <w:rsid w:val="00A31528"/>
    <w:rsid w:val="00A742AA"/>
    <w:rsid w:val="00A808D1"/>
    <w:rsid w:val="00AC3DC5"/>
    <w:rsid w:val="00AE2EE2"/>
    <w:rsid w:val="00AE504A"/>
    <w:rsid w:val="00AE6E95"/>
    <w:rsid w:val="00AF34E4"/>
    <w:rsid w:val="00B126CC"/>
    <w:rsid w:val="00B2024A"/>
    <w:rsid w:val="00B2494D"/>
    <w:rsid w:val="00B6278D"/>
    <w:rsid w:val="00B643B7"/>
    <w:rsid w:val="00B7053A"/>
    <w:rsid w:val="00B7742B"/>
    <w:rsid w:val="00B80377"/>
    <w:rsid w:val="00B81210"/>
    <w:rsid w:val="00B94967"/>
    <w:rsid w:val="00BA52C1"/>
    <w:rsid w:val="00BB5610"/>
    <w:rsid w:val="00BC0A25"/>
    <w:rsid w:val="00BC10FC"/>
    <w:rsid w:val="00BC4B7C"/>
    <w:rsid w:val="00BF5D33"/>
    <w:rsid w:val="00C00956"/>
    <w:rsid w:val="00C11131"/>
    <w:rsid w:val="00C13FAC"/>
    <w:rsid w:val="00C148EA"/>
    <w:rsid w:val="00C16ABC"/>
    <w:rsid w:val="00C179A5"/>
    <w:rsid w:val="00C51339"/>
    <w:rsid w:val="00C54B93"/>
    <w:rsid w:val="00C64D67"/>
    <w:rsid w:val="00C7425F"/>
    <w:rsid w:val="00C946A0"/>
    <w:rsid w:val="00CA4FB7"/>
    <w:rsid w:val="00CC323C"/>
    <w:rsid w:val="00CE60D3"/>
    <w:rsid w:val="00D05816"/>
    <w:rsid w:val="00D22ED1"/>
    <w:rsid w:val="00D30F62"/>
    <w:rsid w:val="00D3721D"/>
    <w:rsid w:val="00D5279C"/>
    <w:rsid w:val="00D64316"/>
    <w:rsid w:val="00D73FD3"/>
    <w:rsid w:val="00D81C30"/>
    <w:rsid w:val="00D868E2"/>
    <w:rsid w:val="00DA71E7"/>
    <w:rsid w:val="00DB7225"/>
    <w:rsid w:val="00DC105C"/>
    <w:rsid w:val="00DC5153"/>
    <w:rsid w:val="00DE078E"/>
    <w:rsid w:val="00DE3007"/>
    <w:rsid w:val="00DF3901"/>
    <w:rsid w:val="00E00BEF"/>
    <w:rsid w:val="00E01D2D"/>
    <w:rsid w:val="00E17B83"/>
    <w:rsid w:val="00E3081A"/>
    <w:rsid w:val="00E500D4"/>
    <w:rsid w:val="00E5349B"/>
    <w:rsid w:val="00E54C6F"/>
    <w:rsid w:val="00E7101B"/>
    <w:rsid w:val="00E772E6"/>
    <w:rsid w:val="00E77A39"/>
    <w:rsid w:val="00E80CCA"/>
    <w:rsid w:val="00E9223A"/>
    <w:rsid w:val="00E97D1F"/>
    <w:rsid w:val="00EA3CAD"/>
    <w:rsid w:val="00EA46D9"/>
    <w:rsid w:val="00EB04A1"/>
    <w:rsid w:val="00EC3C82"/>
    <w:rsid w:val="00ED3AEF"/>
    <w:rsid w:val="00EE235A"/>
    <w:rsid w:val="00EF3BBA"/>
    <w:rsid w:val="00EF4666"/>
    <w:rsid w:val="00EF55A4"/>
    <w:rsid w:val="00F04615"/>
    <w:rsid w:val="00F14AD3"/>
    <w:rsid w:val="00F3236E"/>
    <w:rsid w:val="00F32957"/>
    <w:rsid w:val="00F34E43"/>
    <w:rsid w:val="00F421F4"/>
    <w:rsid w:val="00F42EE8"/>
    <w:rsid w:val="00F45CB9"/>
    <w:rsid w:val="00F46316"/>
    <w:rsid w:val="00F67505"/>
    <w:rsid w:val="00F86C31"/>
    <w:rsid w:val="00FB38C2"/>
    <w:rsid w:val="00FE3C59"/>
    <w:rsid w:val="00FE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EC105"/>
  <w15:chartTrackingRefBased/>
  <w15:docId w15:val="{55817DCC-AFC8-4A05-A6E8-275E063CF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F2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5F27"/>
    <w:pPr>
      <w:spacing w:after="0" w:line="240" w:lineRule="auto"/>
    </w:pPr>
  </w:style>
  <w:style w:type="table" w:styleId="a4">
    <w:name w:val="Table Grid"/>
    <w:basedOn w:val="a1"/>
    <w:uiPriority w:val="39"/>
    <w:rsid w:val="002F5F2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93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39C8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361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20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09BB"/>
  </w:style>
  <w:style w:type="paragraph" w:styleId="a9">
    <w:name w:val="footer"/>
    <w:basedOn w:val="a"/>
    <w:link w:val="aa"/>
    <w:uiPriority w:val="99"/>
    <w:unhideWhenUsed/>
    <w:rsid w:val="00020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09BB"/>
  </w:style>
  <w:style w:type="paragraph" w:styleId="ab">
    <w:name w:val="Normal (Web)"/>
    <w:basedOn w:val="a"/>
    <w:uiPriority w:val="99"/>
    <w:unhideWhenUsed/>
    <w:rsid w:val="00DF3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3B71A1"/>
    <w:rPr>
      <w:color w:val="0563C1" w:themeColor="hyperlink"/>
      <w:u w:val="single"/>
    </w:rPr>
  </w:style>
  <w:style w:type="paragraph" w:customStyle="1" w:styleId="Default">
    <w:name w:val="Default"/>
    <w:rsid w:val="00F86C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1135CB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2C723-A123-407C-9356-B9DF7240E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774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Казаринова Наталья Витальевна</dc:creator>
  <cp:keywords/>
  <dc:description/>
  <cp:lastModifiedBy>Андреева Ольга Николаевна</cp:lastModifiedBy>
  <cp:revision>111</cp:revision>
  <cp:lastPrinted>2024-11-11T00:47:00Z</cp:lastPrinted>
  <dcterms:created xsi:type="dcterms:W3CDTF">2020-02-27T09:09:00Z</dcterms:created>
  <dcterms:modified xsi:type="dcterms:W3CDTF">2024-11-20T01:56:00Z</dcterms:modified>
</cp:coreProperties>
</file>