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5EAA3" w14:textId="77777777" w:rsidR="00A21253" w:rsidRDefault="00A21253">
      <w:pPr>
        <w:spacing w:after="0" w:line="260" w:lineRule="auto"/>
        <w:ind w:left="10" w:right="825"/>
        <w:jc w:val="right"/>
      </w:pPr>
    </w:p>
    <w:p w14:paraId="1672B7EF" w14:textId="77777777" w:rsidR="00E50077" w:rsidRPr="00E50077" w:rsidRDefault="00E50077" w:rsidP="00E50077">
      <w:pPr>
        <w:spacing w:after="0" w:line="240" w:lineRule="auto"/>
        <w:ind w:left="0" w:right="0" w:firstLine="0"/>
        <w:jc w:val="center"/>
        <w:rPr>
          <w:b/>
          <w:color w:val="auto"/>
          <w:sz w:val="32"/>
          <w:szCs w:val="32"/>
        </w:rPr>
      </w:pPr>
      <w:bookmarkStart w:id="0" w:name="_Hlk138754381"/>
      <w:r w:rsidRPr="00E50077">
        <w:rPr>
          <w:b/>
          <w:color w:val="auto"/>
          <w:sz w:val="32"/>
          <w:szCs w:val="32"/>
        </w:rPr>
        <w:t>Российская Федерация</w:t>
      </w:r>
    </w:p>
    <w:p w14:paraId="4A071062" w14:textId="77777777" w:rsidR="00E50077" w:rsidRPr="00E50077" w:rsidRDefault="00E50077" w:rsidP="00E50077">
      <w:pPr>
        <w:spacing w:after="0" w:line="240" w:lineRule="auto"/>
        <w:ind w:left="0" w:right="0" w:firstLine="0"/>
        <w:jc w:val="center"/>
        <w:rPr>
          <w:b/>
          <w:color w:val="auto"/>
          <w:sz w:val="32"/>
          <w:szCs w:val="32"/>
        </w:rPr>
      </w:pPr>
      <w:r w:rsidRPr="00E50077">
        <w:rPr>
          <w:b/>
          <w:color w:val="auto"/>
          <w:sz w:val="32"/>
          <w:szCs w:val="32"/>
        </w:rPr>
        <w:t>Иркутская область</w:t>
      </w:r>
    </w:p>
    <w:p w14:paraId="0C0C6129" w14:textId="77777777" w:rsidR="00E50077" w:rsidRPr="00E50077" w:rsidRDefault="00E50077" w:rsidP="00E50077">
      <w:pPr>
        <w:spacing w:after="0" w:line="240" w:lineRule="auto"/>
        <w:ind w:left="0" w:right="0" w:firstLine="0"/>
        <w:jc w:val="center"/>
        <w:rPr>
          <w:b/>
          <w:color w:val="auto"/>
          <w:sz w:val="32"/>
          <w:szCs w:val="32"/>
        </w:rPr>
      </w:pPr>
      <w:r w:rsidRPr="00E50077">
        <w:rPr>
          <w:b/>
          <w:color w:val="auto"/>
          <w:sz w:val="32"/>
          <w:szCs w:val="32"/>
        </w:rPr>
        <w:t>Администрация города Усолье-Сибирское</w:t>
      </w:r>
    </w:p>
    <w:p w14:paraId="51F82867" w14:textId="77777777" w:rsidR="00E50077" w:rsidRPr="00E50077" w:rsidRDefault="00E50077" w:rsidP="00E50077">
      <w:pPr>
        <w:spacing w:after="0" w:line="240" w:lineRule="auto"/>
        <w:ind w:left="0" w:right="0" w:firstLine="0"/>
        <w:jc w:val="center"/>
        <w:rPr>
          <w:b/>
          <w:color w:val="auto"/>
          <w:sz w:val="44"/>
          <w:szCs w:val="44"/>
        </w:rPr>
      </w:pPr>
      <w:r w:rsidRPr="00E50077">
        <w:rPr>
          <w:b/>
          <w:color w:val="auto"/>
          <w:sz w:val="44"/>
          <w:szCs w:val="44"/>
        </w:rPr>
        <w:t>ПОСТАНОВЛЕНИЕ</w:t>
      </w:r>
    </w:p>
    <w:p w14:paraId="3832CE56" w14:textId="77777777" w:rsidR="00E50077" w:rsidRPr="00E50077" w:rsidRDefault="00E50077" w:rsidP="00E50077">
      <w:pPr>
        <w:spacing w:after="0" w:line="240" w:lineRule="auto"/>
        <w:ind w:left="0" w:right="0" w:firstLine="0"/>
        <w:jc w:val="center"/>
        <w:rPr>
          <w:b/>
          <w:color w:val="auto"/>
          <w:sz w:val="32"/>
          <w:szCs w:val="32"/>
        </w:rPr>
      </w:pPr>
    </w:p>
    <w:p w14:paraId="102287B2" w14:textId="1D04C38B" w:rsidR="00E50077" w:rsidRPr="00E50077" w:rsidRDefault="00E50077" w:rsidP="00E50077">
      <w:pPr>
        <w:tabs>
          <w:tab w:val="left" w:pos="2099"/>
        </w:tabs>
        <w:spacing w:after="0" w:line="240" w:lineRule="auto"/>
        <w:ind w:left="0" w:right="0" w:firstLine="0"/>
        <w:rPr>
          <w:color w:val="auto"/>
          <w:sz w:val="28"/>
          <w:szCs w:val="28"/>
        </w:rPr>
      </w:pPr>
      <w:r w:rsidRPr="00E50077">
        <w:rPr>
          <w:noProof/>
          <w:color w:val="auto"/>
          <w:szCs w:val="24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336CA9FB" wp14:editId="6AC1E430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4F9E28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E50077">
        <w:rPr>
          <w:noProof/>
          <w:color w:val="auto"/>
          <w:szCs w:val="24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B5BF5C2" wp14:editId="01EFD1AC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070C4B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E50077">
        <w:rPr>
          <w:color w:val="auto"/>
          <w:sz w:val="28"/>
          <w:szCs w:val="28"/>
        </w:rPr>
        <w:t xml:space="preserve">от </w:t>
      </w:r>
      <w:r>
        <w:rPr>
          <w:color w:val="auto"/>
          <w:sz w:val="28"/>
          <w:szCs w:val="28"/>
        </w:rPr>
        <w:t>15.05.2024</w:t>
      </w:r>
      <w:r w:rsidRPr="00E50077">
        <w:rPr>
          <w:color w:val="auto"/>
          <w:sz w:val="28"/>
          <w:szCs w:val="28"/>
        </w:rPr>
        <w:tab/>
        <w:t>№</w:t>
      </w:r>
      <w:r>
        <w:rPr>
          <w:color w:val="auto"/>
          <w:sz w:val="28"/>
          <w:szCs w:val="28"/>
        </w:rPr>
        <w:t>1487-па</w:t>
      </w:r>
    </w:p>
    <w:p w14:paraId="17BC71F6" w14:textId="77777777" w:rsidR="00E50077" w:rsidRPr="00E50077" w:rsidRDefault="00E50077" w:rsidP="00E50077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</w:p>
    <w:bookmarkEnd w:id="0"/>
    <w:p w14:paraId="21B0EF50" w14:textId="496D5041" w:rsidR="00A21253" w:rsidRPr="004E42E9" w:rsidRDefault="0002722F" w:rsidP="00E50077">
      <w:pPr>
        <w:spacing w:after="0" w:line="254" w:lineRule="auto"/>
        <w:ind w:left="11" w:right="0" w:hanging="11"/>
        <w:rPr>
          <w:b/>
        </w:rPr>
      </w:pPr>
      <w:r>
        <w:rPr>
          <w:b/>
        </w:rPr>
        <w:t xml:space="preserve">О внесении изменений в </w:t>
      </w:r>
      <w:r w:rsidR="00E9131F">
        <w:rPr>
          <w:b/>
        </w:rPr>
        <w:t>Административн</w:t>
      </w:r>
      <w:r>
        <w:rPr>
          <w:b/>
        </w:rPr>
        <w:t>ый</w:t>
      </w:r>
      <w:r w:rsidR="00E9131F">
        <w:rPr>
          <w:b/>
        </w:rPr>
        <w:t xml:space="preserve"> регламент предоставления муниципальной услуги</w:t>
      </w:r>
      <w:r w:rsidR="00E50077">
        <w:rPr>
          <w:b/>
        </w:rPr>
        <w:t xml:space="preserve"> </w:t>
      </w:r>
      <w:r w:rsidR="00E9131F">
        <w:rPr>
          <w:b/>
        </w:rPr>
        <w:t>«Выдача разрешения на осуществление</w:t>
      </w:r>
      <w:r w:rsidR="00E50077">
        <w:rPr>
          <w:b/>
        </w:rPr>
        <w:t xml:space="preserve"> </w:t>
      </w:r>
      <w:r w:rsidR="00E9131F">
        <w:rPr>
          <w:b/>
        </w:rPr>
        <w:t>земляных работ на территории муниципального образования «город Усолье – Сибирское»»</w:t>
      </w:r>
      <w:r w:rsidR="00E50077">
        <w:rPr>
          <w:b/>
        </w:rPr>
        <w:t xml:space="preserve"> </w:t>
      </w:r>
      <w:r w:rsidR="004E42E9" w:rsidRPr="004E42E9">
        <w:rPr>
          <w:b/>
        </w:rPr>
        <w:t xml:space="preserve">утверждённый постановлением администрации города Усолье-Сибирское от 08.07.2020 №1212 </w:t>
      </w:r>
      <w:r w:rsidR="00E9131F">
        <w:t xml:space="preserve"> </w:t>
      </w:r>
    </w:p>
    <w:p w14:paraId="1BD98A0F" w14:textId="77777777" w:rsidR="00885212" w:rsidRDefault="00885212" w:rsidP="00885212">
      <w:pPr>
        <w:spacing w:after="0" w:line="254" w:lineRule="auto"/>
        <w:ind w:left="11" w:right="0" w:hanging="11"/>
      </w:pPr>
    </w:p>
    <w:p w14:paraId="03922B8F" w14:textId="77777777" w:rsidR="00A21253" w:rsidRDefault="00E9131F" w:rsidP="00E50077">
      <w:pPr>
        <w:spacing w:after="140" w:line="267" w:lineRule="auto"/>
        <w:ind w:left="0" w:right="119" w:firstLine="709"/>
      </w:pPr>
      <w:r>
        <w:rPr>
          <w:sz w:val="28"/>
        </w:rPr>
        <w:t xml:space="preserve">В целях повышения качества и доступности предоставления муниципальных услуг, обеспечения реализации права граждан и юридических лиц на обращение в органы местного самоуправления, в соответствии с Федеральным законом от 06.10.2003г. № 131- ФЗ «Об общих принципах организации местного самоуправления в Российской Федерации», Федеральным законом от 27.07.2010г. № 210-ФЗ «Об организации предоставления государственных и муниципальных услуг», Порядком разработки и утверждения административных регламентов предоставления муниципальных услуг администрацией города Усолье-Сибирское, утвержденным постановлением администрации города Усолье-Сибирское от 29.08.2022г. № 1824-па «Об утверждении порядка разработки и утверждения административных регламентов предоставления муниципальных услуг администрацией города Усолье-Сибирское», руководствуясь ст. ст. 28, 55 Устава муниципального образования «город Усолье-Сибирское», администрация города Усолье-Сибирское </w:t>
      </w:r>
    </w:p>
    <w:p w14:paraId="199DB2B7" w14:textId="410689FC" w:rsidR="00A21253" w:rsidRDefault="00E9131F" w:rsidP="00E50077">
      <w:pPr>
        <w:spacing w:after="90" w:line="259" w:lineRule="auto"/>
        <w:ind w:left="0" w:right="0" w:firstLine="0"/>
        <w:jc w:val="center"/>
      </w:pPr>
      <w:r>
        <w:rPr>
          <w:b/>
          <w:sz w:val="28"/>
        </w:rPr>
        <w:t>ПОСТАНОВЛЯЕТ:</w:t>
      </w:r>
    </w:p>
    <w:p w14:paraId="51DDDEEF" w14:textId="77777777" w:rsidR="00466DDF" w:rsidRDefault="0002722F" w:rsidP="00E50077">
      <w:pPr>
        <w:numPr>
          <w:ilvl w:val="0"/>
          <w:numId w:val="1"/>
        </w:numPr>
        <w:spacing w:after="38" w:line="267" w:lineRule="auto"/>
        <w:ind w:left="0" w:right="119" w:firstLine="709"/>
      </w:pPr>
      <w:r>
        <w:rPr>
          <w:sz w:val="28"/>
        </w:rPr>
        <w:t xml:space="preserve">Внести изменения в </w:t>
      </w:r>
      <w:r w:rsidRPr="0002722F">
        <w:rPr>
          <w:sz w:val="28"/>
        </w:rPr>
        <w:t>Административн</w:t>
      </w:r>
      <w:r>
        <w:rPr>
          <w:sz w:val="28"/>
        </w:rPr>
        <w:t>ый</w:t>
      </w:r>
      <w:r w:rsidRPr="0002722F">
        <w:rPr>
          <w:sz w:val="28"/>
        </w:rPr>
        <w:t xml:space="preserve"> регламент предоставления муниципальной услуги «Выдача разрешения на осуществление земляных работ на территории муниципального образования «город Усолье – Сибирское»</w:t>
      </w:r>
      <w:r>
        <w:rPr>
          <w:sz w:val="28"/>
        </w:rPr>
        <w:t xml:space="preserve"> утверждённый постановлением администрации города Усолье-Сибирское от 08.07.2020 №1212 </w:t>
      </w:r>
      <w:r w:rsidR="00466DDF">
        <w:rPr>
          <w:sz w:val="28"/>
        </w:rPr>
        <w:t xml:space="preserve">(далее – Административный регламент) </w:t>
      </w:r>
      <w:r>
        <w:rPr>
          <w:sz w:val="28"/>
        </w:rPr>
        <w:t>следующие изменения:</w:t>
      </w:r>
    </w:p>
    <w:p w14:paraId="47BE6977" w14:textId="77777777" w:rsidR="00466DDF" w:rsidRPr="004E42E9" w:rsidRDefault="00466DDF" w:rsidP="00E50077">
      <w:pPr>
        <w:pStyle w:val="a5"/>
        <w:numPr>
          <w:ilvl w:val="1"/>
          <w:numId w:val="17"/>
        </w:numPr>
        <w:spacing w:after="38" w:line="267" w:lineRule="auto"/>
        <w:ind w:left="0" w:right="119" w:firstLine="709"/>
      </w:pPr>
      <w:r>
        <w:rPr>
          <w:sz w:val="28"/>
          <w:szCs w:val="28"/>
        </w:rPr>
        <w:t xml:space="preserve">Пункт </w:t>
      </w:r>
      <w:r w:rsidR="008405B6">
        <w:rPr>
          <w:sz w:val="28"/>
          <w:szCs w:val="28"/>
        </w:rPr>
        <w:t>26 главы 9 изложить в новой редакции:</w:t>
      </w:r>
    </w:p>
    <w:p w14:paraId="6EE0D09F" w14:textId="77777777" w:rsidR="004E42E9" w:rsidRPr="004E42E9" w:rsidRDefault="004E42E9" w:rsidP="00E50077">
      <w:pPr>
        <w:autoSpaceDE w:val="0"/>
        <w:autoSpaceDN w:val="0"/>
        <w:adjustRightInd w:val="0"/>
        <w:spacing w:after="0" w:line="240" w:lineRule="auto"/>
        <w:ind w:left="0" w:firstLine="709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«26. </w:t>
      </w:r>
      <w:r w:rsidRPr="0065270C">
        <w:rPr>
          <w:kern w:val="2"/>
          <w:sz w:val="28"/>
          <w:szCs w:val="28"/>
        </w:rPr>
        <w:t>К заявлению заявитель или его представитель прилагает следующие документы:</w:t>
      </w:r>
    </w:p>
    <w:p w14:paraId="41B04E29" w14:textId="77777777" w:rsidR="008405B6" w:rsidRPr="008405B6" w:rsidRDefault="008405B6" w:rsidP="00E50077">
      <w:pPr>
        <w:pStyle w:val="a5"/>
        <w:spacing w:after="38" w:line="267" w:lineRule="auto"/>
        <w:ind w:left="0" w:right="119" w:firstLine="709"/>
        <w:rPr>
          <w:sz w:val="28"/>
          <w:szCs w:val="28"/>
        </w:rPr>
      </w:pPr>
      <w:r w:rsidRPr="008405B6">
        <w:rPr>
          <w:sz w:val="28"/>
          <w:szCs w:val="28"/>
        </w:rPr>
        <w:t>1) Документ, удостоверяющий личность заявителя (для заявителей – физических лиц);</w:t>
      </w:r>
    </w:p>
    <w:p w14:paraId="23B3520A" w14:textId="77777777" w:rsidR="008405B6" w:rsidRPr="008405B6" w:rsidRDefault="008405B6" w:rsidP="00E50077">
      <w:pPr>
        <w:pStyle w:val="a5"/>
        <w:spacing w:after="38" w:line="267" w:lineRule="auto"/>
        <w:ind w:left="0" w:right="119" w:firstLine="709"/>
        <w:rPr>
          <w:sz w:val="28"/>
          <w:szCs w:val="28"/>
        </w:rPr>
      </w:pPr>
      <w:r w:rsidRPr="008405B6">
        <w:rPr>
          <w:sz w:val="28"/>
          <w:szCs w:val="28"/>
        </w:rPr>
        <w:t>2) документ, подтверждающий полномочия заявителя, – в случае, если с заявлением обращается представитель заявителя по доверенности;</w:t>
      </w:r>
    </w:p>
    <w:p w14:paraId="315F06A0" w14:textId="77777777" w:rsidR="008405B6" w:rsidRPr="008405B6" w:rsidRDefault="008405B6" w:rsidP="00E50077">
      <w:pPr>
        <w:pStyle w:val="a5"/>
        <w:spacing w:after="38" w:line="267" w:lineRule="auto"/>
        <w:ind w:left="0" w:right="119" w:firstLine="709"/>
        <w:rPr>
          <w:sz w:val="28"/>
          <w:szCs w:val="28"/>
        </w:rPr>
      </w:pPr>
      <w:r w:rsidRPr="008405B6">
        <w:rPr>
          <w:sz w:val="28"/>
          <w:szCs w:val="28"/>
        </w:rPr>
        <w:t>3) документ, удостоверяющий личность представителя заявителя, – в случае, если с заявлением обращается представитель заявителя;</w:t>
      </w:r>
    </w:p>
    <w:p w14:paraId="258DFC6C" w14:textId="77777777" w:rsidR="008405B6" w:rsidRPr="008405B6" w:rsidRDefault="008405B6" w:rsidP="00E50077">
      <w:pPr>
        <w:pStyle w:val="a5"/>
        <w:spacing w:after="38" w:line="267" w:lineRule="auto"/>
        <w:ind w:left="0" w:right="119" w:firstLine="709"/>
        <w:rPr>
          <w:sz w:val="28"/>
          <w:szCs w:val="28"/>
        </w:rPr>
      </w:pPr>
      <w:r w:rsidRPr="008405B6">
        <w:rPr>
          <w:sz w:val="28"/>
          <w:szCs w:val="28"/>
        </w:rPr>
        <w:lastRenderedPageBreak/>
        <w:t>4) копии учредительных документов юридического лица, а также документ, подтверждающий полномочия лица на подписание заявления;</w:t>
      </w:r>
    </w:p>
    <w:p w14:paraId="53197BF9" w14:textId="77777777" w:rsidR="008405B6" w:rsidRPr="008405B6" w:rsidRDefault="008405B6" w:rsidP="00E50077">
      <w:pPr>
        <w:pStyle w:val="a5"/>
        <w:spacing w:after="38" w:line="267" w:lineRule="auto"/>
        <w:ind w:left="0" w:right="119" w:firstLine="709"/>
        <w:rPr>
          <w:sz w:val="28"/>
          <w:szCs w:val="28"/>
        </w:rPr>
      </w:pPr>
      <w:r w:rsidRPr="008405B6">
        <w:rPr>
          <w:sz w:val="28"/>
          <w:szCs w:val="28"/>
        </w:rPr>
        <w:t>5) график производства работ (по нормам продолжительности строительства) и полного восстановления нарушенного дорожного покрытия, зеленых насаждений и других элементов благоустройства, утвержденный заказчиком и руководством строительной организации. В графике работ, осуществляемых в зимнее время, указываются сроки восстановления дорожного покрытия и повторного его восстановления после просадок в теплое время года;</w:t>
      </w:r>
    </w:p>
    <w:p w14:paraId="13B5D6E7" w14:textId="77777777" w:rsidR="008405B6" w:rsidRPr="008405B6" w:rsidRDefault="008405B6" w:rsidP="00E50077">
      <w:pPr>
        <w:pStyle w:val="a5"/>
        <w:spacing w:after="38" w:line="267" w:lineRule="auto"/>
        <w:ind w:left="0" w:right="119" w:firstLine="709"/>
        <w:rPr>
          <w:sz w:val="28"/>
          <w:szCs w:val="28"/>
        </w:rPr>
      </w:pPr>
      <w:r w:rsidRPr="008405B6">
        <w:rPr>
          <w:sz w:val="28"/>
          <w:szCs w:val="28"/>
        </w:rPr>
        <w:t xml:space="preserve"> 6) копия договора подряда на выполнение работ, требующих оформление ордера (в случае производства работ силами подрядных организаций), и копия договора подряда на выполнение работ по восстановлению нарушенного благоустройства (асфальтового покрытия);</w:t>
      </w:r>
    </w:p>
    <w:p w14:paraId="42020E6B" w14:textId="77777777" w:rsidR="008405B6" w:rsidRPr="008405B6" w:rsidRDefault="008405B6" w:rsidP="00E50077">
      <w:pPr>
        <w:pStyle w:val="a5"/>
        <w:spacing w:after="38" w:line="267" w:lineRule="auto"/>
        <w:ind w:left="0" w:right="119" w:firstLine="709"/>
        <w:rPr>
          <w:sz w:val="28"/>
          <w:szCs w:val="28"/>
        </w:rPr>
      </w:pPr>
      <w:r w:rsidRPr="008405B6">
        <w:rPr>
          <w:sz w:val="28"/>
          <w:szCs w:val="28"/>
        </w:rPr>
        <w:t xml:space="preserve">       8) копия свидетельства о допуске к определенному виду (видам) работ по инженерным изысканиям, по подготовке проектной документации, по строительству, реконструкции, капитальному ремонту объектов капитального строительства, которые оказывают влияние на безопасность объектов капитального строительства (саморегулируемой организации);</w:t>
      </w:r>
    </w:p>
    <w:p w14:paraId="63F0090B" w14:textId="77777777" w:rsidR="008405B6" w:rsidRPr="008405B6" w:rsidRDefault="008405B6" w:rsidP="00E50077">
      <w:pPr>
        <w:pStyle w:val="a5"/>
        <w:spacing w:after="38" w:line="267" w:lineRule="auto"/>
        <w:ind w:left="0" w:right="119" w:firstLine="709"/>
        <w:rPr>
          <w:sz w:val="28"/>
          <w:szCs w:val="28"/>
        </w:rPr>
      </w:pPr>
      <w:r w:rsidRPr="008405B6">
        <w:rPr>
          <w:sz w:val="28"/>
          <w:szCs w:val="28"/>
        </w:rPr>
        <w:t xml:space="preserve">        9) гарантийное обязательство на повторное восстановление в течение </w:t>
      </w:r>
      <w:r w:rsidR="00F50E1D">
        <w:rPr>
          <w:sz w:val="28"/>
          <w:szCs w:val="28"/>
        </w:rPr>
        <w:t>двух</w:t>
      </w:r>
      <w:r w:rsidRPr="008405B6">
        <w:rPr>
          <w:sz w:val="28"/>
          <w:szCs w:val="28"/>
        </w:rPr>
        <w:t xml:space="preserve"> лет объекта благоустройства в случае просадок и деформаций (приложение к разрешению-ордеру на проведение земляных и строительных работ, прокладки и </w:t>
      </w:r>
      <w:r w:rsidR="00017782" w:rsidRPr="008405B6">
        <w:rPr>
          <w:sz w:val="28"/>
          <w:szCs w:val="28"/>
        </w:rPr>
        <w:t>переустройства инженерных сетей и коммуникаций,</w:t>
      </w:r>
      <w:r w:rsidRPr="008405B6">
        <w:rPr>
          <w:sz w:val="28"/>
          <w:szCs w:val="28"/>
        </w:rPr>
        <w:t xml:space="preserve"> и работ, связанных с нарушением элементов наружного благоустройства) по форме согласно Приложению № 3 к настоящему административному регламенту;</w:t>
      </w:r>
    </w:p>
    <w:p w14:paraId="0A97D399" w14:textId="77777777" w:rsidR="008405B6" w:rsidRPr="008405B6" w:rsidRDefault="008405B6" w:rsidP="00E50077">
      <w:pPr>
        <w:pStyle w:val="a5"/>
        <w:spacing w:after="38" w:line="267" w:lineRule="auto"/>
        <w:ind w:left="0" w:right="119" w:firstLine="709"/>
        <w:rPr>
          <w:sz w:val="28"/>
          <w:szCs w:val="28"/>
        </w:rPr>
      </w:pPr>
      <w:r w:rsidRPr="008405B6">
        <w:rPr>
          <w:sz w:val="28"/>
          <w:szCs w:val="28"/>
        </w:rPr>
        <w:t xml:space="preserve">         11) бланк согласования производства земляных работ на территории муниципального образования «город Усолье-Сибирское», согласованный с органами (организациями), отвечающими за сохранность инженерных коммуникаций (Приложение № 4 к административному регламенту «</w:t>
      </w:r>
      <w:r w:rsidR="00F50E1D" w:rsidRPr="00F50E1D">
        <w:rPr>
          <w:sz w:val="28"/>
          <w:szCs w:val="28"/>
        </w:rPr>
        <w:t>Лист согласования на осуществление земляных работ по адресу</w:t>
      </w:r>
      <w:r w:rsidRPr="008405B6">
        <w:rPr>
          <w:sz w:val="28"/>
          <w:szCs w:val="28"/>
        </w:rPr>
        <w:t>»)</w:t>
      </w:r>
      <w:r w:rsidR="00F50E1D">
        <w:rPr>
          <w:sz w:val="28"/>
          <w:szCs w:val="28"/>
        </w:rPr>
        <w:t>;</w:t>
      </w:r>
    </w:p>
    <w:p w14:paraId="7D9D5DEF" w14:textId="77777777" w:rsidR="008405B6" w:rsidRPr="008405B6" w:rsidRDefault="008405B6" w:rsidP="00E50077">
      <w:pPr>
        <w:pStyle w:val="a5"/>
        <w:spacing w:after="38" w:line="267" w:lineRule="auto"/>
        <w:ind w:left="0" w:right="119" w:firstLine="709"/>
        <w:rPr>
          <w:sz w:val="28"/>
          <w:szCs w:val="28"/>
        </w:rPr>
      </w:pPr>
      <w:r w:rsidRPr="008405B6">
        <w:rPr>
          <w:sz w:val="28"/>
          <w:szCs w:val="28"/>
        </w:rPr>
        <w:t xml:space="preserve">12) схема организации движения автотранспорта и пешеходов в случае закрытия или ограничения движения по дорогам на период производства работ, согласованная с </w:t>
      </w:r>
      <w:r w:rsidR="00F50E1D" w:rsidRPr="00F50E1D">
        <w:rPr>
          <w:sz w:val="28"/>
          <w:szCs w:val="28"/>
        </w:rPr>
        <w:t xml:space="preserve">ГИБДД МО МВД России </w:t>
      </w:r>
      <w:r w:rsidR="00F50E1D">
        <w:rPr>
          <w:sz w:val="28"/>
          <w:szCs w:val="28"/>
        </w:rPr>
        <w:t>«</w:t>
      </w:r>
      <w:r w:rsidR="00F50E1D" w:rsidRPr="00F50E1D">
        <w:rPr>
          <w:sz w:val="28"/>
          <w:szCs w:val="28"/>
        </w:rPr>
        <w:t>Усольский</w:t>
      </w:r>
      <w:r w:rsidR="00F50E1D">
        <w:rPr>
          <w:sz w:val="28"/>
          <w:szCs w:val="28"/>
        </w:rPr>
        <w:t>»;</w:t>
      </w:r>
    </w:p>
    <w:p w14:paraId="1929935C" w14:textId="77777777" w:rsidR="008405B6" w:rsidRPr="008405B6" w:rsidRDefault="008405B6" w:rsidP="00E50077">
      <w:pPr>
        <w:pStyle w:val="a5"/>
        <w:spacing w:after="38" w:line="267" w:lineRule="auto"/>
        <w:ind w:left="0" w:right="119" w:firstLine="709"/>
        <w:rPr>
          <w:sz w:val="28"/>
          <w:szCs w:val="28"/>
        </w:rPr>
      </w:pPr>
      <w:r w:rsidRPr="008405B6">
        <w:rPr>
          <w:sz w:val="28"/>
          <w:szCs w:val="28"/>
        </w:rPr>
        <w:t>1</w:t>
      </w:r>
      <w:r w:rsidR="00FA6F2B">
        <w:rPr>
          <w:sz w:val="28"/>
          <w:szCs w:val="28"/>
        </w:rPr>
        <w:t>3</w:t>
      </w:r>
      <w:r w:rsidRPr="008405B6">
        <w:rPr>
          <w:sz w:val="28"/>
          <w:szCs w:val="28"/>
        </w:rPr>
        <w:t>) документы на земельный участок, право на который не зарегистрировано в Едином государственном реестре недвижимости;</w:t>
      </w:r>
    </w:p>
    <w:p w14:paraId="6B06FBDF" w14:textId="77777777" w:rsidR="008405B6" w:rsidRPr="008405B6" w:rsidRDefault="008405B6" w:rsidP="00E50077">
      <w:pPr>
        <w:pStyle w:val="a5"/>
        <w:spacing w:after="38" w:line="267" w:lineRule="auto"/>
        <w:ind w:left="0" w:right="119" w:firstLine="709"/>
        <w:rPr>
          <w:sz w:val="28"/>
          <w:szCs w:val="28"/>
        </w:rPr>
      </w:pPr>
      <w:r w:rsidRPr="008405B6">
        <w:rPr>
          <w:sz w:val="28"/>
          <w:szCs w:val="28"/>
        </w:rPr>
        <w:t>1</w:t>
      </w:r>
      <w:r w:rsidR="00FA6F2B">
        <w:rPr>
          <w:sz w:val="28"/>
          <w:szCs w:val="28"/>
        </w:rPr>
        <w:t>4</w:t>
      </w:r>
      <w:r w:rsidRPr="008405B6">
        <w:rPr>
          <w:sz w:val="28"/>
          <w:szCs w:val="28"/>
        </w:rPr>
        <w:t>) согласие собственника земель или земельных участков (за исключением земель или земельных участков, находящихся в муниципальной собственности муниципального образования или государственной собственности, на которые не разграничена) на осуществление земляных работ.</w:t>
      </w:r>
    </w:p>
    <w:p w14:paraId="05F996D9" w14:textId="77777777" w:rsidR="008405B6" w:rsidRPr="008405B6" w:rsidRDefault="008405B6" w:rsidP="00E50077">
      <w:pPr>
        <w:pStyle w:val="a5"/>
        <w:spacing w:after="38" w:line="267" w:lineRule="auto"/>
        <w:ind w:left="0" w:right="119" w:firstLine="709"/>
        <w:rPr>
          <w:sz w:val="28"/>
          <w:szCs w:val="28"/>
        </w:rPr>
      </w:pPr>
      <w:r w:rsidRPr="008405B6">
        <w:rPr>
          <w:sz w:val="28"/>
          <w:szCs w:val="28"/>
        </w:rPr>
        <w:t>1</w:t>
      </w:r>
      <w:r w:rsidR="00FA6F2B">
        <w:rPr>
          <w:sz w:val="28"/>
          <w:szCs w:val="28"/>
        </w:rPr>
        <w:t>5</w:t>
      </w:r>
      <w:r w:rsidRPr="008405B6">
        <w:rPr>
          <w:sz w:val="28"/>
          <w:szCs w:val="28"/>
        </w:rPr>
        <w:t>) согласие правообладателя земельного участка (при наличии правообладателя земельного участка, не являющегося его собственником) на осуществление земляных работ.</w:t>
      </w:r>
    </w:p>
    <w:p w14:paraId="531CA79F" w14:textId="77777777" w:rsidR="008405B6" w:rsidRPr="008405B6" w:rsidRDefault="008405B6" w:rsidP="00E50077">
      <w:pPr>
        <w:pStyle w:val="a5"/>
        <w:spacing w:after="38" w:line="267" w:lineRule="auto"/>
        <w:ind w:left="0" w:right="119" w:firstLine="709"/>
        <w:rPr>
          <w:sz w:val="28"/>
          <w:szCs w:val="28"/>
        </w:rPr>
      </w:pPr>
      <w:r w:rsidRPr="008405B6">
        <w:rPr>
          <w:sz w:val="28"/>
          <w:szCs w:val="28"/>
        </w:rPr>
        <w:t>1</w:t>
      </w:r>
      <w:r w:rsidR="00FA6F2B">
        <w:rPr>
          <w:sz w:val="28"/>
          <w:szCs w:val="28"/>
        </w:rPr>
        <w:t>6</w:t>
      </w:r>
      <w:r w:rsidRPr="008405B6">
        <w:rPr>
          <w:sz w:val="28"/>
          <w:szCs w:val="28"/>
        </w:rPr>
        <w:t xml:space="preserve">) проектно-сметная документация на производство работ, связанных с прокладкой, переустройством, ремонтом объектов инженерной инфраструктуры </w:t>
      </w:r>
      <w:r w:rsidRPr="008405B6">
        <w:rPr>
          <w:sz w:val="28"/>
          <w:szCs w:val="28"/>
        </w:rPr>
        <w:lastRenderedPageBreak/>
        <w:t>(при проведении плановых земляных работ), согласованная с отделом архитектуры и градостроительства администрации города Усолье-Сибирское, Комитетом по управлению муниципальным имуществом администрации города Усолье-Сибирское, ресурсоснабжающими организациями, собственником земельного участка на котором планируется проведения плановых земляных работ;</w:t>
      </w:r>
    </w:p>
    <w:p w14:paraId="0D575FB9" w14:textId="77777777" w:rsidR="008405B6" w:rsidRPr="008405B6" w:rsidRDefault="008405B6" w:rsidP="00E50077">
      <w:pPr>
        <w:pStyle w:val="a5"/>
        <w:spacing w:after="38" w:line="267" w:lineRule="auto"/>
        <w:ind w:left="0" w:right="119" w:firstLine="709"/>
        <w:rPr>
          <w:sz w:val="28"/>
          <w:szCs w:val="28"/>
        </w:rPr>
      </w:pPr>
      <w:r w:rsidRPr="008405B6">
        <w:rPr>
          <w:sz w:val="28"/>
          <w:szCs w:val="28"/>
        </w:rPr>
        <w:t>1</w:t>
      </w:r>
      <w:r w:rsidR="00FA6F2B">
        <w:rPr>
          <w:sz w:val="28"/>
          <w:szCs w:val="28"/>
        </w:rPr>
        <w:t>7</w:t>
      </w:r>
      <w:r w:rsidRPr="008405B6">
        <w:rPr>
          <w:sz w:val="28"/>
          <w:szCs w:val="28"/>
        </w:rPr>
        <w:t>)</w:t>
      </w:r>
      <w:r w:rsidR="00845FE0">
        <w:rPr>
          <w:sz w:val="28"/>
          <w:szCs w:val="28"/>
        </w:rPr>
        <w:t xml:space="preserve"> </w:t>
      </w:r>
      <w:r w:rsidRPr="008405B6">
        <w:rPr>
          <w:sz w:val="28"/>
          <w:szCs w:val="28"/>
        </w:rPr>
        <w:t>локальный ресурсный сметный расчет на восстановление нарушенного благоустройства при проведении плановых земляных работ, заверенной печатью заявителя, проверенный и согласованный МКУ «Городское управление капитального строительства».</w:t>
      </w:r>
    </w:p>
    <w:p w14:paraId="6BFFF154" w14:textId="77777777" w:rsidR="008405B6" w:rsidRPr="008405B6" w:rsidRDefault="008405B6" w:rsidP="00E50077">
      <w:pPr>
        <w:pStyle w:val="a5"/>
        <w:spacing w:after="38" w:line="267" w:lineRule="auto"/>
        <w:ind w:left="0" w:right="119" w:firstLine="709"/>
        <w:rPr>
          <w:sz w:val="28"/>
          <w:szCs w:val="28"/>
        </w:rPr>
      </w:pPr>
      <w:r w:rsidRPr="008405B6">
        <w:rPr>
          <w:sz w:val="28"/>
          <w:szCs w:val="28"/>
        </w:rPr>
        <w:t>1</w:t>
      </w:r>
      <w:r w:rsidR="00FA6F2B">
        <w:rPr>
          <w:sz w:val="28"/>
          <w:szCs w:val="28"/>
        </w:rPr>
        <w:t>8</w:t>
      </w:r>
      <w:r w:rsidRPr="008405B6">
        <w:rPr>
          <w:sz w:val="28"/>
          <w:szCs w:val="28"/>
        </w:rPr>
        <w:t>) разрешение на установку и эксплуатацию рекламной конструкции, выданного Комитетом по управлению муниципальным имуществом администрации города Усолье-Сибирское при проведении земляных работ, связанных с установкой рекламных конструкций</w:t>
      </w:r>
      <w:r w:rsidR="004E42E9">
        <w:rPr>
          <w:sz w:val="28"/>
          <w:szCs w:val="28"/>
        </w:rPr>
        <w:t>».</w:t>
      </w:r>
    </w:p>
    <w:p w14:paraId="54DA1B66" w14:textId="77777777" w:rsidR="0002722F" w:rsidRDefault="0002722F" w:rsidP="00E50077">
      <w:pPr>
        <w:spacing w:after="38" w:line="267" w:lineRule="auto"/>
        <w:ind w:left="0" w:right="119" w:firstLine="709"/>
      </w:pPr>
    </w:p>
    <w:p w14:paraId="4E5A09DF" w14:textId="77777777" w:rsidR="00803383" w:rsidRDefault="00803383" w:rsidP="00E50077">
      <w:pPr>
        <w:pStyle w:val="a5"/>
        <w:numPr>
          <w:ilvl w:val="0"/>
          <w:numId w:val="17"/>
        </w:numPr>
        <w:spacing w:after="0" w:line="259" w:lineRule="auto"/>
        <w:ind w:left="0" w:right="0" w:firstLine="709"/>
        <w:jc w:val="left"/>
        <w:rPr>
          <w:sz w:val="28"/>
          <w:szCs w:val="28"/>
        </w:rPr>
      </w:pPr>
      <w:r w:rsidRPr="00803383">
        <w:rPr>
          <w:sz w:val="28"/>
          <w:szCs w:val="28"/>
        </w:rPr>
        <w:t>Опубликовать настоящее постановление в газете «Официальное Усолье», на официальном сайте администрации города Усолье-Сибирское в информационно-телекоммуникационной сети «Интернет» - http</w:t>
      </w:r>
      <w:r w:rsidR="00845FE0">
        <w:rPr>
          <w:sz w:val="28"/>
          <w:szCs w:val="28"/>
        </w:rPr>
        <w:t>:</w:t>
      </w:r>
      <w:r w:rsidRPr="00803383">
        <w:rPr>
          <w:sz w:val="28"/>
          <w:szCs w:val="28"/>
        </w:rPr>
        <w:t>//www.usolie-sibirskoe.ru.</w:t>
      </w:r>
    </w:p>
    <w:p w14:paraId="6F39867A" w14:textId="77777777" w:rsidR="0006550A" w:rsidRDefault="0006550A" w:rsidP="00E50077">
      <w:pPr>
        <w:pStyle w:val="a5"/>
        <w:spacing w:after="0" w:line="259" w:lineRule="auto"/>
        <w:ind w:left="0" w:right="0" w:firstLine="709"/>
        <w:jc w:val="left"/>
        <w:rPr>
          <w:sz w:val="28"/>
          <w:szCs w:val="28"/>
        </w:rPr>
      </w:pPr>
    </w:p>
    <w:p w14:paraId="0CE8E7B1" w14:textId="77777777" w:rsidR="00A21253" w:rsidRDefault="00803383" w:rsidP="00E50077">
      <w:pPr>
        <w:pStyle w:val="a5"/>
        <w:numPr>
          <w:ilvl w:val="0"/>
          <w:numId w:val="17"/>
        </w:numPr>
        <w:spacing w:after="0" w:line="259" w:lineRule="auto"/>
        <w:ind w:left="0" w:right="0" w:firstLine="709"/>
        <w:jc w:val="left"/>
      </w:pPr>
      <w:r w:rsidRPr="0006550A">
        <w:rPr>
          <w:sz w:val="28"/>
          <w:szCs w:val="28"/>
        </w:rPr>
        <w:t>Контроль за исполнением данного постановления возложить на заместителя мэра города - председателя комитета по городскому хозяйству администрации города Усолье-Сибирское</w:t>
      </w:r>
      <w:r w:rsidR="00AC5BEE">
        <w:rPr>
          <w:sz w:val="28"/>
          <w:szCs w:val="28"/>
        </w:rPr>
        <w:t xml:space="preserve"> А.Ю. Красноярова.</w:t>
      </w:r>
      <w:r w:rsidR="00E9131F" w:rsidRPr="0006550A">
        <w:rPr>
          <w:sz w:val="28"/>
        </w:rPr>
        <w:t xml:space="preserve"> </w:t>
      </w:r>
    </w:p>
    <w:p w14:paraId="3846039B" w14:textId="17416B15" w:rsidR="00A21253" w:rsidRDefault="00E9131F" w:rsidP="00E50077">
      <w:pPr>
        <w:spacing w:after="0" w:line="259" w:lineRule="auto"/>
        <w:ind w:left="0" w:right="0" w:firstLine="709"/>
        <w:jc w:val="left"/>
      </w:pPr>
      <w:r>
        <w:rPr>
          <w:sz w:val="28"/>
        </w:rPr>
        <w:t xml:space="preserve"> </w:t>
      </w:r>
    </w:p>
    <w:p w14:paraId="6C5B393C" w14:textId="43B5B196" w:rsidR="00A21253" w:rsidRDefault="00E9131F" w:rsidP="00E50077">
      <w:pPr>
        <w:tabs>
          <w:tab w:val="center" w:pos="1413"/>
          <w:tab w:val="center" w:pos="2808"/>
          <w:tab w:val="center" w:pos="3517"/>
          <w:tab w:val="center" w:pos="4225"/>
          <w:tab w:val="center" w:pos="4933"/>
          <w:tab w:val="center" w:pos="5641"/>
          <w:tab w:val="center" w:pos="6349"/>
          <w:tab w:val="center" w:pos="7057"/>
          <w:tab w:val="center" w:pos="8731"/>
        </w:tabs>
        <w:spacing w:after="0" w:line="259" w:lineRule="auto"/>
        <w:ind w:left="0" w:right="0" w:firstLine="0"/>
        <w:jc w:val="left"/>
      </w:pPr>
      <w:r>
        <w:rPr>
          <w:b/>
          <w:sz w:val="28"/>
        </w:rPr>
        <w:t xml:space="preserve">Мэр города </w:t>
      </w:r>
      <w:r>
        <w:rPr>
          <w:b/>
          <w:sz w:val="28"/>
        </w:rPr>
        <w:tab/>
        <w:t xml:space="preserve"> </w:t>
      </w:r>
      <w:r>
        <w:rPr>
          <w:b/>
          <w:sz w:val="28"/>
        </w:rPr>
        <w:tab/>
        <w:t xml:space="preserve"> </w:t>
      </w:r>
      <w:r>
        <w:rPr>
          <w:b/>
          <w:sz w:val="28"/>
        </w:rPr>
        <w:tab/>
        <w:t xml:space="preserve"> </w:t>
      </w:r>
      <w:r>
        <w:rPr>
          <w:b/>
          <w:sz w:val="28"/>
        </w:rPr>
        <w:tab/>
        <w:t xml:space="preserve"> </w:t>
      </w:r>
      <w:r>
        <w:rPr>
          <w:b/>
          <w:sz w:val="28"/>
        </w:rPr>
        <w:tab/>
        <w:t xml:space="preserve"> </w:t>
      </w:r>
      <w:r>
        <w:rPr>
          <w:b/>
          <w:sz w:val="28"/>
        </w:rPr>
        <w:tab/>
        <w:t xml:space="preserve"> </w:t>
      </w:r>
      <w:r>
        <w:rPr>
          <w:b/>
          <w:sz w:val="28"/>
        </w:rPr>
        <w:tab/>
        <w:t xml:space="preserve"> </w:t>
      </w:r>
      <w:r>
        <w:rPr>
          <w:b/>
          <w:sz w:val="28"/>
        </w:rPr>
        <w:tab/>
        <w:t xml:space="preserve">М.В. Торопкин </w:t>
      </w:r>
    </w:p>
    <w:sectPr w:rsidR="00A21253" w:rsidSect="00184EB6">
      <w:footerReference w:type="even" r:id="rId7"/>
      <w:footerReference w:type="default" r:id="rId8"/>
      <w:footerReference w:type="first" r:id="rId9"/>
      <w:footnotePr>
        <w:numRestart w:val="eachPage"/>
      </w:footnotePr>
      <w:pgSz w:w="11906" w:h="16838"/>
      <w:pgMar w:top="567" w:right="732" w:bottom="1147" w:left="1010" w:header="720" w:footer="6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1CC3D" w14:textId="77777777" w:rsidR="001E2FE8" w:rsidRDefault="001E2FE8">
      <w:pPr>
        <w:spacing w:after="0" w:line="240" w:lineRule="auto"/>
      </w:pPr>
      <w:r>
        <w:separator/>
      </w:r>
    </w:p>
  </w:endnote>
  <w:endnote w:type="continuationSeparator" w:id="0">
    <w:p w14:paraId="46B1E36A" w14:textId="77777777" w:rsidR="001E2FE8" w:rsidRDefault="001E2F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37A2E" w14:textId="77777777" w:rsidR="00A21253" w:rsidRDefault="00A21253">
    <w:pPr>
      <w:spacing w:after="16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B3521" w14:textId="77777777" w:rsidR="00A21253" w:rsidRDefault="00A21253">
    <w:pPr>
      <w:spacing w:after="16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1C244" w14:textId="77777777" w:rsidR="00A21253" w:rsidRDefault="00A21253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A4756F" w14:textId="77777777" w:rsidR="001E2FE8" w:rsidRDefault="001E2FE8">
      <w:pPr>
        <w:spacing w:after="578" w:line="259" w:lineRule="auto"/>
        <w:ind w:left="0" w:right="0" w:firstLine="0"/>
        <w:jc w:val="left"/>
      </w:pPr>
      <w:r>
        <w:separator/>
      </w:r>
    </w:p>
  </w:footnote>
  <w:footnote w:type="continuationSeparator" w:id="0">
    <w:p w14:paraId="10DD7B03" w14:textId="77777777" w:rsidR="001E2FE8" w:rsidRDefault="001E2FE8">
      <w:pPr>
        <w:spacing w:after="578" w:line="259" w:lineRule="auto"/>
        <w:ind w:left="0" w:right="0" w:firstLine="0"/>
        <w:jc w:val="lef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576B4"/>
    <w:multiLevelType w:val="multilevel"/>
    <w:tmpl w:val="404E567A"/>
    <w:lvl w:ilvl="0">
      <w:start w:val="6"/>
      <w:numFmt w:val="decimal"/>
      <w:lvlText w:val="%1.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EA1D12"/>
    <w:multiLevelType w:val="hybridMultilevel"/>
    <w:tmpl w:val="D8AE0E72"/>
    <w:lvl w:ilvl="0" w:tplc="94340F7E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CE8C98">
      <w:start w:val="1"/>
      <w:numFmt w:val="bullet"/>
      <w:lvlText w:val="o"/>
      <w:lvlJc w:val="left"/>
      <w:pPr>
        <w:ind w:left="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BC6106">
      <w:start w:val="1"/>
      <w:numFmt w:val="bullet"/>
      <w:lvlText w:val="▪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9424CC">
      <w:start w:val="1"/>
      <w:numFmt w:val="bullet"/>
      <w:lvlRestart w:val="0"/>
      <w:lvlText w:val="-"/>
      <w:lvlJc w:val="left"/>
      <w:pPr>
        <w:ind w:left="1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B48A00">
      <w:start w:val="1"/>
      <w:numFmt w:val="bullet"/>
      <w:lvlText w:val="o"/>
      <w:lvlJc w:val="left"/>
      <w:pPr>
        <w:ind w:left="2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AC1552">
      <w:start w:val="1"/>
      <w:numFmt w:val="bullet"/>
      <w:lvlText w:val="▪"/>
      <w:lvlJc w:val="left"/>
      <w:pPr>
        <w:ind w:left="3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629F5A">
      <w:start w:val="1"/>
      <w:numFmt w:val="bullet"/>
      <w:lvlText w:val="•"/>
      <w:lvlJc w:val="left"/>
      <w:pPr>
        <w:ind w:left="3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D24954">
      <w:start w:val="1"/>
      <w:numFmt w:val="bullet"/>
      <w:lvlText w:val="o"/>
      <w:lvlJc w:val="left"/>
      <w:pPr>
        <w:ind w:left="4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384E60">
      <w:start w:val="1"/>
      <w:numFmt w:val="bullet"/>
      <w:lvlText w:val="▪"/>
      <w:lvlJc w:val="left"/>
      <w:pPr>
        <w:ind w:left="5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3E206FD"/>
    <w:multiLevelType w:val="multilevel"/>
    <w:tmpl w:val="B63EF1E6"/>
    <w:lvl w:ilvl="0">
      <w:start w:val="2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4536A6D"/>
    <w:multiLevelType w:val="hybridMultilevel"/>
    <w:tmpl w:val="4C246DDE"/>
    <w:lvl w:ilvl="0" w:tplc="7DA22A22">
      <w:start w:val="1"/>
      <w:numFmt w:val="bullet"/>
      <w:lvlText w:val="-"/>
      <w:lvlJc w:val="left"/>
      <w:pPr>
        <w:ind w:left="1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40314C">
      <w:start w:val="1"/>
      <w:numFmt w:val="bullet"/>
      <w:lvlText w:val="o"/>
      <w:lvlJc w:val="left"/>
      <w:pPr>
        <w:ind w:left="2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B090D4">
      <w:start w:val="1"/>
      <w:numFmt w:val="bullet"/>
      <w:lvlText w:val="▪"/>
      <w:lvlJc w:val="left"/>
      <w:pPr>
        <w:ind w:left="2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50BC80">
      <w:start w:val="1"/>
      <w:numFmt w:val="bullet"/>
      <w:lvlText w:val="•"/>
      <w:lvlJc w:val="left"/>
      <w:pPr>
        <w:ind w:left="3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AEA212">
      <w:start w:val="1"/>
      <w:numFmt w:val="bullet"/>
      <w:lvlText w:val="o"/>
      <w:lvlJc w:val="left"/>
      <w:pPr>
        <w:ind w:left="4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8C2728">
      <w:start w:val="1"/>
      <w:numFmt w:val="bullet"/>
      <w:lvlText w:val="▪"/>
      <w:lvlJc w:val="left"/>
      <w:pPr>
        <w:ind w:left="4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1C14C4">
      <w:start w:val="1"/>
      <w:numFmt w:val="bullet"/>
      <w:lvlText w:val="•"/>
      <w:lvlJc w:val="left"/>
      <w:pPr>
        <w:ind w:left="5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F20D8C">
      <w:start w:val="1"/>
      <w:numFmt w:val="bullet"/>
      <w:lvlText w:val="o"/>
      <w:lvlJc w:val="left"/>
      <w:pPr>
        <w:ind w:left="6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10CC82">
      <w:start w:val="1"/>
      <w:numFmt w:val="bullet"/>
      <w:lvlText w:val="▪"/>
      <w:lvlJc w:val="left"/>
      <w:pPr>
        <w:ind w:left="7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31806D1"/>
    <w:multiLevelType w:val="hybridMultilevel"/>
    <w:tmpl w:val="504ABCCC"/>
    <w:lvl w:ilvl="0" w:tplc="6AB04CA8">
      <w:start w:val="1"/>
      <w:numFmt w:val="bullet"/>
      <w:lvlText w:val="-"/>
      <w:lvlJc w:val="left"/>
      <w:pPr>
        <w:ind w:left="1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5C5FD4">
      <w:start w:val="1"/>
      <w:numFmt w:val="bullet"/>
      <w:lvlText w:val="o"/>
      <w:lvlJc w:val="left"/>
      <w:pPr>
        <w:ind w:left="2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68892C">
      <w:start w:val="1"/>
      <w:numFmt w:val="bullet"/>
      <w:lvlText w:val="▪"/>
      <w:lvlJc w:val="left"/>
      <w:pPr>
        <w:ind w:left="2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F801AA">
      <w:start w:val="1"/>
      <w:numFmt w:val="bullet"/>
      <w:lvlText w:val="•"/>
      <w:lvlJc w:val="left"/>
      <w:pPr>
        <w:ind w:left="3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2E7AD2">
      <w:start w:val="1"/>
      <w:numFmt w:val="bullet"/>
      <w:lvlText w:val="o"/>
      <w:lvlJc w:val="left"/>
      <w:pPr>
        <w:ind w:left="4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58BB62">
      <w:start w:val="1"/>
      <w:numFmt w:val="bullet"/>
      <w:lvlText w:val="▪"/>
      <w:lvlJc w:val="left"/>
      <w:pPr>
        <w:ind w:left="4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B2DF74">
      <w:start w:val="1"/>
      <w:numFmt w:val="bullet"/>
      <w:lvlText w:val="•"/>
      <w:lvlJc w:val="left"/>
      <w:pPr>
        <w:ind w:left="5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2C7094">
      <w:start w:val="1"/>
      <w:numFmt w:val="bullet"/>
      <w:lvlText w:val="o"/>
      <w:lvlJc w:val="left"/>
      <w:pPr>
        <w:ind w:left="6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C8BA0A">
      <w:start w:val="1"/>
      <w:numFmt w:val="bullet"/>
      <w:lvlText w:val="▪"/>
      <w:lvlJc w:val="left"/>
      <w:pPr>
        <w:ind w:left="7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8091E63"/>
    <w:multiLevelType w:val="multilevel"/>
    <w:tmpl w:val="97E0F7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37" w:hanging="36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34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7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0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816" w:hanging="1800"/>
      </w:pPr>
      <w:rPr>
        <w:rFonts w:hint="default"/>
      </w:rPr>
    </w:lvl>
  </w:abstractNum>
  <w:abstractNum w:abstractNumId="6" w15:restartNumberingAfterBreak="0">
    <w:nsid w:val="30C70E10"/>
    <w:multiLevelType w:val="multilevel"/>
    <w:tmpl w:val="6C5A55A0"/>
    <w:lvl w:ilvl="0">
      <w:start w:val="2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2A9322C"/>
    <w:multiLevelType w:val="hybridMultilevel"/>
    <w:tmpl w:val="043CE472"/>
    <w:lvl w:ilvl="0" w:tplc="7F94D2AA">
      <w:start w:val="1"/>
      <w:numFmt w:val="decimal"/>
      <w:lvlText w:val="%1."/>
      <w:lvlJc w:val="left"/>
      <w:pPr>
        <w:ind w:left="1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C0902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F2CE3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9CD01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8E2C3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FEFC7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424AC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72CC3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F6262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4332174"/>
    <w:multiLevelType w:val="hybridMultilevel"/>
    <w:tmpl w:val="2E361E6A"/>
    <w:lvl w:ilvl="0" w:tplc="20BE9B60">
      <w:start w:val="1"/>
      <w:numFmt w:val="decimal"/>
      <w:lvlText w:val="%1."/>
      <w:lvlJc w:val="left"/>
      <w:pPr>
        <w:ind w:left="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6886F8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49EE3B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E2945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9CE881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21875D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DD0AD7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54A7E8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72C40B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4E6795E"/>
    <w:multiLevelType w:val="hybridMultilevel"/>
    <w:tmpl w:val="98DCB926"/>
    <w:lvl w:ilvl="0" w:tplc="93FCC7BE">
      <w:start w:val="1"/>
      <w:numFmt w:val="bullet"/>
      <w:lvlText w:val="-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B43CA8">
      <w:start w:val="1"/>
      <w:numFmt w:val="bullet"/>
      <w:lvlText w:val="o"/>
      <w:lvlJc w:val="left"/>
      <w:pPr>
        <w:ind w:left="2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90A8F4">
      <w:start w:val="1"/>
      <w:numFmt w:val="bullet"/>
      <w:lvlText w:val="▪"/>
      <w:lvlJc w:val="left"/>
      <w:pPr>
        <w:ind w:left="2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0874A4">
      <w:start w:val="1"/>
      <w:numFmt w:val="bullet"/>
      <w:lvlText w:val="•"/>
      <w:lvlJc w:val="left"/>
      <w:pPr>
        <w:ind w:left="3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362918">
      <w:start w:val="1"/>
      <w:numFmt w:val="bullet"/>
      <w:lvlText w:val="o"/>
      <w:lvlJc w:val="left"/>
      <w:pPr>
        <w:ind w:left="4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D48C0A">
      <w:start w:val="1"/>
      <w:numFmt w:val="bullet"/>
      <w:lvlText w:val="▪"/>
      <w:lvlJc w:val="left"/>
      <w:pPr>
        <w:ind w:left="4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00DEAE">
      <w:start w:val="1"/>
      <w:numFmt w:val="bullet"/>
      <w:lvlText w:val="•"/>
      <w:lvlJc w:val="left"/>
      <w:pPr>
        <w:ind w:left="5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04E53E">
      <w:start w:val="1"/>
      <w:numFmt w:val="bullet"/>
      <w:lvlText w:val="o"/>
      <w:lvlJc w:val="left"/>
      <w:pPr>
        <w:ind w:left="6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FA4DFE">
      <w:start w:val="1"/>
      <w:numFmt w:val="bullet"/>
      <w:lvlText w:val="▪"/>
      <w:lvlJc w:val="left"/>
      <w:pPr>
        <w:ind w:left="7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8D957F9"/>
    <w:multiLevelType w:val="hybridMultilevel"/>
    <w:tmpl w:val="5DF043F2"/>
    <w:lvl w:ilvl="0" w:tplc="0B0C17A0">
      <w:start w:val="2"/>
      <w:numFmt w:val="decimal"/>
      <w:lvlText w:val="%1)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E02788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D0A182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9C050E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20C4E8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7C961E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DE7D4C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9ED16A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A84998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4E60F3F"/>
    <w:multiLevelType w:val="hybridMultilevel"/>
    <w:tmpl w:val="4EB4DECE"/>
    <w:lvl w:ilvl="0" w:tplc="1778A5D8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743B9A">
      <w:start w:val="1"/>
      <w:numFmt w:val="bullet"/>
      <w:lvlText w:val="o"/>
      <w:lvlJc w:val="left"/>
      <w:pPr>
        <w:ind w:left="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843772">
      <w:start w:val="1"/>
      <w:numFmt w:val="bullet"/>
      <w:lvlRestart w:val="0"/>
      <w:lvlText w:val="-"/>
      <w:lvlJc w:val="left"/>
      <w:pPr>
        <w:ind w:left="1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E4EF48">
      <w:start w:val="1"/>
      <w:numFmt w:val="bullet"/>
      <w:lvlText w:val="•"/>
      <w:lvlJc w:val="left"/>
      <w:pPr>
        <w:ind w:left="2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180C4A">
      <w:start w:val="1"/>
      <w:numFmt w:val="bullet"/>
      <w:lvlText w:val="o"/>
      <w:lvlJc w:val="left"/>
      <w:pPr>
        <w:ind w:left="2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16F342">
      <w:start w:val="1"/>
      <w:numFmt w:val="bullet"/>
      <w:lvlText w:val="▪"/>
      <w:lvlJc w:val="left"/>
      <w:pPr>
        <w:ind w:left="3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88F79E">
      <w:start w:val="1"/>
      <w:numFmt w:val="bullet"/>
      <w:lvlText w:val="•"/>
      <w:lvlJc w:val="left"/>
      <w:pPr>
        <w:ind w:left="4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9256E8">
      <w:start w:val="1"/>
      <w:numFmt w:val="bullet"/>
      <w:lvlText w:val="o"/>
      <w:lvlJc w:val="left"/>
      <w:pPr>
        <w:ind w:left="4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145EE0">
      <w:start w:val="1"/>
      <w:numFmt w:val="bullet"/>
      <w:lvlText w:val="▪"/>
      <w:lvlJc w:val="left"/>
      <w:pPr>
        <w:ind w:left="5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D396110"/>
    <w:multiLevelType w:val="hybridMultilevel"/>
    <w:tmpl w:val="FF74D184"/>
    <w:lvl w:ilvl="0" w:tplc="6F687E18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04CA50">
      <w:start w:val="1"/>
      <w:numFmt w:val="bullet"/>
      <w:lvlText w:val="o"/>
      <w:lvlJc w:val="left"/>
      <w:pPr>
        <w:ind w:left="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D69548">
      <w:start w:val="1"/>
      <w:numFmt w:val="bullet"/>
      <w:lvlRestart w:val="0"/>
      <w:lvlText w:val="-"/>
      <w:lvlJc w:val="left"/>
      <w:pPr>
        <w:ind w:left="1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587E5C">
      <w:start w:val="1"/>
      <w:numFmt w:val="bullet"/>
      <w:lvlText w:val="•"/>
      <w:lvlJc w:val="left"/>
      <w:pPr>
        <w:ind w:left="2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B2397C">
      <w:start w:val="1"/>
      <w:numFmt w:val="bullet"/>
      <w:lvlText w:val="o"/>
      <w:lvlJc w:val="left"/>
      <w:pPr>
        <w:ind w:left="2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088732">
      <w:start w:val="1"/>
      <w:numFmt w:val="bullet"/>
      <w:lvlText w:val="▪"/>
      <w:lvlJc w:val="left"/>
      <w:pPr>
        <w:ind w:left="3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582B70">
      <w:start w:val="1"/>
      <w:numFmt w:val="bullet"/>
      <w:lvlText w:val="•"/>
      <w:lvlJc w:val="left"/>
      <w:pPr>
        <w:ind w:left="4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5CC3A4">
      <w:start w:val="1"/>
      <w:numFmt w:val="bullet"/>
      <w:lvlText w:val="o"/>
      <w:lvlJc w:val="left"/>
      <w:pPr>
        <w:ind w:left="4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1A0EB6">
      <w:start w:val="1"/>
      <w:numFmt w:val="bullet"/>
      <w:lvlText w:val="▪"/>
      <w:lvlJc w:val="left"/>
      <w:pPr>
        <w:ind w:left="5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2597F59"/>
    <w:multiLevelType w:val="hybridMultilevel"/>
    <w:tmpl w:val="8D1AA0A2"/>
    <w:lvl w:ilvl="0" w:tplc="E558E502">
      <w:start w:val="1"/>
      <w:numFmt w:val="decimal"/>
      <w:lvlText w:val="%1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C82ACA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0C8922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C4597C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2CE4AC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06EDA0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9C419C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F091A4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B64A40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6167BA7"/>
    <w:multiLevelType w:val="hybridMultilevel"/>
    <w:tmpl w:val="0D668666"/>
    <w:lvl w:ilvl="0" w:tplc="7F86C74A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24A454">
      <w:start w:val="1"/>
      <w:numFmt w:val="lowerLetter"/>
      <w:lvlText w:val="%2"/>
      <w:lvlJc w:val="left"/>
      <w:pPr>
        <w:ind w:left="35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9CC7ADE">
      <w:start w:val="1"/>
      <w:numFmt w:val="lowerRoman"/>
      <w:lvlText w:val="%3"/>
      <w:lvlJc w:val="left"/>
      <w:pPr>
        <w:ind w:left="42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A18801A">
      <w:start w:val="1"/>
      <w:numFmt w:val="decimal"/>
      <w:lvlText w:val="%4"/>
      <w:lvlJc w:val="left"/>
      <w:pPr>
        <w:ind w:left="50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5603E42">
      <w:start w:val="1"/>
      <w:numFmt w:val="lowerLetter"/>
      <w:lvlText w:val="%5"/>
      <w:lvlJc w:val="left"/>
      <w:pPr>
        <w:ind w:left="57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D84675A">
      <w:start w:val="1"/>
      <w:numFmt w:val="lowerRoman"/>
      <w:lvlText w:val="%6"/>
      <w:lvlJc w:val="left"/>
      <w:pPr>
        <w:ind w:left="64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CFE910E">
      <w:start w:val="1"/>
      <w:numFmt w:val="decimal"/>
      <w:lvlText w:val="%7"/>
      <w:lvlJc w:val="left"/>
      <w:pPr>
        <w:ind w:left="71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50EA828">
      <w:start w:val="1"/>
      <w:numFmt w:val="lowerLetter"/>
      <w:lvlText w:val="%8"/>
      <w:lvlJc w:val="left"/>
      <w:pPr>
        <w:ind w:left="78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6EC19AE">
      <w:start w:val="1"/>
      <w:numFmt w:val="lowerRoman"/>
      <w:lvlText w:val="%9"/>
      <w:lvlJc w:val="left"/>
      <w:pPr>
        <w:ind w:left="86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87E4FB5"/>
    <w:multiLevelType w:val="hybridMultilevel"/>
    <w:tmpl w:val="42924282"/>
    <w:lvl w:ilvl="0" w:tplc="007CDEEC">
      <w:start w:val="1"/>
      <w:numFmt w:val="bullet"/>
      <w:lvlText w:val="-"/>
      <w:lvlJc w:val="left"/>
      <w:pPr>
        <w:ind w:left="1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D86BB4">
      <w:start w:val="1"/>
      <w:numFmt w:val="bullet"/>
      <w:lvlText w:val="o"/>
      <w:lvlJc w:val="left"/>
      <w:pPr>
        <w:ind w:left="1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9AFABA">
      <w:start w:val="1"/>
      <w:numFmt w:val="bullet"/>
      <w:lvlText w:val="▪"/>
      <w:lvlJc w:val="left"/>
      <w:pPr>
        <w:ind w:left="2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4E44C0">
      <w:start w:val="1"/>
      <w:numFmt w:val="bullet"/>
      <w:lvlText w:val="•"/>
      <w:lvlJc w:val="left"/>
      <w:pPr>
        <w:ind w:left="2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548E8E">
      <w:start w:val="1"/>
      <w:numFmt w:val="bullet"/>
      <w:lvlText w:val="o"/>
      <w:lvlJc w:val="left"/>
      <w:pPr>
        <w:ind w:left="3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1E1546">
      <w:start w:val="1"/>
      <w:numFmt w:val="bullet"/>
      <w:lvlText w:val="▪"/>
      <w:lvlJc w:val="left"/>
      <w:pPr>
        <w:ind w:left="4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4A3E5C">
      <w:start w:val="1"/>
      <w:numFmt w:val="bullet"/>
      <w:lvlText w:val="•"/>
      <w:lvlJc w:val="left"/>
      <w:pPr>
        <w:ind w:left="5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EC6702">
      <w:start w:val="1"/>
      <w:numFmt w:val="bullet"/>
      <w:lvlText w:val="o"/>
      <w:lvlJc w:val="left"/>
      <w:pPr>
        <w:ind w:left="5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3E5FEC">
      <w:start w:val="1"/>
      <w:numFmt w:val="bullet"/>
      <w:lvlText w:val="▪"/>
      <w:lvlJc w:val="left"/>
      <w:pPr>
        <w:ind w:left="6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BA129EB"/>
    <w:multiLevelType w:val="multilevel"/>
    <w:tmpl w:val="AD0420AC"/>
    <w:lvl w:ilvl="0">
      <w:start w:val="7"/>
      <w:numFmt w:val="decimal"/>
      <w:lvlText w:val="%1."/>
      <w:lvlJc w:val="left"/>
      <w:pPr>
        <w:ind w:left="3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0"/>
  </w:num>
  <w:num w:numId="3">
    <w:abstractNumId w:val="15"/>
  </w:num>
  <w:num w:numId="4">
    <w:abstractNumId w:val="4"/>
  </w:num>
  <w:num w:numId="5">
    <w:abstractNumId w:val="10"/>
  </w:num>
  <w:num w:numId="6">
    <w:abstractNumId w:val="12"/>
  </w:num>
  <w:num w:numId="7">
    <w:abstractNumId w:val="11"/>
  </w:num>
  <w:num w:numId="8">
    <w:abstractNumId w:val="1"/>
  </w:num>
  <w:num w:numId="9">
    <w:abstractNumId w:val="3"/>
  </w:num>
  <w:num w:numId="10">
    <w:abstractNumId w:val="2"/>
  </w:num>
  <w:num w:numId="11">
    <w:abstractNumId w:val="9"/>
  </w:num>
  <w:num w:numId="12">
    <w:abstractNumId w:val="6"/>
  </w:num>
  <w:num w:numId="13">
    <w:abstractNumId w:val="7"/>
  </w:num>
  <w:num w:numId="14">
    <w:abstractNumId w:val="16"/>
  </w:num>
  <w:num w:numId="15">
    <w:abstractNumId w:val="13"/>
  </w:num>
  <w:num w:numId="16">
    <w:abstractNumId w:val="14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253"/>
    <w:rsid w:val="00016566"/>
    <w:rsid w:val="00017782"/>
    <w:rsid w:val="0002722F"/>
    <w:rsid w:val="0006550A"/>
    <w:rsid w:val="00184EB6"/>
    <w:rsid w:val="001E2FE8"/>
    <w:rsid w:val="001F5124"/>
    <w:rsid w:val="001F78CE"/>
    <w:rsid w:val="002D68C8"/>
    <w:rsid w:val="00466DDF"/>
    <w:rsid w:val="0049364F"/>
    <w:rsid w:val="004E42E9"/>
    <w:rsid w:val="00803383"/>
    <w:rsid w:val="008405B6"/>
    <w:rsid w:val="00845FE0"/>
    <w:rsid w:val="00885212"/>
    <w:rsid w:val="00A21253"/>
    <w:rsid w:val="00AC5BEE"/>
    <w:rsid w:val="00B06DEC"/>
    <w:rsid w:val="00B1103A"/>
    <w:rsid w:val="00B638CE"/>
    <w:rsid w:val="00E50077"/>
    <w:rsid w:val="00E9131F"/>
    <w:rsid w:val="00F50E1D"/>
    <w:rsid w:val="00FA6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6C0F7"/>
  <w15:docId w15:val="{9885746A-255C-4F8A-87C5-5BC53C3F6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8" w:line="257" w:lineRule="auto"/>
      <w:ind w:left="694" w:right="12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16"/>
      </w:numPr>
      <w:spacing w:after="0"/>
      <w:ind w:left="140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4" w:line="263" w:lineRule="auto"/>
      <w:ind w:left="470" w:hanging="10"/>
      <w:jc w:val="center"/>
      <w:outlineLvl w:val="1"/>
    </w:pPr>
    <w:rPr>
      <w:rFonts w:ascii="Times New Roman" w:eastAsia="Times New Roman" w:hAnsi="Times New Roman" w:cs="Times New Roman"/>
      <w:b/>
      <w:i/>
      <w:color w:val="000000"/>
      <w:sz w:val="24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4" w:line="263" w:lineRule="auto"/>
      <w:ind w:left="470" w:hanging="10"/>
      <w:jc w:val="center"/>
      <w:outlineLvl w:val="2"/>
    </w:pPr>
    <w:rPr>
      <w:rFonts w:ascii="Times New Roman" w:eastAsia="Times New Roman" w:hAnsi="Times New Roman" w:cs="Times New Roman"/>
      <w:b/>
      <w:i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pPr>
      <w:spacing w:after="289"/>
      <w:ind w:left="24"/>
    </w:pPr>
    <w:rPr>
      <w:rFonts w:ascii="Calibri" w:eastAsia="Calibri" w:hAnsi="Calibri" w:cs="Calibri"/>
      <w:color w:val="000000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22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i/>
      <w:color w:val="000000"/>
      <w:sz w:val="24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i/>
      <w:color w:val="000000"/>
      <w:sz w:val="24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4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4936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9364F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List Paragraph"/>
    <w:basedOn w:val="a"/>
    <w:uiPriority w:val="34"/>
    <w:qFormat/>
    <w:rsid w:val="00466D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931</Words>
  <Characters>5312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Костина Анна Александровна</dc:creator>
  <cp:keywords/>
  <cp:lastModifiedBy>Андреева Ольга Николаевна</cp:lastModifiedBy>
  <cp:revision>8</cp:revision>
  <cp:lastPrinted>2024-05-06T08:05:00Z</cp:lastPrinted>
  <dcterms:created xsi:type="dcterms:W3CDTF">2024-04-12T08:52:00Z</dcterms:created>
  <dcterms:modified xsi:type="dcterms:W3CDTF">2024-05-16T01:34:00Z</dcterms:modified>
</cp:coreProperties>
</file>