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A0D8" w14:textId="77777777" w:rsidR="004671D6" w:rsidRPr="00210FE1" w:rsidRDefault="004671D6" w:rsidP="004671D6">
      <w:pPr>
        <w:contextualSpacing/>
        <w:jc w:val="right"/>
        <w:rPr>
          <w:iCs/>
        </w:rPr>
      </w:pPr>
      <w:r w:rsidRPr="00210FE1">
        <w:rPr>
          <w:iCs/>
        </w:rPr>
        <w:t>Приложение 4</w:t>
      </w:r>
    </w:p>
    <w:p w14:paraId="1EBE72FC" w14:textId="77777777" w:rsidR="004671D6" w:rsidRPr="00210FE1" w:rsidRDefault="004671D6" w:rsidP="004671D6">
      <w:pPr>
        <w:contextualSpacing/>
        <w:jc w:val="right"/>
        <w:rPr>
          <w:iCs/>
          <w:sz w:val="28"/>
          <w:szCs w:val="28"/>
        </w:rPr>
      </w:pPr>
      <w:r w:rsidRPr="00210FE1">
        <w:rPr>
          <w:rFonts w:eastAsia="Calibri"/>
          <w:iCs/>
          <w:lang w:eastAsia="en-US"/>
        </w:rPr>
        <w:t>к Отчету</w:t>
      </w:r>
    </w:p>
    <w:p w14:paraId="0B4DF256" w14:textId="77777777" w:rsidR="004671D6" w:rsidRPr="00266097" w:rsidRDefault="004671D6" w:rsidP="00210FE1">
      <w:pPr>
        <w:contextualSpacing/>
        <w:jc w:val="center"/>
        <w:rPr>
          <w:sz w:val="28"/>
          <w:szCs w:val="28"/>
        </w:rPr>
      </w:pPr>
    </w:p>
    <w:p w14:paraId="485676FA" w14:textId="662E0EC1" w:rsidR="004671D6" w:rsidRDefault="004671D6" w:rsidP="00210FE1">
      <w:pPr>
        <w:ind w:left="993" w:firstLine="141"/>
        <w:contextualSpacing/>
        <w:jc w:val="center"/>
        <w:rPr>
          <w:b/>
          <w:sz w:val="28"/>
          <w:szCs w:val="28"/>
        </w:rPr>
      </w:pPr>
      <w:r w:rsidRPr="00FF785E">
        <w:rPr>
          <w:b/>
          <w:sz w:val="28"/>
          <w:szCs w:val="28"/>
        </w:rPr>
        <w:t>Оценка эффективности реа</w:t>
      </w:r>
      <w:r>
        <w:rPr>
          <w:b/>
          <w:sz w:val="28"/>
          <w:szCs w:val="28"/>
        </w:rPr>
        <w:t>лизации муниципальной программы</w:t>
      </w:r>
      <w:r w:rsidR="00210FE1">
        <w:rPr>
          <w:b/>
          <w:sz w:val="28"/>
          <w:szCs w:val="28"/>
        </w:rPr>
        <w:t xml:space="preserve"> города Усолье-Сибирское</w:t>
      </w:r>
      <w:r>
        <w:rPr>
          <w:b/>
          <w:sz w:val="28"/>
          <w:szCs w:val="28"/>
        </w:rPr>
        <w:t xml:space="preserve"> </w:t>
      </w:r>
      <w:r w:rsidR="00210FE1">
        <w:rPr>
          <w:b/>
          <w:sz w:val="28"/>
          <w:szCs w:val="28"/>
        </w:rPr>
        <w:t xml:space="preserve">«Доступная среда» на 2019-2025 годы (далее Программа) </w:t>
      </w:r>
      <w:r>
        <w:rPr>
          <w:b/>
          <w:sz w:val="28"/>
          <w:szCs w:val="28"/>
        </w:rPr>
        <w:t>за 20</w:t>
      </w:r>
      <w:r w:rsidR="00600E46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год</w:t>
      </w:r>
    </w:p>
    <w:p w14:paraId="381F3554" w14:textId="77777777" w:rsidR="004671D6" w:rsidRPr="00210FE1" w:rsidRDefault="004671D6" w:rsidP="004671D6">
      <w:pPr>
        <w:contextualSpacing/>
        <w:jc w:val="center"/>
        <w:rPr>
          <w:b/>
          <w:bCs/>
          <w:sz w:val="28"/>
          <w:szCs w:val="28"/>
        </w:rPr>
      </w:pPr>
    </w:p>
    <w:p w14:paraId="204DAF8F" w14:textId="5CF86487" w:rsidR="004671D6" w:rsidRDefault="00210FE1" w:rsidP="00210FE1">
      <w:pPr>
        <w:ind w:left="142" w:firstLine="709"/>
        <w:jc w:val="both"/>
        <w:rPr>
          <w:b/>
          <w:bCs/>
          <w:sz w:val="28"/>
          <w:szCs w:val="28"/>
        </w:rPr>
      </w:pPr>
      <w:r w:rsidRPr="00210FE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="004671D6" w:rsidRPr="00210FE1">
        <w:rPr>
          <w:b/>
          <w:bCs/>
          <w:sz w:val="28"/>
          <w:szCs w:val="28"/>
        </w:rPr>
        <w:t>Расчет оценки эффективности Подпрограммы</w:t>
      </w:r>
      <w:r w:rsidR="00D975C8" w:rsidRPr="00210FE1">
        <w:rPr>
          <w:b/>
          <w:bCs/>
          <w:sz w:val="28"/>
          <w:szCs w:val="28"/>
        </w:rPr>
        <w:t xml:space="preserve"> 1</w:t>
      </w:r>
      <w:r w:rsidR="004671D6" w:rsidRPr="00210FE1">
        <w:rPr>
          <w:b/>
          <w:bCs/>
          <w:sz w:val="28"/>
          <w:szCs w:val="28"/>
        </w:rPr>
        <w:t xml:space="preserve"> </w:t>
      </w:r>
      <w:r w:rsidRPr="00210FE1">
        <w:rPr>
          <w:b/>
          <w:bCs/>
          <w:sz w:val="28"/>
          <w:szCs w:val="28"/>
        </w:rPr>
        <w:t xml:space="preserve">«Адаптация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2019-2025 годы (далее </w:t>
      </w:r>
      <w:r w:rsidRPr="003025CD">
        <w:rPr>
          <w:sz w:val="28"/>
          <w:szCs w:val="28"/>
        </w:rPr>
        <w:t xml:space="preserve">- </w:t>
      </w:r>
      <w:r w:rsidRPr="00210FE1">
        <w:rPr>
          <w:b/>
          <w:bCs/>
          <w:sz w:val="28"/>
          <w:szCs w:val="28"/>
        </w:rPr>
        <w:t>Подпрограмма 1).</w:t>
      </w:r>
    </w:p>
    <w:p w14:paraId="1626E563" w14:textId="77777777" w:rsidR="009C150B" w:rsidRPr="00210FE1" w:rsidRDefault="009C150B" w:rsidP="00210FE1">
      <w:pPr>
        <w:ind w:left="142" w:firstLine="709"/>
        <w:jc w:val="both"/>
        <w:rPr>
          <w:b/>
          <w:bCs/>
          <w:sz w:val="28"/>
          <w:szCs w:val="28"/>
        </w:rPr>
      </w:pPr>
    </w:p>
    <w:p w14:paraId="7F7B7869" w14:textId="735F3C68" w:rsidR="003025CD" w:rsidRDefault="004671D6" w:rsidP="003025CD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Оценка степени достижения целе</w:t>
      </w:r>
      <w:r>
        <w:rPr>
          <w:sz w:val="28"/>
          <w:szCs w:val="28"/>
        </w:rPr>
        <w:t>й и решения задач Подпрограммы</w:t>
      </w:r>
      <w:r w:rsidR="00D975C8">
        <w:rPr>
          <w:sz w:val="28"/>
          <w:szCs w:val="28"/>
        </w:rPr>
        <w:t xml:space="preserve"> 1</w:t>
      </w:r>
      <w:r w:rsidRPr="000F000A">
        <w:rPr>
          <w:sz w:val="28"/>
          <w:szCs w:val="28"/>
        </w:rPr>
        <w:t xml:space="preserve"> определена путем сопоставления фактически достигнутых значений показателей Подпрограммы 1 и их плановых значений по формуле:</w:t>
      </w:r>
    </w:p>
    <w:p w14:paraId="526CEAA4" w14:textId="3BDC671B" w:rsidR="003025CD" w:rsidRDefault="00066889" w:rsidP="004671D6">
      <w:p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025CD">
        <w:rPr>
          <w:noProof/>
          <w:sz w:val="28"/>
          <w:szCs w:val="28"/>
        </w:rPr>
        <w:drawing>
          <wp:inline distT="0" distB="0" distL="0" distR="0" wp14:anchorId="6801F364" wp14:editId="3B0B761C">
            <wp:extent cx="2257425" cy="247650"/>
            <wp:effectExtent l="0" t="0" r="0" b="0"/>
            <wp:docPr id="25" name="Рисунок 25" descr="base_23963_122527_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3963_122527_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CD024" w14:textId="77777777" w:rsidR="00066889" w:rsidRPr="000F000A" w:rsidRDefault="00066889" w:rsidP="004671D6">
      <w:pPr>
        <w:ind w:left="142" w:firstLine="709"/>
        <w:jc w:val="both"/>
        <w:rPr>
          <w:sz w:val="28"/>
          <w:szCs w:val="28"/>
        </w:rPr>
      </w:pPr>
    </w:p>
    <w:p w14:paraId="52100EF2" w14:textId="77777777" w:rsidR="004671D6" w:rsidRPr="006876AE" w:rsidRDefault="004671D6" w:rsidP="003025CD">
      <w:pPr>
        <w:pStyle w:val="ConsPlusNormal"/>
        <w:ind w:left="567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С</w:t>
      </w:r>
      <w:r>
        <w:rPr>
          <w:rFonts w:ascii="Times New Roman" w:eastAsia="Calibri" w:hAnsi="Times New Roman" w:cs="Times New Roman"/>
          <w:noProof/>
          <w:sz w:val="28"/>
          <w:szCs w:val="28"/>
          <w:vertAlign w:val="subscript"/>
        </w:rPr>
        <w:t xml:space="preserve">дц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 (1,00 + 1,00 + 1,00)/</w:t>
      </w:r>
      <w:r w:rsidR="00DC6DA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1,00</w:t>
      </w:r>
    </w:p>
    <w:p w14:paraId="5983A57D" w14:textId="77777777" w:rsidR="003025CD" w:rsidRDefault="003025CD" w:rsidP="004671D6">
      <w:pPr>
        <w:ind w:left="142" w:firstLine="709"/>
        <w:jc w:val="both"/>
        <w:rPr>
          <w:sz w:val="28"/>
          <w:szCs w:val="28"/>
        </w:rPr>
      </w:pPr>
    </w:p>
    <w:p w14:paraId="4D1A4583" w14:textId="134F051B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где:</w:t>
      </w:r>
    </w:p>
    <w:p w14:paraId="03E98624" w14:textId="77777777" w:rsidR="004671D6" w:rsidRPr="00B02AFD" w:rsidRDefault="004671D6" w:rsidP="004671D6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BE79E93" wp14:editId="3FBB4D63">
            <wp:extent cx="285750" cy="247650"/>
            <wp:effectExtent l="0" t="0" r="0" b="0"/>
            <wp:docPr id="4" name="Рисунок 4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23963_109439_1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целей (решения задач);</w:t>
      </w:r>
    </w:p>
    <w:p w14:paraId="30CBB47F" w14:textId="77777777" w:rsidR="004671D6" w:rsidRPr="00B02AFD" w:rsidRDefault="004671D6" w:rsidP="004671D6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F949C98" wp14:editId="53482D96">
            <wp:extent cx="285750" cy="247650"/>
            <wp:effectExtent l="0" t="0" r="0" b="0"/>
            <wp:docPr id="3" name="Рисунок 3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23963_109439_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целевого показателя Подпрограммы;</w:t>
      </w:r>
    </w:p>
    <w:p w14:paraId="11D8466E" w14:textId="77777777" w:rsidR="004671D6" w:rsidRPr="00B02AFD" w:rsidRDefault="004671D6" w:rsidP="004671D6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>N - количество целевых показателей Подпрограммы.</w:t>
      </w:r>
    </w:p>
    <w:p w14:paraId="311298B8" w14:textId="7777777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</w:p>
    <w:p w14:paraId="31798B82" w14:textId="49A5A95D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Степень достижения целевого показателя П</w:t>
      </w:r>
      <w:r>
        <w:rPr>
          <w:sz w:val="28"/>
          <w:szCs w:val="28"/>
        </w:rPr>
        <w:t>одп</w:t>
      </w:r>
      <w:r w:rsidRPr="000F000A">
        <w:rPr>
          <w:sz w:val="28"/>
          <w:szCs w:val="28"/>
        </w:rPr>
        <w:t xml:space="preserve">рограммы </w:t>
      </w:r>
      <w:r w:rsidR="00A5306B"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</w:t>
      </w:r>
      <w:r>
        <w:rPr>
          <w:sz w:val="14"/>
          <w:szCs w:val="14"/>
        </w:rPr>
        <w:t>п</w:t>
      </w:r>
      <w:proofErr w:type="spellEnd"/>
      <w:r w:rsidRPr="000F000A">
        <w:rPr>
          <w:sz w:val="28"/>
          <w:szCs w:val="28"/>
        </w:rPr>
        <w:t xml:space="preserve"> рассчитана по формулам:</w:t>
      </w:r>
    </w:p>
    <w:p w14:paraId="1EE9CAB4" w14:textId="2369D308" w:rsidR="004671D6" w:rsidRDefault="004671D6" w:rsidP="004671D6">
      <w:pPr>
        <w:ind w:left="142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</w:t>
      </w:r>
      <w:r>
        <w:rPr>
          <w:sz w:val="14"/>
          <w:szCs w:val="14"/>
        </w:rPr>
        <w:t>п1</w:t>
      </w:r>
      <w:r w:rsidRPr="000F000A">
        <w:rPr>
          <w:sz w:val="28"/>
          <w:szCs w:val="28"/>
        </w:rPr>
        <w:t xml:space="preserve"> =</w:t>
      </w:r>
      <w:r w:rsidR="00600E46">
        <w:rPr>
          <w:sz w:val="28"/>
          <w:szCs w:val="28"/>
        </w:rPr>
        <w:t>20</w:t>
      </w:r>
      <w:r>
        <w:rPr>
          <w:sz w:val="28"/>
          <w:szCs w:val="28"/>
        </w:rPr>
        <w:t>/</w:t>
      </w:r>
      <w:r w:rsidR="00600E46">
        <w:rPr>
          <w:sz w:val="28"/>
          <w:szCs w:val="28"/>
        </w:rPr>
        <w:t>20</w:t>
      </w:r>
      <w:r>
        <w:rPr>
          <w:sz w:val="28"/>
          <w:szCs w:val="28"/>
        </w:rPr>
        <w:t>=1,00</w:t>
      </w:r>
    </w:p>
    <w:p w14:paraId="0A121204" w14:textId="77777777" w:rsidR="004671D6" w:rsidRDefault="004671D6" w:rsidP="004671D6">
      <w:pPr>
        <w:ind w:left="142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дп2 </w:t>
      </w:r>
      <w:r>
        <w:rPr>
          <w:sz w:val="28"/>
          <w:szCs w:val="28"/>
        </w:rPr>
        <w:t>= 2/2 = 1,00</w:t>
      </w:r>
    </w:p>
    <w:p w14:paraId="7249E6E3" w14:textId="77777777" w:rsidR="004671D6" w:rsidRDefault="004671D6" w:rsidP="004671D6">
      <w:pPr>
        <w:ind w:left="142" w:firstLine="709"/>
        <w:rPr>
          <w:sz w:val="28"/>
          <w:szCs w:val="28"/>
        </w:rPr>
      </w:pPr>
      <w:r w:rsidRPr="0017135A">
        <w:rPr>
          <w:sz w:val="28"/>
          <w:szCs w:val="28"/>
        </w:rPr>
        <w:t>С</w:t>
      </w:r>
      <w:r w:rsidRPr="0017135A">
        <w:rPr>
          <w:sz w:val="28"/>
          <w:szCs w:val="28"/>
          <w:vertAlign w:val="subscript"/>
        </w:rPr>
        <w:t>дп</w:t>
      </w:r>
      <w:r w:rsidR="00DC6DA3"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11/11= 1,00</w:t>
      </w:r>
    </w:p>
    <w:p w14:paraId="182B7E97" w14:textId="77777777" w:rsidR="004671D6" w:rsidRPr="0017135A" w:rsidRDefault="004671D6" w:rsidP="004671D6">
      <w:pPr>
        <w:ind w:left="142" w:firstLine="709"/>
        <w:jc w:val="center"/>
        <w:rPr>
          <w:sz w:val="28"/>
          <w:szCs w:val="28"/>
        </w:rPr>
      </w:pPr>
    </w:p>
    <w:p w14:paraId="57A41E87" w14:textId="192C0AC3" w:rsidR="004671D6" w:rsidRDefault="004671D6" w:rsidP="004671D6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</w:t>
      </w:r>
      <w:r>
        <w:rPr>
          <w:sz w:val="28"/>
          <w:szCs w:val="28"/>
        </w:rPr>
        <w:t>нных на реализацию Подпрограммы</w:t>
      </w:r>
      <w:r w:rsidR="00D975C8">
        <w:rPr>
          <w:sz w:val="28"/>
          <w:szCs w:val="28"/>
        </w:rPr>
        <w:t xml:space="preserve"> 1</w:t>
      </w:r>
      <w:r w:rsidRPr="000F000A">
        <w:rPr>
          <w:sz w:val="28"/>
          <w:szCs w:val="28"/>
        </w:rPr>
        <w:t>, определена путем сопоставления фактических и плановых объемов финансирования Подпрограммы</w:t>
      </w:r>
      <w:r w:rsidR="00D975C8">
        <w:rPr>
          <w:sz w:val="28"/>
          <w:szCs w:val="28"/>
        </w:rPr>
        <w:t xml:space="preserve"> 1</w:t>
      </w:r>
      <w:r w:rsidRPr="000F000A">
        <w:rPr>
          <w:sz w:val="28"/>
          <w:szCs w:val="28"/>
        </w:rPr>
        <w:t xml:space="preserve"> по формуле:</w:t>
      </w:r>
    </w:p>
    <w:p w14:paraId="3AF0247D" w14:textId="37C9AE8D" w:rsidR="004671D6" w:rsidRDefault="003025CD" w:rsidP="00066889">
      <w:pPr>
        <w:ind w:left="142" w:firstLine="709"/>
        <w:jc w:val="both"/>
        <w:rPr>
          <w:rFonts w:eastAsia="Calibri"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 xml:space="preserve"> </w:t>
      </w:r>
      <w:r w:rsidR="00066889">
        <w:rPr>
          <w:rFonts w:eastAsia="Calibri"/>
          <w:noProof/>
          <w:sz w:val="28"/>
          <w:szCs w:val="28"/>
          <w:lang w:eastAsia="en-US"/>
        </w:rPr>
        <w:t xml:space="preserve">                                                        </w:t>
      </w:r>
      <w:r>
        <w:rPr>
          <w:rFonts w:eastAsia="Calibri"/>
          <w:noProof/>
          <w:sz w:val="28"/>
          <w:szCs w:val="28"/>
          <w:lang w:eastAsia="en-US"/>
        </w:rPr>
        <w:t xml:space="preserve">  </w:t>
      </w:r>
      <w:r w:rsidR="004671D6" w:rsidRPr="00DC6E9D">
        <w:rPr>
          <w:rFonts w:eastAsia="Calibri"/>
          <w:noProof/>
          <w:sz w:val="28"/>
          <w:szCs w:val="28"/>
          <w:lang w:eastAsia="en-US"/>
        </w:rPr>
        <w:t>У</w:t>
      </w:r>
      <w:r w:rsidR="004671D6" w:rsidRPr="00DC6E9D">
        <w:rPr>
          <w:rFonts w:eastAsia="Calibri"/>
          <w:noProof/>
          <w:sz w:val="14"/>
          <w:szCs w:val="14"/>
          <w:lang w:eastAsia="en-US"/>
        </w:rPr>
        <w:t>ф</w:t>
      </w:r>
      <w:r w:rsidR="004671D6">
        <w:rPr>
          <w:rFonts w:eastAsia="Calibri"/>
          <w:noProof/>
          <w:sz w:val="14"/>
          <w:szCs w:val="14"/>
          <w:lang w:eastAsia="en-US"/>
        </w:rPr>
        <w:t xml:space="preserve"> </w:t>
      </w:r>
      <w:r w:rsidR="004671D6">
        <w:rPr>
          <w:rFonts w:eastAsia="Calibri"/>
          <w:noProof/>
          <w:sz w:val="28"/>
          <w:szCs w:val="28"/>
          <w:lang w:eastAsia="en-US"/>
        </w:rPr>
        <w:t xml:space="preserve">= </w:t>
      </w:r>
      <w:r w:rsidR="004671D6" w:rsidRPr="00DC6E9D">
        <w:rPr>
          <w:rFonts w:eastAsia="Calibri"/>
          <w:noProof/>
          <w:sz w:val="28"/>
          <w:szCs w:val="28"/>
          <w:lang w:eastAsia="en-US"/>
        </w:rPr>
        <w:t>Ф</w:t>
      </w:r>
      <w:r w:rsidR="004671D6" w:rsidRPr="00DC6E9D">
        <w:rPr>
          <w:rFonts w:eastAsia="Calibri"/>
          <w:noProof/>
          <w:sz w:val="14"/>
          <w:szCs w:val="14"/>
          <w:lang w:eastAsia="en-US"/>
        </w:rPr>
        <w:t>ф</w:t>
      </w:r>
      <w:r w:rsidR="004671D6">
        <w:rPr>
          <w:rFonts w:eastAsia="Calibri"/>
          <w:noProof/>
          <w:sz w:val="28"/>
          <w:szCs w:val="28"/>
          <w:lang w:eastAsia="en-US"/>
        </w:rPr>
        <w:t xml:space="preserve"> /</w:t>
      </w:r>
      <w:r w:rsidR="004671D6" w:rsidRPr="00BF5A8B">
        <w:rPr>
          <w:rFonts w:eastAsia="Calibri"/>
          <w:noProof/>
          <w:sz w:val="28"/>
          <w:szCs w:val="28"/>
          <w:lang w:eastAsia="en-US"/>
        </w:rPr>
        <w:t xml:space="preserve"> </w:t>
      </w:r>
      <w:r w:rsidR="004671D6" w:rsidRPr="00DC6E9D">
        <w:rPr>
          <w:rFonts w:eastAsia="Calibri"/>
          <w:noProof/>
          <w:sz w:val="28"/>
          <w:szCs w:val="28"/>
          <w:lang w:eastAsia="en-US"/>
        </w:rPr>
        <w:t>Ф</w:t>
      </w:r>
      <w:r w:rsidR="004671D6" w:rsidRPr="00DC6E9D">
        <w:rPr>
          <w:rFonts w:eastAsia="Calibri"/>
          <w:noProof/>
          <w:sz w:val="14"/>
          <w:szCs w:val="14"/>
          <w:lang w:eastAsia="en-US"/>
        </w:rPr>
        <w:t>п</w:t>
      </w:r>
      <w:r w:rsidR="00066889">
        <w:rPr>
          <w:rFonts w:eastAsia="Calibri"/>
          <w:noProof/>
          <w:sz w:val="14"/>
          <w:szCs w:val="14"/>
          <w:lang w:eastAsia="en-US"/>
        </w:rPr>
        <w:t>,</w:t>
      </w:r>
    </w:p>
    <w:p w14:paraId="12734F49" w14:textId="77777777" w:rsidR="00066889" w:rsidRPr="00066889" w:rsidRDefault="00066889" w:rsidP="00066889">
      <w:pPr>
        <w:ind w:left="142" w:firstLine="709"/>
        <w:jc w:val="both"/>
        <w:rPr>
          <w:rFonts w:eastAsia="Calibri"/>
          <w:noProof/>
          <w:sz w:val="28"/>
          <w:szCs w:val="28"/>
          <w:lang w:eastAsia="en-US"/>
        </w:rPr>
      </w:pPr>
    </w:p>
    <w:p w14:paraId="29B4B29E" w14:textId="10481264" w:rsidR="004671D6" w:rsidRDefault="004671D6" w:rsidP="004671D6">
      <w:pPr>
        <w:ind w:left="142" w:firstLine="709"/>
        <w:jc w:val="both"/>
        <w:rPr>
          <w:sz w:val="28"/>
          <w:szCs w:val="28"/>
        </w:rPr>
      </w:pPr>
      <w:r w:rsidRPr="0017135A">
        <w:rPr>
          <w:sz w:val="28"/>
          <w:szCs w:val="28"/>
        </w:rPr>
        <w:t>У</w:t>
      </w:r>
      <w:r w:rsidRPr="00066889">
        <w:rPr>
          <w:sz w:val="16"/>
          <w:szCs w:val="16"/>
        </w:rPr>
        <w:t>ф</w:t>
      </w:r>
      <w:r w:rsidRPr="0017135A">
        <w:rPr>
          <w:sz w:val="28"/>
          <w:szCs w:val="28"/>
        </w:rPr>
        <w:t xml:space="preserve">= </w:t>
      </w:r>
      <w:bookmarkStart w:id="0" w:name="_Hlk158644349"/>
      <w:r w:rsidR="00210FE1">
        <w:rPr>
          <w:sz w:val="28"/>
          <w:szCs w:val="28"/>
        </w:rPr>
        <w:t>(</w:t>
      </w:r>
      <w:r w:rsidR="00FA7E6F">
        <w:rPr>
          <w:sz w:val="28"/>
          <w:szCs w:val="28"/>
        </w:rPr>
        <w:t>772 118,72</w:t>
      </w:r>
      <w:r w:rsidR="00D975C8">
        <w:rPr>
          <w:sz w:val="28"/>
          <w:szCs w:val="28"/>
        </w:rPr>
        <w:t>+</w:t>
      </w:r>
      <w:r w:rsidR="00FA7E6F">
        <w:rPr>
          <w:sz w:val="28"/>
          <w:szCs w:val="28"/>
        </w:rPr>
        <w:t>264,6</w:t>
      </w:r>
      <w:r w:rsidR="00210FE1">
        <w:rPr>
          <w:sz w:val="28"/>
          <w:szCs w:val="28"/>
        </w:rPr>
        <w:t>)/</w:t>
      </w:r>
      <w:r w:rsidR="00FA7E6F">
        <w:rPr>
          <w:sz w:val="28"/>
          <w:szCs w:val="28"/>
        </w:rPr>
        <w:t>919 650,76</w:t>
      </w:r>
      <w:r>
        <w:rPr>
          <w:sz w:val="28"/>
          <w:szCs w:val="28"/>
        </w:rPr>
        <w:t xml:space="preserve"> = 0,</w:t>
      </w:r>
      <w:r w:rsidR="00FA7E6F">
        <w:rPr>
          <w:sz w:val="28"/>
          <w:szCs w:val="28"/>
        </w:rPr>
        <w:t>84</w:t>
      </w:r>
      <w:bookmarkEnd w:id="0"/>
    </w:p>
    <w:p w14:paraId="14351DC2" w14:textId="77777777" w:rsidR="004671D6" w:rsidRDefault="004671D6" w:rsidP="004671D6">
      <w:pPr>
        <w:ind w:left="142" w:firstLine="709"/>
        <w:jc w:val="both"/>
        <w:rPr>
          <w:sz w:val="28"/>
          <w:szCs w:val="28"/>
        </w:rPr>
      </w:pPr>
    </w:p>
    <w:p w14:paraId="54C36475" w14:textId="7777777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где:</w:t>
      </w:r>
    </w:p>
    <w:p w14:paraId="66F1B332" w14:textId="403589C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bookmarkStart w:id="1" w:name="_Hlk97202786"/>
      <w:r w:rsidRPr="00DC6E9D">
        <w:rPr>
          <w:rFonts w:eastAsia="Calibri"/>
          <w:noProof/>
          <w:sz w:val="28"/>
          <w:szCs w:val="28"/>
          <w:lang w:eastAsia="en-US"/>
        </w:rPr>
        <w:t>У</w:t>
      </w:r>
      <w:r w:rsidRPr="00066889">
        <w:rPr>
          <w:rFonts w:eastAsia="Calibri"/>
          <w:noProof/>
          <w:sz w:val="16"/>
          <w:szCs w:val="16"/>
          <w:lang w:eastAsia="en-US"/>
        </w:rPr>
        <w:t>ф</w:t>
      </w:r>
      <w:bookmarkEnd w:id="1"/>
      <w:r w:rsidRPr="000F000A">
        <w:rPr>
          <w:sz w:val="28"/>
          <w:szCs w:val="28"/>
        </w:rPr>
        <w:t xml:space="preserve"> - уровень финансирования реализации Подпрограммы</w:t>
      </w:r>
      <w:r w:rsidR="00A5306B">
        <w:rPr>
          <w:sz w:val="28"/>
          <w:szCs w:val="28"/>
        </w:rPr>
        <w:t xml:space="preserve"> 1</w:t>
      </w:r>
      <w:r w:rsidRPr="000F000A">
        <w:rPr>
          <w:sz w:val="28"/>
          <w:szCs w:val="28"/>
        </w:rPr>
        <w:t>;</w:t>
      </w:r>
    </w:p>
    <w:p w14:paraId="61746512" w14:textId="7777777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bookmarkStart w:id="2" w:name="_Hlk97202827"/>
      <w:r w:rsidRPr="00DC6E9D">
        <w:rPr>
          <w:rFonts w:eastAsia="Calibri"/>
          <w:noProof/>
          <w:sz w:val="28"/>
          <w:szCs w:val="28"/>
          <w:lang w:eastAsia="en-US"/>
        </w:rPr>
        <w:t>Ф</w:t>
      </w:r>
      <w:r w:rsidRPr="00066889">
        <w:rPr>
          <w:rFonts w:eastAsia="Calibri"/>
          <w:noProof/>
          <w:sz w:val="16"/>
          <w:szCs w:val="16"/>
          <w:lang w:eastAsia="en-US"/>
        </w:rPr>
        <w:t>ф</w:t>
      </w:r>
      <w:bookmarkEnd w:id="2"/>
      <w:r w:rsidRPr="000F000A">
        <w:rPr>
          <w:sz w:val="28"/>
          <w:szCs w:val="28"/>
        </w:rPr>
        <w:t xml:space="preserve"> - фактический объем финансовых ресурсов, направлен</w:t>
      </w:r>
      <w:r>
        <w:rPr>
          <w:sz w:val="28"/>
          <w:szCs w:val="28"/>
        </w:rPr>
        <w:t>ный на реализацию Подпрограммы</w:t>
      </w:r>
      <w:r w:rsidRPr="000F000A">
        <w:rPr>
          <w:sz w:val="28"/>
          <w:szCs w:val="28"/>
        </w:rPr>
        <w:t>;</w:t>
      </w:r>
    </w:p>
    <w:p w14:paraId="4956508F" w14:textId="7777777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  <w:r w:rsidRPr="00DC6E9D">
        <w:rPr>
          <w:rFonts w:eastAsia="Calibri"/>
          <w:noProof/>
          <w:sz w:val="28"/>
          <w:szCs w:val="28"/>
          <w:lang w:eastAsia="en-US"/>
        </w:rPr>
        <w:t>Ф</w:t>
      </w:r>
      <w:r w:rsidRPr="00066889">
        <w:rPr>
          <w:rFonts w:eastAsia="Calibri"/>
          <w:noProof/>
          <w:sz w:val="16"/>
          <w:szCs w:val="16"/>
          <w:lang w:eastAsia="en-US"/>
        </w:rPr>
        <w:t>п</w:t>
      </w:r>
      <w:r w:rsidRPr="000F000A">
        <w:rPr>
          <w:sz w:val="28"/>
          <w:szCs w:val="28"/>
        </w:rPr>
        <w:t xml:space="preserve"> - плановый объем финансовых ресурсов на соответствующий отчетный период</w:t>
      </w:r>
      <w:r>
        <w:rPr>
          <w:sz w:val="28"/>
          <w:szCs w:val="28"/>
        </w:rPr>
        <w:t xml:space="preserve"> Подпрограммы.</w:t>
      </w:r>
    </w:p>
    <w:p w14:paraId="7BF0BAB9" w14:textId="77777777" w:rsidR="00066889" w:rsidRDefault="00066889" w:rsidP="004671D6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BAE00B" w14:textId="73905651" w:rsidR="00A5306B" w:rsidRDefault="004671D6" w:rsidP="007D4FDA">
      <w:pPr>
        <w:pStyle w:val="ConsPlusNormal"/>
        <w:ind w:left="567" w:firstLine="284"/>
        <w:jc w:val="both"/>
        <w:rPr>
          <w:sz w:val="16"/>
          <w:szCs w:val="16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 реализации Подпрограммы</w:t>
      </w:r>
      <w:r w:rsidR="00A530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309C071" wp14:editId="78286692">
            <wp:extent cx="419100" cy="238125"/>
            <wp:effectExtent l="0" t="0" r="0" b="9525"/>
            <wp:docPr id="2" name="Рисунок 2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base_23963_109439_2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рассчитана по формуле:</w:t>
      </w:r>
      <w:r w:rsidR="00A5306B">
        <w:rPr>
          <w:sz w:val="28"/>
          <w:szCs w:val="28"/>
        </w:rPr>
        <w:br w:type="textWrapping" w:clear="all"/>
        <w:t xml:space="preserve">         </w:t>
      </w:r>
      <w:r w:rsidR="00066889">
        <w:rPr>
          <w:sz w:val="28"/>
          <w:szCs w:val="28"/>
        </w:rPr>
        <w:t xml:space="preserve">                                                    </w:t>
      </w:r>
      <w:r w:rsidR="00A5306B">
        <w:rPr>
          <w:sz w:val="28"/>
          <w:szCs w:val="28"/>
        </w:rPr>
        <w:t xml:space="preserve"> </w:t>
      </w:r>
      <w:proofErr w:type="spellStart"/>
      <w:r w:rsidR="00A5306B" w:rsidRPr="00A5306B">
        <w:rPr>
          <w:sz w:val="28"/>
          <w:szCs w:val="28"/>
        </w:rPr>
        <w:t>Э</w:t>
      </w:r>
      <w:r w:rsidR="00A5306B" w:rsidRPr="00A5306B">
        <w:rPr>
          <w:sz w:val="16"/>
          <w:szCs w:val="16"/>
        </w:rPr>
        <w:t>мп</w:t>
      </w:r>
      <w:proofErr w:type="spellEnd"/>
      <w:r w:rsidR="00A5306B" w:rsidRPr="00A5306B">
        <w:rPr>
          <w:sz w:val="28"/>
          <w:szCs w:val="28"/>
        </w:rPr>
        <w:t xml:space="preserve"> = </w:t>
      </w:r>
      <w:proofErr w:type="spellStart"/>
      <w:r w:rsidR="00A5306B" w:rsidRPr="00A5306B">
        <w:rPr>
          <w:sz w:val="28"/>
          <w:szCs w:val="28"/>
        </w:rPr>
        <w:t>С</w:t>
      </w:r>
      <w:r w:rsidR="00A5306B" w:rsidRPr="00A5306B">
        <w:rPr>
          <w:sz w:val="16"/>
          <w:szCs w:val="16"/>
        </w:rPr>
        <w:t>дц</w:t>
      </w:r>
      <w:proofErr w:type="spellEnd"/>
      <w:r w:rsidR="00A5306B" w:rsidRPr="00A5306B">
        <w:rPr>
          <w:sz w:val="28"/>
          <w:szCs w:val="28"/>
        </w:rPr>
        <w:t xml:space="preserve"> * У</w:t>
      </w:r>
      <w:r w:rsidR="00A5306B" w:rsidRPr="00A5306B">
        <w:rPr>
          <w:sz w:val="16"/>
          <w:szCs w:val="16"/>
        </w:rPr>
        <w:t>ф</w:t>
      </w:r>
    </w:p>
    <w:p w14:paraId="7F44B5FE" w14:textId="77777777" w:rsidR="007D4FDA" w:rsidRPr="007D4FDA" w:rsidRDefault="007D4FDA" w:rsidP="007D4FDA">
      <w:pPr>
        <w:pStyle w:val="ConsPlusNormal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136A68" w14:textId="50F8ED77" w:rsidR="004671D6" w:rsidRDefault="004671D6" w:rsidP="00A5306B">
      <w:pPr>
        <w:ind w:left="142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Э</w:t>
      </w:r>
      <w:r w:rsidRPr="00A5306B">
        <w:rPr>
          <w:sz w:val="16"/>
          <w:szCs w:val="16"/>
        </w:rPr>
        <w:t>мп</w:t>
      </w:r>
      <w:proofErr w:type="spellEnd"/>
      <w:r w:rsidRPr="000F000A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="00A5306B">
        <w:rPr>
          <w:sz w:val="28"/>
          <w:szCs w:val="28"/>
        </w:rPr>
        <w:t>1,00</w:t>
      </w:r>
      <w:r w:rsidRPr="000F000A">
        <w:rPr>
          <w:sz w:val="28"/>
          <w:szCs w:val="28"/>
        </w:rPr>
        <w:t xml:space="preserve"> х </w:t>
      </w:r>
      <w:r w:rsidR="00A5306B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A5306B">
        <w:rPr>
          <w:sz w:val="28"/>
          <w:szCs w:val="28"/>
        </w:rPr>
        <w:t>84</w:t>
      </w:r>
      <w:r w:rsidRPr="000F000A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0,</w:t>
      </w:r>
      <w:r w:rsidR="00FA7E6F">
        <w:rPr>
          <w:sz w:val="28"/>
          <w:szCs w:val="28"/>
        </w:rPr>
        <w:t>84</w:t>
      </w:r>
    </w:p>
    <w:p w14:paraId="47E5D05A" w14:textId="77777777" w:rsidR="004671D6" w:rsidRPr="000F000A" w:rsidRDefault="004671D6" w:rsidP="004671D6">
      <w:pPr>
        <w:ind w:left="142" w:firstLine="709"/>
        <w:jc w:val="both"/>
        <w:rPr>
          <w:sz w:val="28"/>
          <w:szCs w:val="28"/>
        </w:rPr>
      </w:pPr>
    </w:p>
    <w:p w14:paraId="5676EBDA" w14:textId="60F35EFF" w:rsidR="004671D6" w:rsidRDefault="004671D6" w:rsidP="004671D6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Согласно интерпретации полученных зна</w:t>
      </w:r>
      <w:r>
        <w:rPr>
          <w:sz w:val="28"/>
          <w:szCs w:val="28"/>
        </w:rPr>
        <w:t>чений, реализация Подпрограммы</w:t>
      </w:r>
      <w:r w:rsidR="00B42DB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0F000A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600E46">
        <w:rPr>
          <w:sz w:val="28"/>
          <w:szCs w:val="28"/>
        </w:rPr>
        <w:t>3</w:t>
      </w:r>
      <w:r w:rsidRPr="000F000A">
        <w:rPr>
          <w:sz w:val="28"/>
          <w:szCs w:val="28"/>
        </w:rPr>
        <w:t xml:space="preserve"> году </w:t>
      </w:r>
      <w:r w:rsidR="00DB1356">
        <w:rPr>
          <w:sz w:val="28"/>
          <w:szCs w:val="28"/>
        </w:rPr>
        <w:t>оценивается как средний уровень эффективности реализации Подпрограммы 1.</w:t>
      </w:r>
    </w:p>
    <w:p w14:paraId="2B42FE43" w14:textId="77777777" w:rsidR="004671D6" w:rsidRDefault="004671D6" w:rsidP="004671D6">
      <w:pPr>
        <w:ind w:left="142" w:firstLine="709"/>
        <w:jc w:val="both"/>
        <w:rPr>
          <w:sz w:val="28"/>
          <w:szCs w:val="28"/>
        </w:rPr>
      </w:pPr>
    </w:p>
    <w:p w14:paraId="442111AD" w14:textId="77777777" w:rsidR="004671D6" w:rsidRPr="00B02AFD" w:rsidRDefault="004671D6" w:rsidP="004671D6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7A6A24">
        <w:rPr>
          <w:sz w:val="28"/>
          <w:szCs w:val="28"/>
          <w:u w:val="single"/>
        </w:rPr>
        <w:t>Расчет оценки эффективности Программы</w:t>
      </w:r>
      <w:r>
        <w:rPr>
          <w:sz w:val="28"/>
          <w:szCs w:val="28"/>
        </w:rPr>
        <w:t xml:space="preserve"> проводится аналогично Подпрограмме</w:t>
      </w:r>
      <w:r w:rsidR="00D975C8">
        <w:rPr>
          <w:sz w:val="28"/>
          <w:szCs w:val="28"/>
        </w:rPr>
        <w:t xml:space="preserve"> 1</w:t>
      </w:r>
      <w:r>
        <w:rPr>
          <w:sz w:val="28"/>
          <w:szCs w:val="28"/>
        </w:rPr>
        <w:t>:</w:t>
      </w:r>
    </w:p>
    <w:p w14:paraId="43B002AC" w14:textId="530BE8A0" w:rsidR="004671D6" w:rsidRDefault="004671D6" w:rsidP="004671D6">
      <w:pPr>
        <w:ind w:left="142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дц</w:t>
      </w:r>
      <w:proofErr w:type="spellEnd"/>
      <w:r>
        <w:rPr>
          <w:sz w:val="14"/>
          <w:szCs w:val="14"/>
        </w:rPr>
        <w:t xml:space="preserve"> </w:t>
      </w:r>
      <w:r w:rsidRPr="001344D5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1344D5">
        <w:rPr>
          <w:sz w:val="28"/>
          <w:szCs w:val="28"/>
        </w:rPr>
        <w:t>(</w:t>
      </w:r>
      <w:r>
        <w:rPr>
          <w:sz w:val="28"/>
          <w:szCs w:val="28"/>
        </w:rPr>
        <w:t>1,00 + 1,00 + 1,00)/</w:t>
      </w:r>
      <w:r w:rsidR="00DC6DA3">
        <w:rPr>
          <w:sz w:val="28"/>
          <w:szCs w:val="28"/>
        </w:rPr>
        <w:t>3</w:t>
      </w:r>
      <w:r w:rsidRPr="001344D5">
        <w:rPr>
          <w:sz w:val="28"/>
          <w:szCs w:val="28"/>
        </w:rPr>
        <w:t>=1</w:t>
      </w:r>
      <w:r>
        <w:rPr>
          <w:sz w:val="28"/>
          <w:szCs w:val="28"/>
        </w:rPr>
        <w:t>,00</w:t>
      </w:r>
    </w:p>
    <w:p w14:paraId="52635EBE" w14:textId="77777777" w:rsidR="004671D6" w:rsidRPr="00FB40E3" w:rsidRDefault="004671D6" w:rsidP="004671D6">
      <w:pPr>
        <w:ind w:left="142" w:firstLine="709"/>
        <w:jc w:val="center"/>
        <w:rPr>
          <w:sz w:val="28"/>
          <w:szCs w:val="28"/>
        </w:rPr>
      </w:pPr>
    </w:p>
    <w:p w14:paraId="49368C32" w14:textId="7FE2720B" w:rsidR="004671D6" w:rsidRPr="00B02AFD" w:rsidRDefault="004671D6" w:rsidP="004671D6">
      <w:pPr>
        <w:pStyle w:val="ConsPlusNormal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02AFD">
        <w:rPr>
          <w:rFonts w:ascii="Times New Roman" w:eastAsia="Calibri" w:hAnsi="Times New Roman" w:cs="Times New Roman"/>
          <w:sz w:val="14"/>
          <w:szCs w:val="14"/>
          <w:lang w:eastAsia="en-US"/>
        </w:rPr>
        <w:t>ф</w:t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= </w:t>
      </w:r>
      <w:r w:rsidR="00210FE1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FA7E6F" w:rsidRPr="00FA7E6F">
        <w:rPr>
          <w:rFonts w:ascii="Times New Roman" w:hAnsi="Times New Roman" w:cs="Times New Roman"/>
          <w:sz w:val="28"/>
          <w:szCs w:val="28"/>
        </w:rPr>
        <w:t>772 118,72+264,6</w:t>
      </w:r>
      <w:r w:rsidR="00210FE1">
        <w:rPr>
          <w:rFonts w:ascii="Times New Roman" w:hAnsi="Times New Roman" w:cs="Times New Roman"/>
          <w:sz w:val="28"/>
          <w:szCs w:val="28"/>
        </w:rPr>
        <w:t>)/</w:t>
      </w:r>
      <w:r w:rsidR="00FA7E6F" w:rsidRPr="00FA7E6F">
        <w:rPr>
          <w:rFonts w:ascii="Times New Roman" w:hAnsi="Times New Roman" w:cs="Times New Roman"/>
          <w:sz w:val="28"/>
          <w:szCs w:val="28"/>
        </w:rPr>
        <w:t>919 650,76 = 0,84</w:t>
      </w:r>
    </w:p>
    <w:p w14:paraId="4CAD2697" w14:textId="0464E457" w:rsidR="004671D6" w:rsidRDefault="004671D6" w:rsidP="004671D6">
      <w:pPr>
        <w:ind w:left="142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</w:t>
      </w:r>
      <w:r w:rsidRPr="00BF2F3C">
        <w:rPr>
          <w:sz w:val="14"/>
          <w:szCs w:val="14"/>
        </w:rPr>
        <w:t>мп</w:t>
      </w:r>
      <w:proofErr w:type="spellEnd"/>
      <w:r>
        <w:rPr>
          <w:sz w:val="14"/>
          <w:szCs w:val="14"/>
        </w:rPr>
        <w:t xml:space="preserve"> </w:t>
      </w:r>
      <w:r>
        <w:rPr>
          <w:sz w:val="28"/>
          <w:szCs w:val="28"/>
        </w:rPr>
        <w:t xml:space="preserve">= </w:t>
      </w:r>
      <w:r w:rsidR="00A5306B" w:rsidRPr="00A5306B">
        <w:rPr>
          <w:sz w:val="28"/>
          <w:szCs w:val="28"/>
        </w:rPr>
        <w:t>1,00 х 0,84 = 0,84</w:t>
      </w:r>
    </w:p>
    <w:p w14:paraId="29AE5330" w14:textId="77777777" w:rsidR="004671D6" w:rsidRDefault="004671D6" w:rsidP="004671D6">
      <w:pPr>
        <w:ind w:left="142" w:firstLine="709"/>
        <w:jc w:val="both"/>
        <w:rPr>
          <w:sz w:val="28"/>
          <w:szCs w:val="28"/>
        </w:rPr>
      </w:pPr>
    </w:p>
    <w:p w14:paraId="1FBA143C" w14:textId="7CDB7500" w:rsidR="004671D6" w:rsidRDefault="004671D6" w:rsidP="004671D6">
      <w:p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интерпретации полученных значений, реализация Программы в 202</w:t>
      </w:r>
      <w:r w:rsidR="00FA7E6F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="00210FE1">
        <w:rPr>
          <w:sz w:val="28"/>
          <w:szCs w:val="28"/>
        </w:rPr>
        <w:t>оценивается как средний</w:t>
      </w:r>
      <w:r w:rsidR="00DB1356">
        <w:rPr>
          <w:sz w:val="28"/>
          <w:szCs w:val="28"/>
        </w:rPr>
        <w:t xml:space="preserve"> уровень эффективности реализации Программы.</w:t>
      </w:r>
    </w:p>
    <w:p w14:paraId="40A6F353" w14:textId="77777777" w:rsidR="004671D6" w:rsidRDefault="004671D6" w:rsidP="004671D6">
      <w:pPr>
        <w:ind w:left="142"/>
        <w:jc w:val="both"/>
        <w:rPr>
          <w:sz w:val="28"/>
          <w:szCs w:val="28"/>
        </w:rPr>
      </w:pPr>
    </w:p>
    <w:p w14:paraId="5FD19376" w14:textId="77777777" w:rsidR="004671D6" w:rsidRPr="00DC6E9D" w:rsidRDefault="004671D6" w:rsidP="004671D6">
      <w:pPr>
        <w:ind w:left="142"/>
        <w:jc w:val="both"/>
        <w:rPr>
          <w:sz w:val="28"/>
          <w:szCs w:val="28"/>
        </w:rPr>
      </w:pPr>
    </w:p>
    <w:p w14:paraId="06130DAE" w14:textId="77777777" w:rsidR="004671D6" w:rsidRPr="00DC6E9D" w:rsidRDefault="004671D6" w:rsidP="004671D6">
      <w:pPr>
        <w:ind w:left="142"/>
        <w:jc w:val="both"/>
        <w:rPr>
          <w:sz w:val="28"/>
          <w:szCs w:val="28"/>
        </w:rPr>
      </w:pPr>
    </w:p>
    <w:p w14:paraId="44BBD741" w14:textId="62F5B2A0" w:rsidR="004671D6" w:rsidRDefault="00254A40" w:rsidP="004671D6">
      <w:pPr>
        <w:ind w:left="142" w:firstLine="709"/>
        <w:jc w:val="both"/>
        <w:rPr>
          <w:sz w:val="28"/>
          <w:szCs w:val="28"/>
        </w:rPr>
      </w:pPr>
      <w:r w:rsidRPr="00254A40">
        <w:rPr>
          <w:b/>
          <w:sz w:val="28"/>
          <w:szCs w:val="28"/>
        </w:rPr>
        <w:t xml:space="preserve">И.о. мэра города                                                 </w:t>
      </w:r>
      <w:r w:rsidRPr="00254A40">
        <w:rPr>
          <w:b/>
          <w:sz w:val="28"/>
          <w:szCs w:val="28"/>
        </w:rPr>
        <w:tab/>
      </w:r>
      <w:r w:rsidRPr="00254A40">
        <w:rPr>
          <w:b/>
          <w:sz w:val="28"/>
          <w:szCs w:val="28"/>
        </w:rPr>
        <w:tab/>
        <w:t xml:space="preserve">               Л. Н. Панькова</w:t>
      </w:r>
    </w:p>
    <w:p w14:paraId="753DA33D" w14:textId="77777777" w:rsidR="004671D6" w:rsidRDefault="004671D6" w:rsidP="004671D6">
      <w:pPr>
        <w:ind w:left="142" w:firstLine="709"/>
        <w:jc w:val="both"/>
        <w:rPr>
          <w:sz w:val="28"/>
          <w:szCs w:val="28"/>
        </w:rPr>
      </w:pPr>
    </w:p>
    <w:p w14:paraId="58AC5810" w14:textId="77777777" w:rsidR="004671D6" w:rsidRPr="00DC6E9D" w:rsidRDefault="004671D6" w:rsidP="004671D6">
      <w:pPr>
        <w:tabs>
          <w:tab w:val="left" w:pos="7371"/>
        </w:tabs>
        <w:ind w:left="142"/>
        <w:rPr>
          <w:b/>
          <w:sz w:val="28"/>
          <w:szCs w:val="28"/>
        </w:rPr>
      </w:pPr>
    </w:p>
    <w:p w14:paraId="66BB5638" w14:textId="77777777" w:rsidR="007123B8" w:rsidRDefault="007123B8"/>
    <w:sectPr w:rsidR="007123B8" w:rsidSect="007154AF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E62E5"/>
    <w:multiLevelType w:val="hybridMultilevel"/>
    <w:tmpl w:val="760AE358"/>
    <w:lvl w:ilvl="0" w:tplc="719AB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9005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C24"/>
    <w:rsid w:val="00066889"/>
    <w:rsid w:val="000B1E16"/>
    <w:rsid w:val="001A062B"/>
    <w:rsid w:val="00210FE1"/>
    <w:rsid w:val="00254A40"/>
    <w:rsid w:val="0026293A"/>
    <w:rsid w:val="003025CD"/>
    <w:rsid w:val="004671D6"/>
    <w:rsid w:val="00467C7B"/>
    <w:rsid w:val="004E1E54"/>
    <w:rsid w:val="00600E46"/>
    <w:rsid w:val="007123A5"/>
    <w:rsid w:val="007123B8"/>
    <w:rsid w:val="007154AF"/>
    <w:rsid w:val="00766C24"/>
    <w:rsid w:val="007D4FDA"/>
    <w:rsid w:val="009C150B"/>
    <w:rsid w:val="00A209BD"/>
    <w:rsid w:val="00A5306B"/>
    <w:rsid w:val="00B06B3C"/>
    <w:rsid w:val="00B42DBD"/>
    <w:rsid w:val="00BB3A75"/>
    <w:rsid w:val="00D46D63"/>
    <w:rsid w:val="00D975C8"/>
    <w:rsid w:val="00DB1356"/>
    <w:rsid w:val="00DC6DA3"/>
    <w:rsid w:val="00FA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6D02"/>
  <w15:chartTrackingRefBased/>
  <w15:docId w15:val="{969245D2-CA16-44A9-BEF9-FC71A995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1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1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Кадач Наталья Евгеньевна</cp:lastModifiedBy>
  <cp:revision>17</cp:revision>
  <cp:lastPrinted>2024-03-18T02:53:00Z</cp:lastPrinted>
  <dcterms:created xsi:type="dcterms:W3CDTF">2022-03-22T02:45:00Z</dcterms:created>
  <dcterms:modified xsi:type="dcterms:W3CDTF">2024-03-18T02:53:00Z</dcterms:modified>
</cp:coreProperties>
</file>